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8FD54" w14:textId="13474954" w:rsidR="005E7315" w:rsidRDefault="005115B4" w:rsidP="00C170BC">
      <w:pPr>
        <w:spacing w:after="0" w:line="480" w:lineRule="auto"/>
        <w:rPr>
          <w:rFonts w:cstheme="minorHAnsi"/>
          <w:b/>
          <w:bCs/>
        </w:rPr>
      </w:pPr>
      <w:r w:rsidRPr="00A068D6">
        <w:rPr>
          <w:rFonts w:cstheme="minorHAnsi"/>
          <w:b/>
          <w:bCs/>
          <w:i/>
          <w:iCs/>
        </w:rPr>
        <w:t>Title</w:t>
      </w:r>
      <w:r>
        <w:rPr>
          <w:rFonts w:cstheme="minorHAnsi"/>
          <w:b/>
          <w:bCs/>
        </w:rPr>
        <w:t xml:space="preserve">: </w:t>
      </w:r>
      <w:r w:rsidR="00DF009F">
        <w:rPr>
          <w:rFonts w:cstheme="minorHAnsi"/>
          <w:b/>
          <w:bCs/>
        </w:rPr>
        <w:t>R</w:t>
      </w:r>
      <w:r w:rsidR="00261706" w:rsidRPr="00A460F0">
        <w:rPr>
          <w:rFonts w:cstheme="minorHAnsi"/>
          <w:b/>
          <w:bCs/>
        </w:rPr>
        <w:t>outes into the homeopathic profession</w:t>
      </w:r>
      <w:r w:rsidR="00DF009F">
        <w:rPr>
          <w:rFonts w:cstheme="minorHAnsi"/>
          <w:b/>
          <w:bCs/>
        </w:rPr>
        <w:t xml:space="preserve">: witnessing, </w:t>
      </w:r>
      <w:proofErr w:type="gramStart"/>
      <w:r w:rsidR="00DF009F">
        <w:rPr>
          <w:rFonts w:cstheme="minorHAnsi"/>
          <w:b/>
          <w:bCs/>
        </w:rPr>
        <w:t>gender</w:t>
      </w:r>
      <w:proofErr w:type="gramEnd"/>
      <w:r w:rsidR="00DF009F">
        <w:rPr>
          <w:rFonts w:cstheme="minorHAnsi"/>
          <w:b/>
          <w:bCs/>
        </w:rPr>
        <w:t xml:space="preserve"> and subaltern </w:t>
      </w:r>
      <w:r w:rsidR="00B238DF">
        <w:rPr>
          <w:rFonts w:cstheme="minorHAnsi"/>
          <w:b/>
          <w:bCs/>
        </w:rPr>
        <w:t>therapeutics</w:t>
      </w:r>
    </w:p>
    <w:p w14:paraId="4C66A078" w14:textId="4F607F77" w:rsidR="00B238DF" w:rsidRDefault="005115B4" w:rsidP="00C170BC">
      <w:pPr>
        <w:spacing w:after="0" w:line="480" w:lineRule="auto"/>
        <w:rPr>
          <w:rFonts w:cstheme="minorHAnsi"/>
          <w:b/>
          <w:bCs/>
        </w:rPr>
      </w:pPr>
      <w:r w:rsidRPr="00A068D6">
        <w:rPr>
          <w:rFonts w:cstheme="minorHAnsi"/>
          <w:b/>
          <w:bCs/>
          <w:i/>
          <w:iCs/>
        </w:rPr>
        <w:t>Preferred names</w:t>
      </w:r>
      <w:r>
        <w:rPr>
          <w:rFonts w:cstheme="minorHAnsi"/>
          <w:b/>
          <w:bCs/>
        </w:rPr>
        <w:t xml:space="preserve">: </w:t>
      </w:r>
      <w:r w:rsidR="00B238DF">
        <w:rPr>
          <w:rFonts w:cstheme="minorHAnsi"/>
          <w:b/>
          <w:bCs/>
        </w:rPr>
        <w:t>Kevin Dew and Monika Clark-Grill</w:t>
      </w:r>
    </w:p>
    <w:p w14:paraId="15A0A9C2" w14:textId="02B3CB13" w:rsidR="00213E71" w:rsidRDefault="00322D87" w:rsidP="00C170BC">
      <w:pPr>
        <w:spacing w:after="0" w:line="480" w:lineRule="auto"/>
        <w:rPr>
          <w:rFonts w:cstheme="minorHAnsi"/>
          <w:b/>
          <w:bCs/>
        </w:rPr>
      </w:pPr>
      <w:r w:rsidRPr="00A068D6">
        <w:rPr>
          <w:rFonts w:cstheme="minorHAnsi"/>
          <w:b/>
          <w:bCs/>
          <w:i/>
          <w:iCs/>
        </w:rPr>
        <w:t>Affiliation</w:t>
      </w:r>
      <w:r>
        <w:rPr>
          <w:rFonts w:cstheme="minorHAnsi"/>
          <w:b/>
          <w:bCs/>
        </w:rPr>
        <w:t xml:space="preserve">: </w:t>
      </w:r>
      <w:r w:rsidR="00D46103">
        <w:rPr>
          <w:rFonts w:cstheme="minorHAnsi"/>
          <w:b/>
          <w:bCs/>
        </w:rPr>
        <w:t>Sociology and Social Policy Progra</w:t>
      </w:r>
      <w:r w:rsidR="00B72E90">
        <w:rPr>
          <w:rFonts w:cstheme="minorHAnsi"/>
          <w:b/>
          <w:bCs/>
        </w:rPr>
        <w:t>m</w:t>
      </w:r>
      <w:r w:rsidR="00D46103">
        <w:rPr>
          <w:rFonts w:cstheme="minorHAnsi"/>
          <w:b/>
          <w:bCs/>
        </w:rPr>
        <w:t xml:space="preserve">me, </w:t>
      </w:r>
      <w:r w:rsidR="00213E71">
        <w:rPr>
          <w:rFonts w:cstheme="minorHAnsi"/>
          <w:b/>
          <w:bCs/>
        </w:rPr>
        <w:t>Victoria University of Wellington</w:t>
      </w:r>
      <w:r w:rsidR="005115B4">
        <w:rPr>
          <w:rFonts w:cstheme="minorHAnsi"/>
          <w:b/>
          <w:bCs/>
        </w:rPr>
        <w:t>, New Zealand</w:t>
      </w:r>
    </w:p>
    <w:p w14:paraId="610C000E" w14:textId="77777777" w:rsidR="00D46103" w:rsidRDefault="00D46103" w:rsidP="00C170BC">
      <w:pPr>
        <w:spacing w:after="0" w:line="480" w:lineRule="auto"/>
        <w:rPr>
          <w:rFonts w:cstheme="minorHAnsi"/>
          <w:b/>
          <w:bCs/>
        </w:rPr>
      </w:pPr>
    </w:p>
    <w:p w14:paraId="7C05A522" w14:textId="1871CE82" w:rsidR="006F6A88" w:rsidRPr="00A460F0" w:rsidRDefault="006F6A88" w:rsidP="00C170BC">
      <w:pPr>
        <w:spacing w:after="0" w:line="480" w:lineRule="auto"/>
        <w:rPr>
          <w:rFonts w:cstheme="minorHAnsi"/>
          <w:b/>
          <w:bCs/>
        </w:rPr>
      </w:pPr>
      <w:r w:rsidRPr="00A460F0">
        <w:rPr>
          <w:rFonts w:cstheme="minorHAnsi"/>
          <w:b/>
          <w:bCs/>
        </w:rPr>
        <w:t>Abstract</w:t>
      </w:r>
    </w:p>
    <w:p w14:paraId="7D303746" w14:textId="5790A9CE" w:rsidR="000D36C4" w:rsidRPr="00A460F0" w:rsidRDefault="00D020DC" w:rsidP="00C170BC">
      <w:pPr>
        <w:spacing w:after="0" w:line="480" w:lineRule="auto"/>
        <w:rPr>
          <w:rFonts w:cstheme="minorHAnsi"/>
        </w:rPr>
      </w:pPr>
      <w:r>
        <w:rPr>
          <w:rFonts w:cstheme="minorHAnsi"/>
        </w:rPr>
        <w:t>H</w:t>
      </w:r>
      <w:r w:rsidR="000D36C4" w:rsidRPr="00A460F0">
        <w:rPr>
          <w:rFonts w:cstheme="minorHAnsi"/>
        </w:rPr>
        <w:t xml:space="preserve">omeopathy, along with many other alternative </w:t>
      </w:r>
      <w:r w:rsidR="00524A03">
        <w:rPr>
          <w:rFonts w:cstheme="minorHAnsi"/>
        </w:rPr>
        <w:t>therapies</w:t>
      </w:r>
      <w:r w:rsidR="000D36C4" w:rsidRPr="00A460F0">
        <w:rPr>
          <w:rFonts w:cstheme="minorHAnsi"/>
        </w:rPr>
        <w:t>, has come under severe attack from apologists for orthodox medicine. Given the cultural authority of medicine, what then provides the impetus for people to take up homeopathy as a clinical practice? This paper a</w:t>
      </w:r>
      <w:r>
        <w:rPr>
          <w:rFonts w:cstheme="minorHAnsi"/>
        </w:rPr>
        <w:t>ddresses</w:t>
      </w:r>
      <w:r w:rsidR="000D36C4" w:rsidRPr="00A460F0">
        <w:rPr>
          <w:rFonts w:cstheme="minorHAnsi"/>
        </w:rPr>
        <w:t xml:space="preserve"> this question in the context of homeopathic practice in New Zealand. Five focus groups were conducted with 22 homeopaths in five cities. </w:t>
      </w:r>
      <w:r>
        <w:rPr>
          <w:rFonts w:cstheme="minorHAnsi"/>
        </w:rPr>
        <w:t>The study</w:t>
      </w:r>
      <w:r w:rsidR="000D36C4" w:rsidRPr="00A460F0">
        <w:rPr>
          <w:rFonts w:cstheme="minorHAnsi"/>
        </w:rPr>
        <w:t xml:space="preserve"> found that </w:t>
      </w:r>
      <w:r w:rsidR="00E610AD">
        <w:rPr>
          <w:rFonts w:cstheme="minorHAnsi"/>
        </w:rPr>
        <w:t xml:space="preserve">it was common for </w:t>
      </w:r>
      <w:r w:rsidR="00420F7F">
        <w:rPr>
          <w:rFonts w:cstheme="minorHAnsi"/>
        </w:rPr>
        <w:t>to be</w:t>
      </w:r>
      <w:r w:rsidR="000D36C4" w:rsidRPr="00A460F0">
        <w:rPr>
          <w:rFonts w:cstheme="minorHAnsi"/>
        </w:rPr>
        <w:t xml:space="preserve"> drawn </w:t>
      </w:r>
      <w:r>
        <w:rPr>
          <w:rFonts w:cstheme="minorHAnsi"/>
        </w:rPr>
        <w:t>to homeopathy</w:t>
      </w:r>
      <w:r w:rsidR="000D36C4" w:rsidRPr="00A460F0">
        <w:rPr>
          <w:rFonts w:cstheme="minorHAnsi"/>
        </w:rPr>
        <w:t xml:space="preserve"> through witness</w:t>
      </w:r>
      <w:r w:rsidR="00EC45A0" w:rsidRPr="00A460F0">
        <w:rPr>
          <w:rFonts w:cstheme="minorHAnsi"/>
        </w:rPr>
        <w:t>ing</w:t>
      </w:r>
      <w:r w:rsidR="000D36C4" w:rsidRPr="00A460F0">
        <w:rPr>
          <w:rFonts w:cstheme="minorHAnsi"/>
        </w:rPr>
        <w:t xml:space="preserve"> in themselves, their </w:t>
      </w:r>
      <w:r w:rsidR="00EC45A0" w:rsidRPr="00A460F0">
        <w:rPr>
          <w:rFonts w:cstheme="minorHAnsi"/>
        </w:rPr>
        <w:t>family</w:t>
      </w:r>
      <w:r>
        <w:rPr>
          <w:rFonts w:cstheme="minorHAnsi"/>
        </w:rPr>
        <w:t>,</w:t>
      </w:r>
      <w:r w:rsidR="000D36C4" w:rsidRPr="00A460F0">
        <w:rPr>
          <w:rFonts w:cstheme="minorHAnsi"/>
        </w:rPr>
        <w:t xml:space="preserve"> friend</w:t>
      </w:r>
      <w:r w:rsidR="00EC45A0" w:rsidRPr="00A460F0">
        <w:rPr>
          <w:rFonts w:cstheme="minorHAnsi"/>
        </w:rPr>
        <w:t>s</w:t>
      </w:r>
      <w:r w:rsidR="000D36C4" w:rsidRPr="00A460F0">
        <w:rPr>
          <w:rFonts w:cstheme="minorHAnsi"/>
        </w:rPr>
        <w:t xml:space="preserve">, or animals, the positive effects of homeopathy, commonly after negligible success from conventional medicine. For many participants, all of whom were women, the opportunity to study homeopathy </w:t>
      </w:r>
      <w:r>
        <w:rPr>
          <w:rFonts w:cstheme="minorHAnsi"/>
        </w:rPr>
        <w:t>occurred when</w:t>
      </w:r>
      <w:r w:rsidR="000D36C4" w:rsidRPr="00A460F0">
        <w:rPr>
          <w:rFonts w:cstheme="minorHAnsi"/>
        </w:rPr>
        <w:t xml:space="preserve"> they were the primary carers of children, with homeopathy providing a possibility for a change in work trajectories. </w:t>
      </w:r>
      <w:r w:rsidR="00AE6146">
        <w:rPr>
          <w:rFonts w:cstheme="minorHAnsi"/>
        </w:rPr>
        <w:t>Many</w:t>
      </w:r>
      <w:r w:rsidR="000D36C4" w:rsidRPr="00A460F0">
        <w:rPr>
          <w:rFonts w:cstheme="minorHAnsi"/>
        </w:rPr>
        <w:t xml:space="preserve"> participants had previous occupations inside the conventional health system. </w:t>
      </w:r>
      <w:r w:rsidR="008D60F3">
        <w:rPr>
          <w:rFonts w:cstheme="minorHAnsi"/>
        </w:rPr>
        <w:t xml:space="preserve">Central to the appeal of homeopathy as a subaltern practice in New Zealand is </w:t>
      </w:r>
      <w:r w:rsidR="008D60F3" w:rsidRPr="00A460F0">
        <w:rPr>
          <w:rFonts w:cstheme="minorHAnsi"/>
        </w:rPr>
        <w:t>the often dramatic impact of witnessing the effects of the</w:t>
      </w:r>
      <w:r w:rsidR="008D60F3">
        <w:rPr>
          <w:rFonts w:cstheme="minorHAnsi"/>
        </w:rPr>
        <w:t xml:space="preserve"> therapeutic </w:t>
      </w:r>
      <w:r w:rsidR="008D60F3" w:rsidRPr="00A460F0">
        <w:rPr>
          <w:rFonts w:cstheme="minorHAnsi"/>
        </w:rPr>
        <w:t>modality</w:t>
      </w:r>
      <w:r w:rsidR="008D60F3">
        <w:rPr>
          <w:rFonts w:cstheme="minorHAnsi"/>
        </w:rPr>
        <w:t xml:space="preserve">, which is conceptualised as analogous to an ‘event’ that tears at the fabric of the everyday </w:t>
      </w:r>
      <w:r w:rsidR="00734B98">
        <w:rPr>
          <w:rFonts w:cstheme="minorHAnsi"/>
        </w:rPr>
        <w:t xml:space="preserve"> (</w:t>
      </w:r>
      <w:r w:rsidR="00250D09">
        <w:rPr>
          <w:rFonts w:cstheme="minorHAnsi"/>
        </w:rPr>
        <w:t>7708</w:t>
      </w:r>
      <w:r w:rsidR="00524A03">
        <w:rPr>
          <w:rFonts w:cstheme="minorHAnsi"/>
        </w:rPr>
        <w:t xml:space="preserve"> words)</w:t>
      </w:r>
    </w:p>
    <w:p w14:paraId="2BF7A7CE" w14:textId="5D92FF0E" w:rsidR="004D4F27" w:rsidRPr="00A460F0" w:rsidRDefault="004D4F27" w:rsidP="00C170BC">
      <w:pPr>
        <w:spacing w:after="0" w:line="480" w:lineRule="auto"/>
        <w:rPr>
          <w:rFonts w:cstheme="minorHAnsi"/>
        </w:rPr>
      </w:pPr>
      <w:r w:rsidRPr="00A460F0">
        <w:rPr>
          <w:rFonts w:cstheme="minorHAnsi"/>
          <w:b/>
          <w:bCs/>
        </w:rPr>
        <w:t>Keywords</w:t>
      </w:r>
    </w:p>
    <w:p w14:paraId="6B4F9DB7" w14:textId="05406E9F" w:rsidR="004D4F27" w:rsidRPr="00A460F0" w:rsidRDefault="004D4F27" w:rsidP="00C170BC">
      <w:pPr>
        <w:spacing w:after="0" w:line="480" w:lineRule="auto"/>
        <w:rPr>
          <w:rFonts w:cstheme="minorHAnsi"/>
        </w:rPr>
      </w:pPr>
      <w:r w:rsidRPr="00A460F0">
        <w:rPr>
          <w:rFonts w:cstheme="minorHAnsi"/>
        </w:rPr>
        <w:t xml:space="preserve">Homeopathy; complementary and alternative medicine; </w:t>
      </w:r>
      <w:r w:rsidR="00D020DC">
        <w:rPr>
          <w:rFonts w:cstheme="minorHAnsi"/>
        </w:rPr>
        <w:t xml:space="preserve">subaltern therapeutics; </w:t>
      </w:r>
      <w:r w:rsidR="00FD4D44">
        <w:rPr>
          <w:rFonts w:cstheme="minorHAnsi"/>
        </w:rPr>
        <w:t>gender</w:t>
      </w:r>
      <w:r w:rsidRPr="00A460F0">
        <w:rPr>
          <w:rFonts w:cstheme="minorHAnsi"/>
        </w:rPr>
        <w:t>; New Zealand</w:t>
      </w:r>
    </w:p>
    <w:p w14:paraId="5872F60C" w14:textId="4D561369" w:rsidR="000D36C4" w:rsidRPr="00A460F0" w:rsidRDefault="000D36C4" w:rsidP="00C170BC">
      <w:pPr>
        <w:spacing w:after="0" w:line="480" w:lineRule="auto"/>
        <w:rPr>
          <w:rFonts w:cstheme="minorHAnsi"/>
        </w:rPr>
      </w:pPr>
    </w:p>
    <w:p w14:paraId="61F1C2BB" w14:textId="3AD601E2" w:rsidR="006F6A88" w:rsidRPr="00A460F0" w:rsidRDefault="004D4F27" w:rsidP="00C170BC">
      <w:pPr>
        <w:spacing w:after="0" w:line="480" w:lineRule="auto"/>
        <w:rPr>
          <w:rFonts w:cstheme="minorHAnsi"/>
        </w:rPr>
      </w:pPr>
      <w:r w:rsidRPr="00A460F0">
        <w:rPr>
          <w:rFonts w:cstheme="minorHAnsi"/>
          <w:b/>
          <w:bCs/>
        </w:rPr>
        <w:t>I</w:t>
      </w:r>
      <w:r w:rsidR="006F6A88" w:rsidRPr="00A460F0">
        <w:rPr>
          <w:rFonts w:cstheme="minorHAnsi"/>
          <w:b/>
          <w:bCs/>
        </w:rPr>
        <w:t>ntroduction</w:t>
      </w:r>
    </w:p>
    <w:p w14:paraId="3438919A" w14:textId="69CAC149" w:rsidR="00B66C24" w:rsidRDefault="00D176EB" w:rsidP="00C170BC">
      <w:pPr>
        <w:spacing w:after="0" w:line="480" w:lineRule="auto"/>
        <w:rPr>
          <w:rFonts w:cstheme="minorHAnsi"/>
        </w:rPr>
      </w:pPr>
      <w:r w:rsidRPr="00A460F0">
        <w:rPr>
          <w:rFonts w:cstheme="minorHAnsi"/>
        </w:rPr>
        <w:t xml:space="preserve">In this article we are concerned with what draws people into homeopathic practice in the context of Aotearoa New Zealand, given the often hostile attitude that conventional medicine takes to homeopathy and other unconventional approaches to therapeutics. </w:t>
      </w:r>
      <w:r w:rsidR="00B66C24" w:rsidRPr="00A460F0">
        <w:rPr>
          <w:rFonts w:cstheme="minorHAnsi"/>
        </w:rPr>
        <w:t xml:space="preserve">Homeopathy, along with many </w:t>
      </w:r>
      <w:r w:rsidR="00B66C24" w:rsidRPr="00A460F0">
        <w:rPr>
          <w:rFonts w:cstheme="minorHAnsi"/>
        </w:rPr>
        <w:lastRenderedPageBreak/>
        <w:t xml:space="preserve">other unconventional approaches to therapeutics, has had periods of popularity and other times where it has come under sustained attack </w:t>
      </w:r>
      <w:r w:rsidR="00B66C24" w:rsidRPr="00A460F0">
        <w:rPr>
          <w:rFonts w:cstheme="minorHAnsi"/>
        </w:rPr>
        <w:fldChar w:fldCharType="begin">
          <w:fldData xml:space="preserve">PEVuZE5vdGU+PENpdGU+PEF1dGhvcj5LYXVmbWFuPC9BdXRob3I+PFllYXI+MTk3MTwvWWVhcj48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</w:fldData>
        </w:fldChar>
      </w:r>
      <w:r w:rsidR="00BB5F7A">
        <w:rPr>
          <w:rFonts w:cstheme="minorHAnsi"/>
        </w:rPr>
        <w:instrText xml:space="preserve"> ADDIN EN.CITE </w:instrText>
      </w:r>
      <w:r w:rsidR="00BB5F7A">
        <w:rPr>
          <w:rFonts w:cstheme="minorHAnsi"/>
        </w:rPr>
        <w:fldChar w:fldCharType="begin">
          <w:fldData xml:space="preserve">PEVuZE5vdGU+PENpdGU+PEF1dGhvcj5LYXVmbWFuPC9BdXRob3I+PFllYXI+MTk3MTwvWWVhcj48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</w:fldData>
        </w:fldChar>
      </w:r>
      <w:r w:rsidR="00BB5F7A">
        <w:rPr>
          <w:rFonts w:cstheme="minorHAnsi"/>
        </w:rPr>
        <w:instrText xml:space="preserve"> ADDIN EN.CITE.DATA </w:instrText>
      </w:r>
      <w:r w:rsidR="00BB5F7A">
        <w:rPr>
          <w:rFonts w:cstheme="minorHAnsi"/>
        </w:rPr>
      </w:r>
      <w:r w:rsidR="00BB5F7A">
        <w:rPr>
          <w:rFonts w:cstheme="minorHAnsi"/>
        </w:rPr>
        <w:fldChar w:fldCharType="end"/>
      </w:r>
      <w:r w:rsidR="00B66C24" w:rsidRPr="00A460F0">
        <w:rPr>
          <w:rFonts w:cstheme="minorHAnsi"/>
        </w:rPr>
      </w:r>
      <w:r w:rsidR="00B66C24" w:rsidRPr="00A460F0">
        <w:rPr>
          <w:rFonts w:cstheme="minorHAnsi"/>
        </w:rPr>
        <w:fldChar w:fldCharType="separate"/>
      </w:r>
      <w:r w:rsidR="00BB5F7A">
        <w:rPr>
          <w:rFonts w:cstheme="minorHAnsi"/>
          <w:noProof/>
        </w:rPr>
        <w:t>(Kaufman, 1971, Nicholls, 1988, Greenland, 2017, Picart, 1994)</w:t>
      </w:r>
      <w:r w:rsidR="00B66C24" w:rsidRPr="00A460F0">
        <w:rPr>
          <w:rFonts w:cstheme="minorHAnsi"/>
        </w:rPr>
        <w:fldChar w:fldCharType="end"/>
      </w:r>
      <w:r w:rsidR="00B66C24" w:rsidRPr="00A460F0">
        <w:rPr>
          <w:rFonts w:cstheme="minorHAnsi"/>
        </w:rPr>
        <w:t xml:space="preserve">. As a therapeutic approach homeopathy is in stark contrast to conventional medicine, even at the time of its founding in the nineteenth century. The founder of homeopathy, Samuel Hahnemann (1755-1843) identified </w:t>
      </w:r>
      <w:r w:rsidR="003E6EFE" w:rsidRPr="00A460F0">
        <w:rPr>
          <w:rFonts w:cstheme="minorHAnsi"/>
        </w:rPr>
        <w:t>four</w:t>
      </w:r>
      <w:r w:rsidR="00B66C24" w:rsidRPr="00A460F0">
        <w:rPr>
          <w:rFonts w:cstheme="minorHAnsi"/>
        </w:rPr>
        <w:t xml:space="preserve"> principles of the approach, the law of </w:t>
      </w:r>
      <w:proofErr w:type="spellStart"/>
      <w:r w:rsidR="00B66C24" w:rsidRPr="00A460F0">
        <w:rPr>
          <w:rFonts w:cstheme="minorHAnsi"/>
        </w:rPr>
        <w:t>similars</w:t>
      </w:r>
      <w:proofErr w:type="spellEnd"/>
      <w:r w:rsidR="00B66C24" w:rsidRPr="00A460F0">
        <w:rPr>
          <w:rFonts w:cstheme="minorHAnsi"/>
        </w:rPr>
        <w:t>, the law of infinitesimals</w:t>
      </w:r>
      <w:r w:rsidR="003E6EFE" w:rsidRPr="00A460F0">
        <w:rPr>
          <w:rFonts w:cstheme="minorHAnsi"/>
        </w:rPr>
        <w:t>,</w:t>
      </w:r>
      <w:r w:rsidR="00B66C24" w:rsidRPr="00A460F0">
        <w:rPr>
          <w:rFonts w:cstheme="minorHAnsi"/>
        </w:rPr>
        <w:t xml:space="preserve"> the use of a single remedy</w:t>
      </w:r>
      <w:r w:rsidR="003E6EFE" w:rsidRPr="00A460F0">
        <w:rPr>
          <w:rFonts w:cstheme="minorHAnsi"/>
        </w:rPr>
        <w:t>, and the principle of the totality of symptoms</w:t>
      </w:r>
      <w:r w:rsidR="00B66C24" w:rsidRPr="00A460F0">
        <w:rPr>
          <w:rFonts w:cstheme="minorHAnsi"/>
        </w:rPr>
        <w:t xml:space="preserve">. The law of </w:t>
      </w:r>
      <w:proofErr w:type="spellStart"/>
      <w:r w:rsidR="00B66C24" w:rsidRPr="00A460F0">
        <w:rPr>
          <w:rFonts w:cstheme="minorHAnsi"/>
        </w:rPr>
        <w:t>similars</w:t>
      </w:r>
      <w:proofErr w:type="spellEnd"/>
      <w:r w:rsidR="00B66C24" w:rsidRPr="00A460F0">
        <w:rPr>
          <w:rFonts w:cstheme="minorHAnsi"/>
        </w:rPr>
        <w:t xml:space="preserve"> states that substances that produce symptoms in a healthy person would relieve those symptoms in those who suffer from them.</w:t>
      </w:r>
      <w:r w:rsidR="00620BAB">
        <w:rPr>
          <w:rFonts w:cstheme="minorHAnsi"/>
        </w:rPr>
        <w:t xml:space="preserve"> </w:t>
      </w:r>
      <w:r w:rsidR="00620BAB" w:rsidRPr="00A460F0">
        <w:rPr>
          <w:rFonts w:cstheme="minorHAnsi"/>
        </w:rPr>
        <w:t>The law of infinitesimals states that the potency of a substance increases as it is refined by being diluted and succussed</w:t>
      </w:r>
      <w:r w:rsidR="00923DBE">
        <w:rPr>
          <w:rFonts w:cstheme="minorHAnsi"/>
        </w:rPr>
        <w:t xml:space="preserve">. </w:t>
      </w:r>
      <w:r w:rsidR="00B66C24" w:rsidRPr="00A460F0">
        <w:rPr>
          <w:rFonts w:cstheme="minorHAnsi"/>
        </w:rPr>
        <w:t xml:space="preserve"> </w:t>
      </w:r>
      <w:r w:rsidR="00854BE3">
        <w:rPr>
          <w:rFonts w:cstheme="minorHAnsi"/>
        </w:rPr>
        <w:t xml:space="preserve">The </w:t>
      </w:r>
      <w:r w:rsidR="001E331F">
        <w:rPr>
          <w:rFonts w:cstheme="minorHAnsi"/>
        </w:rPr>
        <w:t>princi</w:t>
      </w:r>
      <w:r w:rsidR="00EA49BD">
        <w:rPr>
          <w:rFonts w:cstheme="minorHAnsi"/>
        </w:rPr>
        <w:t xml:space="preserve">ple of the </w:t>
      </w:r>
      <w:r w:rsidR="00854BE3">
        <w:rPr>
          <w:rFonts w:cstheme="minorHAnsi"/>
        </w:rPr>
        <w:t xml:space="preserve">use of a single remedy </w:t>
      </w:r>
      <w:r w:rsidR="00EA49BD">
        <w:rPr>
          <w:rFonts w:cstheme="minorHAnsi"/>
        </w:rPr>
        <w:t>proposes</w:t>
      </w:r>
      <w:r w:rsidR="001C6F08">
        <w:rPr>
          <w:rFonts w:cstheme="minorHAnsi"/>
        </w:rPr>
        <w:t xml:space="preserve"> that a single medicine should be selected </w:t>
      </w:r>
      <w:r w:rsidR="00745E11">
        <w:rPr>
          <w:rFonts w:cstheme="minorHAnsi"/>
        </w:rPr>
        <w:t xml:space="preserve">according to the totality of the patient’s symptoms. </w:t>
      </w:r>
      <w:r w:rsidR="003E6EFE" w:rsidRPr="00A460F0">
        <w:rPr>
          <w:rFonts w:cstheme="minorHAnsi"/>
        </w:rPr>
        <w:t xml:space="preserve">The principle of </w:t>
      </w:r>
      <w:r w:rsidR="003424B4">
        <w:rPr>
          <w:rFonts w:cstheme="minorHAnsi"/>
        </w:rPr>
        <w:t xml:space="preserve">the </w:t>
      </w:r>
      <w:r w:rsidR="003E6EFE" w:rsidRPr="00A460F0">
        <w:rPr>
          <w:rFonts w:cstheme="minorHAnsi"/>
        </w:rPr>
        <w:t>totality of symptoms requires that consideration be given to the unique combination of physical, emotional</w:t>
      </w:r>
      <w:r w:rsidR="00AD3131">
        <w:rPr>
          <w:rFonts w:cstheme="minorHAnsi"/>
        </w:rPr>
        <w:t>,</w:t>
      </w:r>
      <w:r w:rsidR="003E6EFE" w:rsidRPr="00A460F0">
        <w:rPr>
          <w:rFonts w:cstheme="minorHAnsi"/>
        </w:rPr>
        <w:t xml:space="preserve"> and mental symptoms of the patient. </w:t>
      </w:r>
      <w:r w:rsidR="00B66C24" w:rsidRPr="00A460F0">
        <w:rPr>
          <w:rFonts w:cstheme="minorHAnsi"/>
        </w:rPr>
        <w:fldChar w:fldCharType="begin">
          <w:fldData xml:space="preserve">PEVuZE5vdGU+PENpdGU+PEF1dGhvcj5CaXZpbnM8L0F1dGhvcj48WWVhcj4yMDA3PC9ZZWFyPjxS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</w:fldData>
        </w:fldChar>
      </w:r>
      <w:r w:rsidR="00BB5F7A">
        <w:rPr>
          <w:rFonts w:cstheme="minorHAnsi"/>
        </w:rPr>
        <w:instrText xml:space="preserve"> ADDIN EN.CITE </w:instrText>
      </w:r>
      <w:r w:rsidR="00BB5F7A">
        <w:rPr>
          <w:rFonts w:cstheme="minorHAnsi"/>
        </w:rPr>
        <w:fldChar w:fldCharType="begin">
          <w:fldData xml:space="preserve">PEVuZE5vdGU+PENpdGU+PEF1dGhvcj5CaXZpbnM8L0F1dGhvcj48WWVhcj4yMDA3PC9ZZWFyPjxS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</w:fldData>
        </w:fldChar>
      </w:r>
      <w:r w:rsidR="00BB5F7A">
        <w:rPr>
          <w:rFonts w:cstheme="minorHAnsi"/>
        </w:rPr>
        <w:instrText xml:space="preserve"> ADDIN EN.CITE.DATA </w:instrText>
      </w:r>
      <w:r w:rsidR="00BB5F7A">
        <w:rPr>
          <w:rFonts w:cstheme="minorHAnsi"/>
        </w:rPr>
      </w:r>
      <w:r w:rsidR="00BB5F7A">
        <w:rPr>
          <w:rFonts w:cstheme="minorHAnsi"/>
        </w:rPr>
        <w:fldChar w:fldCharType="end"/>
      </w:r>
      <w:r w:rsidR="00B66C24" w:rsidRPr="00A460F0">
        <w:rPr>
          <w:rFonts w:cstheme="minorHAnsi"/>
        </w:rPr>
      </w:r>
      <w:r w:rsidR="00B66C24" w:rsidRPr="00A460F0">
        <w:rPr>
          <w:rFonts w:cstheme="minorHAnsi"/>
        </w:rPr>
        <w:fldChar w:fldCharType="separate"/>
      </w:r>
      <w:r w:rsidR="00BB5F7A">
        <w:rPr>
          <w:rFonts w:cstheme="minorHAnsi"/>
          <w:noProof/>
        </w:rPr>
        <w:t>(Bivins, 2007, Raymond, 1993, Nina, 2005)</w:t>
      </w:r>
      <w:r w:rsidR="00B66C24" w:rsidRPr="00A460F0">
        <w:rPr>
          <w:rFonts w:cstheme="minorHAnsi"/>
        </w:rPr>
        <w:fldChar w:fldCharType="end"/>
      </w:r>
      <w:r w:rsidR="00B66C24" w:rsidRPr="00A460F0">
        <w:rPr>
          <w:rFonts w:cstheme="minorHAnsi"/>
        </w:rPr>
        <w:t>. This</w:t>
      </w:r>
      <w:r w:rsidR="0082110B" w:rsidRPr="00A460F0">
        <w:rPr>
          <w:rFonts w:cstheme="minorHAnsi"/>
        </w:rPr>
        <w:t xml:space="preserve"> </w:t>
      </w:r>
      <w:r w:rsidR="008D60F3">
        <w:rPr>
          <w:rFonts w:cstheme="minorHAnsi"/>
        </w:rPr>
        <w:t xml:space="preserve">homeopathic approach to therapeutics </w:t>
      </w:r>
      <w:r w:rsidR="0082110B" w:rsidRPr="00A460F0">
        <w:rPr>
          <w:rFonts w:cstheme="minorHAnsi"/>
        </w:rPr>
        <w:t>wa</w:t>
      </w:r>
      <w:r w:rsidR="00B66C24" w:rsidRPr="00A460F0">
        <w:rPr>
          <w:rFonts w:cstheme="minorHAnsi"/>
        </w:rPr>
        <w:t xml:space="preserve">s based in a view that the refined substances affect the </w:t>
      </w:r>
      <w:r w:rsidR="0082110B" w:rsidRPr="00A460F0">
        <w:rPr>
          <w:rFonts w:cstheme="minorHAnsi"/>
        </w:rPr>
        <w:t xml:space="preserve">health of the human organism through its </w:t>
      </w:r>
      <w:r w:rsidR="00B66C24" w:rsidRPr="00A460F0">
        <w:rPr>
          <w:rFonts w:cstheme="minorHAnsi"/>
        </w:rPr>
        <w:t xml:space="preserve">vital spirit, </w:t>
      </w:r>
      <w:r w:rsidR="0082110B" w:rsidRPr="00A460F0">
        <w:rPr>
          <w:rFonts w:cstheme="minorHAnsi"/>
        </w:rPr>
        <w:t xml:space="preserve">rather than </w:t>
      </w:r>
      <w:r w:rsidR="00B66C24" w:rsidRPr="00A460F0">
        <w:rPr>
          <w:rFonts w:cstheme="minorHAnsi"/>
        </w:rPr>
        <w:t xml:space="preserve">directly </w:t>
      </w:r>
      <w:r w:rsidR="0082110B" w:rsidRPr="00A460F0">
        <w:rPr>
          <w:rFonts w:cstheme="minorHAnsi"/>
        </w:rPr>
        <w:t>through</w:t>
      </w:r>
      <w:r w:rsidR="00B66C24" w:rsidRPr="00A460F0">
        <w:rPr>
          <w:rFonts w:cstheme="minorHAnsi"/>
        </w:rPr>
        <w:t xml:space="preserve"> the physiological mechanisms</w:t>
      </w:r>
      <w:r w:rsidR="0082110B" w:rsidRPr="00A460F0">
        <w:rPr>
          <w:rFonts w:cstheme="minorHAnsi"/>
        </w:rPr>
        <w:t xml:space="preserve"> of the </w:t>
      </w:r>
      <w:r w:rsidR="00B66C24" w:rsidRPr="00A460F0">
        <w:rPr>
          <w:rFonts w:cstheme="minorHAnsi"/>
        </w:rPr>
        <w:t>materialist medical approach.</w:t>
      </w:r>
      <w:r w:rsidR="0082110B" w:rsidRPr="00A460F0">
        <w:rPr>
          <w:rFonts w:cstheme="minorHAnsi"/>
        </w:rPr>
        <w:t xml:space="preserve"> In contemporary times efforts to uncover biological mechanisms </w:t>
      </w:r>
      <w:r w:rsidR="008D60F3">
        <w:rPr>
          <w:rFonts w:cstheme="minorHAnsi"/>
        </w:rPr>
        <w:t xml:space="preserve">underpinning </w:t>
      </w:r>
      <w:r w:rsidR="0082110B" w:rsidRPr="00A460F0">
        <w:rPr>
          <w:rFonts w:cstheme="minorHAnsi"/>
        </w:rPr>
        <w:t xml:space="preserve">the theoretical understandings of homeopathy are given impetus by </w:t>
      </w:r>
      <w:r w:rsidR="00C61B62">
        <w:rPr>
          <w:rFonts w:cstheme="minorHAnsi"/>
        </w:rPr>
        <w:t xml:space="preserve">research on the effects </w:t>
      </w:r>
      <w:r w:rsidR="0082110B" w:rsidRPr="00A460F0">
        <w:rPr>
          <w:rFonts w:cstheme="minorHAnsi"/>
        </w:rPr>
        <w:t xml:space="preserve">of homeopathy on non-human systems like plants or cell cultures </w:t>
      </w:r>
      <w:r w:rsidR="00854913" w:rsidRPr="00A460F0">
        <w:rPr>
          <w:rFonts w:cstheme="minorHAnsi"/>
        </w:rPr>
        <w:fldChar w:fldCharType="begin">
          <w:fldData xml:space="preserve">PEVuZE5vdGU+PENpdGU+PEF1dGhvcj5Sb2JlcnRzPC9BdXRob3I+PFllYXI+MjAxOTwvWWVhcj48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</w:fldData>
        </w:fldChar>
      </w:r>
      <w:r w:rsidR="00BB5F7A">
        <w:rPr>
          <w:rFonts w:cstheme="minorHAnsi"/>
        </w:rPr>
        <w:instrText xml:space="preserve"> ADDIN EN.CITE </w:instrText>
      </w:r>
      <w:r w:rsidR="00BB5F7A">
        <w:rPr>
          <w:rFonts w:cstheme="minorHAnsi"/>
        </w:rPr>
        <w:fldChar w:fldCharType="begin">
          <w:fldData xml:space="preserve">PEVuZE5vdGU+PENpdGU+PEF1dGhvcj5Sb2JlcnRzPC9BdXRob3I+PFllYXI+MjAxOTwvWWVhcj48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</w:fldData>
        </w:fldChar>
      </w:r>
      <w:r w:rsidR="00BB5F7A">
        <w:rPr>
          <w:rFonts w:cstheme="minorHAnsi"/>
        </w:rPr>
        <w:instrText xml:space="preserve"> ADDIN EN.CITE.DATA </w:instrText>
      </w:r>
      <w:r w:rsidR="00BB5F7A">
        <w:rPr>
          <w:rFonts w:cstheme="minorHAnsi"/>
        </w:rPr>
      </w:r>
      <w:r w:rsidR="00BB5F7A">
        <w:rPr>
          <w:rFonts w:cstheme="minorHAnsi"/>
        </w:rPr>
        <w:fldChar w:fldCharType="end"/>
      </w:r>
      <w:r w:rsidR="00854913" w:rsidRPr="00A460F0">
        <w:rPr>
          <w:rFonts w:cstheme="minorHAnsi"/>
        </w:rPr>
      </w:r>
      <w:r w:rsidR="00854913" w:rsidRPr="00A460F0">
        <w:rPr>
          <w:rFonts w:cstheme="minorHAnsi"/>
        </w:rPr>
        <w:fldChar w:fldCharType="separate"/>
      </w:r>
      <w:r w:rsidR="00BB5F7A">
        <w:rPr>
          <w:rFonts w:cstheme="minorHAnsi"/>
          <w:noProof/>
        </w:rPr>
        <w:t>(Roberts et al., 2019, Endler et al., 2015, Jäger et al., 2010)</w:t>
      </w:r>
      <w:r w:rsidR="00854913" w:rsidRPr="00A460F0">
        <w:rPr>
          <w:rFonts w:cstheme="minorHAnsi"/>
        </w:rPr>
        <w:fldChar w:fldCharType="end"/>
      </w:r>
      <w:r w:rsidR="00AF78C5" w:rsidRPr="00A460F0">
        <w:rPr>
          <w:rFonts w:cstheme="minorHAnsi"/>
        </w:rPr>
        <w:t>.</w:t>
      </w:r>
      <w:r w:rsidR="00DA741E">
        <w:rPr>
          <w:rFonts w:cstheme="minorHAnsi"/>
        </w:rPr>
        <w:t xml:space="preserve"> </w:t>
      </w:r>
    </w:p>
    <w:p w14:paraId="6F3756D1" w14:textId="77777777" w:rsidR="005214F7" w:rsidRDefault="005214F7" w:rsidP="00C170BC">
      <w:pPr>
        <w:spacing w:after="0" w:line="480" w:lineRule="auto"/>
        <w:rPr>
          <w:rFonts w:cstheme="minorHAnsi"/>
        </w:rPr>
      </w:pPr>
    </w:p>
    <w:p w14:paraId="02C5D23F" w14:textId="2F8DD529" w:rsidR="00206180" w:rsidRDefault="00236907" w:rsidP="00C170BC">
      <w:pPr>
        <w:spacing w:after="0" w:line="480" w:lineRule="auto"/>
        <w:rPr>
          <w:rFonts w:cstheme="minorHAnsi"/>
        </w:rPr>
      </w:pPr>
      <w:r>
        <w:rPr>
          <w:rFonts w:cstheme="minorHAnsi"/>
        </w:rPr>
        <w:t xml:space="preserve">From </w:t>
      </w:r>
      <w:r w:rsidR="00206180">
        <w:rPr>
          <w:rFonts w:cstheme="minorHAnsi"/>
        </w:rPr>
        <w:t xml:space="preserve">the mid-nineteenth century </w:t>
      </w:r>
      <w:r w:rsidR="0050560D">
        <w:rPr>
          <w:rFonts w:cstheme="minorHAnsi"/>
        </w:rPr>
        <w:t xml:space="preserve">in </w:t>
      </w:r>
      <w:r w:rsidR="00AD53F2">
        <w:rPr>
          <w:rFonts w:cstheme="minorHAnsi"/>
        </w:rPr>
        <w:t>many countries</w:t>
      </w:r>
      <w:r w:rsidR="0050560D">
        <w:rPr>
          <w:rFonts w:cstheme="minorHAnsi"/>
        </w:rPr>
        <w:t xml:space="preserve"> </w:t>
      </w:r>
      <w:r w:rsidR="00DB365E">
        <w:rPr>
          <w:rFonts w:cstheme="minorHAnsi"/>
        </w:rPr>
        <w:t>the medical profession sought state patr</w:t>
      </w:r>
      <w:r w:rsidR="00AD53F2">
        <w:rPr>
          <w:rFonts w:cstheme="minorHAnsi"/>
        </w:rPr>
        <w:t>o</w:t>
      </w:r>
      <w:r w:rsidR="00DB365E">
        <w:rPr>
          <w:rFonts w:cstheme="minorHAnsi"/>
        </w:rPr>
        <w:t>nage, in a process that</w:t>
      </w:r>
      <w:r w:rsidR="009F5798">
        <w:rPr>
          <w:rFonts w:cstheme="minorHAnsi"/>
        </w:rPr>
        <w:t xml:space="preserve"> would exclude rivals and </w:t>
      </w:r>
      <w:r w:rsidR="00DB365E">
        <w:rPr>
          <w:rFonts w:cstheme="minorHAnsi"/>
        </w:rPr>
        <w:t xml:space="preserve"> de</w:t>
      </w:r>
      <w:r w:rsidR="0050560D">
        <w:rPr>
          <w:rFonts w:cstheme="minorHAnsi"/>
        </w:rPr>
        <w:t xml:space="preserve">termined what kind of therapeutic practices could be placed under the jurisdiction of medical practitioners who </w:t>
      </w:r>
      <w:r w:rsidR="00C77AD2">
        <w:rPr>
          <w:rFonts w:cstheme="minorHAnsi"/>
        </w:rPr>
        <w:t xml:space="preserve">would have </w:t>
      </w:r>
      <w:r w:rsidR="00133107">
        <w:rPr>
          <w:rFonts w:cstheme="minorHAnsi"/>
        </w:rPr>
        <w:t>protected</w:t>
      </w:r>
      <w:r w:rsidR="00C77AD2">
        <w:rPr>
          <w:rFonts w:cstheme="minorHAnsi"/>
        </w:rPr>
        <w:t xml:space="preserve"> titles as doctors</w:t>
      </w:r>
      <w:r w:rsidR="00AD53F2">
        <w:rPr>
          <w:rFonts w:cstheme="minorHAnsi"/>
        </w:rPr>
        <w:t xml:space="preserve"> </w:t>
      </w:r>
      <w:r w:rsidR="009763C6">
        <w:rPr>
          <w:rFonts w:cstheme="minorHAnsi"/>
        </w:rPr>
        <w:fldChar w:fldCharType="begin">
          <w:fldData xml:space="preserve">PEVuZE5vdGU+PENpdGU+PEF1dGhvcj5BYmJvdHQ8L0F1dGhvcj48WWVhcj4xOTg4PC9ZZWFyPjxS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</w:fldData>
        </w:fldChar>
      </w:r>
      <w:r w:rsidR="005A39E7">
        <w:rPr>
          <w:rFonts w:cstheme="minorHAnsi"/>
        </w:rPr>
        <w:instrText xml:space="preserve"> ADDIN EN.CITE </w:instrText>
      </w:r>
      <w:r w:rsidR="005A39E7">
        <w:rPr>
          <w:rFonts w:cstheme="minorHAnsi"/>
        </w:rPr>
        <w:fldChar w:fldCharType="begin">
          <w:fldData xml:space="preserve">PEVuZE5vdGU+PENpdGU+PEF1dGhvcj5BYmJvdHQ8L0F1dGhvcj48WWVhcj4xOTg4PC9ZZWFyPjxS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</w:fldData>
        </w:fldChar>
      </w:r>
      <w:r w:rsidR="005A39E7">
        <w:rPr>
          <w:rFonts w:cstheme="minorHAnsi"/>
        </w:rPr>
        <w:instrText xml:space="preserve"> ADDIN EN.CITE.DATA </w:instrText>
      </w:r>
      <w:r w:rsidR="005A39E7">
        <w:rPr>
          <w:rFonts w:cstheme="minorHAnsi"/>
        </w:rPr>
      </w:r>
      <w:r w:rsidR="005A39E7">
        <w:rPr>
          <w:rFonts w:cstheme="minorHAnsi"/>
        </w:rPr>
        <w:fldChar w:fldCharType="end"/>
      </w:r>
      <w:r w:rsidR="009763C6">
        <w:rPr>
          <w:rFonts w:cstheme="minorHAnsi"/>
        </w:rPr>
      </w:r>
      <w:r w:rsidR="009763C6">
        <w:rPr>
          <w:rFonts w:cstheme="minorHAnsi"/>
        </w:rPr>
        <w:fldChar w:fldCharType="separate"/>
      </w:r>
      <w:r w:rsidR="005A39E7">
        <w:rPr>
          <w:rFonts w:cstheme="minorHAnsi"/>
          <w:noProof/>
        </w:rPr>
        <w:t>(Abbott, 1988, Duffy, 1979, Willis, 1983, Larkin, 1983)</w:t>
      </w:r>
      <w:r w:rsidR="009763C6">
        <w:rPr>
          <w:rFonts w:cstheme="minorHAnsi"/>
        </w:rPr>
        <w:fldChar w:fldCharType="end"/>
      </w:r>
      <w:r w:rsidR="00C77AD2">
        <w:rPr>
          <w:rFonts w:cstheme="minorHAnsi"/>
        </w:rPr>
        <w:t>.</w:t>
      </w:r>
      <w:r w:rsidR="00133107">
        <w:rPr>
          <w:rFonts w:cstheme="minorHAnsi"/>
        </w:rPr>
        <w:t xml:space="preserve"> </w:t>
      </w:r>
      <w:r w:rsidR="00C77AD2">
        <w:rPr>
          <w:rFonts w:cstheme="minorHAnsi"/>
        </w:rPr>
        <w:t xml:space="preserve"> </w:t>
      </w:r>
      <w:r w:rsidR="00C031DB">
        <w:rPr>
          <w:rFonts w:cstheme="minorHAnsi"/>
        </w:rPr>
        <w:t xml:space="preserve">In doing so, what has come to be called biomedicine, was able to dominate alternative therapeutic practices. </w:t>
      </w:r>
      <w:r w:rsidR="00C77AD2">
        <w:rPr>
          <w:rFonts w:cstheme="minorHAnsi"/>
        </w:rPr>
        <w:t xml:space="preserve">Other occupational groups, such as chiropractors and osteopaths, </w:t>
      </w:r>
      <w:r w:rsidR="00794E26">
        <w:rPr>
          <w:rFonts w:cstheme="minorHAnsi"/>
        </w:rPr>
        <w:t>lobbied for similar state recognition with varying levels of success</w:t>
      </w:r>
      <w:r w:rsidR="009A2C05">
        <w:rPr>
          <w:rFonts w:cstheme="minorHAnsi"/>
        </w:rPr>
        <w:t xml:space="preserve"> </w:t>
      </w:r>
      <w:r w:rsidR="009A2C05">
        <w:rPr>
          <w:rFonts w:cstheme="minorHAnsi"/>
        </w:rPr>
        <w:fldChar w:fldCharType="begin">
          <w:fldData xml:space="preserve">PEVuZE5vdGU+PENpdGU+PEF1dGhvcj5CYWVyPC9BdXRob3I+PFllYXI+MjAwMTwvWWVhcj48UmVj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=
</w:fldData>
        </w:fldChar>
      </w:r>
      <w:r w:rsidR="008D5DFC">
        <w:rPr>
          <w:rFonts w:cstheme="minorHAnsi"/>
        </w:rPr>
        <w:instrText xml:space="preserve"> ADDIN EN.CITE </w:instrText>
      </w:r>
      <w:r w:rsidR="008D5DFC">
        <w:rPr>
          <w:rFonts w:cstheme="minorHAnsi"/>
        </w:rPr>
        <w:fldChar w:fldCharType="begin">
          <w:fldData xml:space="preserve">PEVuZE5vdGU+PENpdGU+PEF1dGhvcj5CYWVyPC9BdXRob3I+PFllYXI+MjAwMTwvWWVhcj48UmVj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=
</w:fldData>
        </w:fldChar>
      </w:r>
      <w:r w:rsidR="008D5DFC">
        <w:rPr>
          <w:rFonts w:cstheme="minorHAnsi"/>
        </w:rPr>
        <w:instrText xml:space="preserve"> ADDIN EN.CITE.DATA </w:instrText>
      </w:r>
      <w:r w:rsidR="008D5DFC">
        <w:rPr>
          <w:rFonts w:cstheme="minorHAnsi"/>
        </w:rPr>
      </w:r>
      <w:r w:rsidR="008D5DFC">
        <w:rPr>
          <w:rFonts w:cstheme="minorHAnsi"/>
        </w:rPr>
        <w:fldChar w:fldCharType="end"/>
      </w:r>
      <w:r w:rsidR="009A2C05">
        <w:rPr>
          <w:rFonts w:cstheme="minorHAnsi"/>
        </w:rPr>
      </w:r>
      <w:r w:rsidR="009A2C05">
        <w:rPr>
          <w:rFonts w:cstheme="minorHAnsi"/>
        </w:rPr>
        <w:fldChar w:fldCharType="separate"/>
      </w:r>
      <w:r w:rsidR="008D5DFC">
        <w:rPr>
          <w:rFonts w:cstheme="minorHAnsi"/>
          <w:noProof/>
        </w:rPr>
        <w:t>(Baer, 2001, Larkin, 1983, Dew, 2021, Baer, 2016)</w:t>
      </w:r>
      <w:r w:rsidR="009A2C05">
        <w:rPr>
          <w:rFonts w:cstheme="minorHAnsi"/>
        </w:rPr>
        <w:fldChar w:fldCharType="end"/>
      </w:r>
      <w:r w:rsidR="0001396F">
        <w:rPr>
          <w:rFonts w:cstheme="minorHAnsi"/>
        </w:rPr>
        <w:t xml:space="preserve">. </w:t>
      </w:r>
      <w:r w:rsidR="00DC6666">
        <w:rPr>
          <w:rFonts w:cstheme="minorHAnsi"/>
        </w:rPr>
        <w:t xml:space="preserve">It has been argued that the development </w:t>
      </w:r>
      <w:r w:rsidR="00DC6666">
        <w:rPr>
          <w:rFonts w:cstheme="minorHAnsi"/>
        </w:rPr>
        <w:lastRenderedPageBreak/>
        <w:t>and dominance of biomedicine</w:t>
      </w:r>
      <w:r w:rsidR="003C2166">
        <w:rPr>
          <w:rFonts w:cstheme="minorHAnsi"/>
        </w:rPr>
        <w:t xml:space="preserve">, with its </w:t>
      </w:r>
      <w:r w:rsidR="00711AD8">
        <w:rPr>
          <w:rFonts w:cstheme="minorHAnsi"/>
        </w:rPr>
        <w:t xml:space="preserve">“construction of the body as a physical system subject to expert intervention” </w:t>
      </w:r>
      <w:r w:rsidR="00DC6666">
        <w:rPr>
          <w:rFonts w:cstheme="minorHAnsi"/>
        </w:rPr>
        <w:t xml:space="preserve"> </w:t>
      </w:r>
      <w:r w:rsidR="00D4640B">
        <w:rPr>
          <w:rFonts w:cstheme="minorHAnsi"/>
        </w:rPr>
        <w:t>intensifies a separation of the patient from the lifeworld</w:t>
      </w:r>
      <w:r w:rsidR="00711AD8">
        <w:rPr>
          <w:rFonts w:cstheme="minorHAnsi"/>
        </w:rPr>
        <w:t xml:space="preserve"> </w:t>
      </w:r>
      <w:r w:rsidR="003C2166">
        <w:rPr>
          <w:rFonts w:cstheme="minorHAnsi"/>
        </w:rPr>
        <w:t xml:space="preserve"> </w:t>
      </w:r>
      <w:r w:rsidR="009E6A50">
        <w:rPr>
          <w:rFonts w:cstheme="minorHAnsi"/>
        </w:rPr>
        <w:fldChar w:fldCharType="begin"/>
      </w:r>
      <w:r w:rsidR="009E6A50">
        <w:rPr>
          <w:rFonts w:cstheme="minorHAnsi"/>
        </w:rPr>
        <w:instrText xml:space="preserve"> ADDIN EN.CITE &lt;EndNote&gt;&lt;Cite&gt;&lt;Author&gt;Schneirov&lt;/Author&gt;&lt;Year&gt;2003&lt;/Year&gt;&lt;RecNum&gt;330&lt;/RecNum&gt;&lt;Suffix&gt;: 65&lt;/Suffix&gt;&lt;Pages&gt;65&lt;/Pages&gt;&lt;DisplayText&gt;(Schneirov and Geczik, 2003: 65)&lt;/DisplayText&gt;&lt;record&gt;&lt;rec-number&gt;330&lt;/rec-number&gt;&lt;foreign-keys&gt;&lt;key app="EN" db-id="sxswt9vwl9fvriezevk5w2whafz2ze5x0ar9" timestamp="1628654485"&gt;330&lt;/key&gt;&lt;/foreign-keys&gt;&lt;ref-type name="Book"&gt;6&lt;/ref-type&gt;&lt;contributors&gt;&lt;authors&gt;&lt;author&gt;Schneirov, Matthew&lt;/author&gt;&lt;author&gt;Geczik, Jonathan David&lt;/author&gt;&lt;/authors&gt;&lt;/contributors&gt;&lt;titles&gt;&lt;title&gt;A diagnosis for our times alternative health, from lifeworld to politics&lt;/title&gt;&lt;secondary-title&gt;SUNY series in the sociology of culture&lt;/secondary-title&gt;&lt;/titles&gt;&lt;keywords&gt;&lt;keyword&gt;Alternative medicine&lt;/keyword&gt;&lt;keyword&gt;Social medicine&lt;/keyword&gt;&lt;keyword&gt;Electronic books&lt;/keyword&gt;&lt;/keywords&gt;&lt;dates&gt;&lt;year&gt;2003&lt;/year&gt;&lt;/dates&gt;&lt;pub-location&gt;Albany&lt;/pub-location&gt;&lt;publisher&gt;State University Press of New York&lt;/publisher&gt;&lt;isbn&gt;0-7914-8681-8&lt;/isbn&gt;&lt;urls&gt;&lt;/urls&gt;&lt;/record&gt;&lt;/Cite&gt;&lt;/EndNote&gt;</w:instrText>
      </w:r>
      <w:r w:rsidR="009E6A50">
        <w:rPr>
          <w:rFonts w:cstheme="minorHAnsi"/>
        </w:rPr>
        <w:fldChar w:fldCharType="separate"/>
      </w:r>
      <w:r w:rsidR="009E6A50">
        <w:rPr>
          <w:rFonts w:cstheme="minorHAnsi"/>
          <w:noProof/>
        </w:rPr>
        <w:t>(Schneirov and Geczik, 2003: 65)</w:t>
      </w:r>
      <w:r w:rsidR="009E6A50">
        <w:rPr>
          <w:rFonts w:cstheme="minorHAnsi"/>
        </w:rPr>
        <w:fldChar w:fldCharType="end"/>
      </w:r>
    </w:p>
    <w:p w14:paraId="69B42C34" w14:textId="77777777" w:rsidR="00913A2B" w:rsidRPr="00A460F0" w:rsidRDefault="00913A2B" w:rsidP="00C170BC">
      <w:pPr>
        <w:spacing w:after="0" w:line="480" w:lineRule="auto"/>
        <w:rPr>
          <w:rFonts w:cstheme="minorHAnsi"/>
        </w:rPr>
      </w:pPr>
    </w:p>
    <w:p w14:paraId="6339C1FA" w14:textId="390A705C" w:rsidR="008D60F3" w:rsidRDefault="00A759E5" w:rsidP="00C170BC">
      <w:pPr>
        <w:spacing w:after="0" w:line="480" w:lineRule="auto"/>
        <w:rPr>
          <w:rFonts w:cstheme="minorHAnsi"/>
        </w:rPr>
      </w:pPr>
      <w:r>
        <w:rPr>
          <w:rFonts w:cstheme="minorHAnsi"/>
        </w:rPr>
        <w:t xml:space="preserve">One therapeutic modality that was impacted by these developments in the relationship between the state </w:t>
      </w:r>
      <w:r w:rsidR="000A3938">
        <w:rPr>
          <w:rFonts w:cstheme="minorHAnsi"/>
        </w:rPr>
        <w:t>and the</w:t>
      </w:r>
      <w:r>
        <w:rPr>
          <w:rFonts w:cstheme="minorHAnsi"/>
        </w:rPr>
        <w:t xml:space="preserve"> </w:t>
      </w:r>
      <w:r w:rsidR="00804885">
        <w:rPr>
          <w:rFonts w:cstheme="minorHAnsi"/>
        </w:rPr>
        <w:t xml:space="preserve">medical profession was homeopathy. </w:t>
      </w:r>
      <w:r w:rsidR="00B66C24" w:rsidRPr="00A460F0">
        <w:rPr>
          <w:rFonts w:cstheme="minorHAnsi"/>
        </w:rPr>
        <w:t xml:space="preserve">Early </w:t>
      </w:r>
      <w:r w:rsidR="004912BD" w:rsidRPr="00A460F0">
        <w:rPr>
          <w:rFonts w:cstheme="minorHAnsi"/>
        </w:rPr>
        <w:t>adopters</w:t>
      </w:r>
      <w:r w:rsidR="00B66C24" w:rsidRPr="00A460F0">
        <w:rPr>
          <w:rFonts w:cstheme="minorHAnsi"/>
        </w:rPr>
        <w:t xml:space="preserve"> of homeopathy were usually medically trained, and were often attracted to homeopathy in order to help reform medicine </w:t>
      </w:r>
      <w:r w:rsidR="00B66C24" w:rsidRPr="00A460F0">
        <w:rPr>
          <w:rFonts w:cstheme="minorHAnsi"/>
        </w:rPr>
        <w:fldChar w:fldCharType="begin"/>
      </w:r>
      <w:r w:rsidR="008A6CB3">
        <w:rPr>
          <w:rFonts w:cstheme="minorHAnsi"/>
        </w:rPr>
        <w:instrText xml:space="preserve"> ADDIN EN.CITE &lt;EndNote&gt;&lt;Cite&gt;&lt;Author&gt;Nicholls&lt;/Author&gt;&lt;Year&gt;2001&lt;/Year&gt;&lt;RecNum&gt;11&lt;/RecNum&gt;&lt;DisplayText&gt;(Nicholls, 2001)&lt;/DisplayText&gt;&lt;record&gt;&lt;rec-number&gt;11&lt;/rec-number&gt;&lt;foreign-keys&gt;&lt;key app="EN" db-id="sxswt9vwl9fvriezevk5w2whafz2ze5x0ar9" timestamp="1617936405"&gt;11&lt;/key&gt;&lt;/foreign-keys&gt;&lt;ref-type name="Book Section"&gt;5&lt;/ref-type&gt;&lt;contributors&gt;&lt;authors&gt;&lt;author&gt;Nicholls, Phillip&lt;/author&gt;&lt;/authors&gt;&lt;secondary-authors&gt;&lt;author&gt;Jütte, Robert,&lt;/author&gt;&lt;author&gt;Eklöf, Motzi,&lt;/author&gt;&lt;author&gt;Nelson, Marie&lt;/author&gt;&lt;/secondary-authors&gt;&lt;/contributors&gt;&lt;titles&gt;&lt;title&gt;The social construction and organisation of medical marginality: the case of homeopathy in mid nineteenth century Britain&lt;/title&gt;&lt;secondary-title&gt;Historical aspects of unconventional medicine: approaches, concepts and case studies&lt;/secondary-title&gt;&lt;/titles&gt;&lt;pages&gt;163-181&lt;/pages&gt;&lt;dates&gt;&lt;year&gt;2001&lt;/year&gt;&lt;/dates&gt;&lt;pub-location&gt;Sheffield&lt;/pub-location&gt;&lt;publisher&gt;European Association for the History of Medicine and Health Publications&lt;/publisher&gt;&lt;urls&gt;&lt;/urls&gt;&lt;/record&gt;&lt;/Cite&gt;&lt;/EndNote&gt;</w:instrText>
      </w:r>
      <w:r w:rsidR="00B66C24" w:rsidRPr="00A460F0">
        <w:rPr>
          <w:rFonts w:cstheme="minorHAnsi"/>
        </w:rPr>
        <w:fldChar w:fldCharType="separate"/>
      </w:r>
      <w:r w:rsidR="008A6CB3">
        <w:rPr>
          <w:rFonts w:cstheme="minorHAnsi"/>
          <w:noProof/>
        </w:rPr>
        <w:t>(Nicholls, 2001)</w:t>
      </w:r>
      <w:r w:rsidR="00B66C24" w:rsidRPr="00A460F0">
        <w:rPr>
          <w:rFonts w:cstheme="minorHAnsi"/>
        </w:rPr>
        <w:fldChar w:fldCharType="end"/>
      </w:r>
      <w:r w:rsidR="00B66C24" w:rsidRPr="00A460F0">
        <w:rPr>
          <w:rFonts w:cstheme="minorHAnsi"/>
        </w:rPr>
        <w:t xml:space="preserve">. But in doing so they invoked strong reactions from their conventional colleagues, ultimately leading to the marginalisation of homeopathy. Efforts to marginalise homeopathic </w:t>
      </w:r>
      <w:r w:rsidR="007A2EBB">
        <w:rPr>
          <w:rFonts w:cstheme="minorHAnsi"/>
        </w:rPr>
        <w:t xml:space="preserve">medical </w:t>
      </w:r>
      <w:r w:rsidR="00B66C24" w:rsidRPr="00A460F0">
        <w:rPr>
          <w:rFonts w:cstheme="minorHAnsi"/>
        </w:rPr>
        <w:t xml:space="preserve">practitioners included excluding them from medical associations, so forcing them to set up their own associations </w:t>
      </w:r>
      <w:r w:rsidR="00B66C24" w:rsidRPr="00A460F0">
        <w:rPr>
          <w:rFonts w:cstheme="minorHAnsi"/>
        </w:rPr>
        <w:fldChar w:fldCharType="begin"/>
      </w:r>
      <w:r w:rsidR="008A6CB3">
        <w:rPr>
          <w:rFonts w:cstheme="minorHAnsi"/>
        </w:rPr>
        <w:instrText xml:space="preserve"> ADDIN EN.CITE &lt;EndNote&gt;&lt;Cite&gt;&lt;Author&gt;Nicholls&lt;/Author&gt;&lt;Year&gt;2001&lt;/Year&gt;&lt;RecNum&gt;11&lt;/RecNum&gt;&lt;DisplayText&gt;(Nicholls, 2001)&lt;/DisplayText&gt;&lt;record&gt;&lt;rec-number&gt;11&lt;/rec-number&gt;&lt;foreign-keys&gt;&lt;key app="EN" db-id="sxswt9vwl9fvriezevk5w2whafz2ze5x0ar9" timestamp="1617936405"&gt;11&lt;/key&gt;&lt;/foreign-keys&gt;&lt;ref-type name="Book Section"&gt;5&lt;/ref-type&gt;&lt;contributors&gt;&lt;authors&gt;&lt;author&gt;Nicholls, Phillip&lt;/author&gt;&lt;/authors&gt;&lt;secondary-authors&gt;&lt;author&gt;Jütte, Robert,&lt;/author&gt;&lt;author&gt;Eklöf, Motzi,&lt;/author&gt;&lt;author&gt;Nelson, Marie&lt;/author&gt;&lt;/secondary-authors&gt;&lt;/contributors&gt;&lt;titles&gt;&lt;title&gt;The social construction and organisation of medical marginality: the case of homeopathy in mid nineteenth century Britain&lt;/title&gt;&lt;secondary-title&gt;Historical aspects of unconventional medicine: approaches, concepts and case studies&lt;/secondary-title&gt;&lt;/titles&gt;&lt;pages&gt;163-181&lt;/pages&gt;&lt;dates&gt;&lt;year&gt;2001&lt;/year&gt;&lt;/dates&gt;&lt;pub-location&gt;Sheffield&lt;/pub-location&gt;&lt;publisher&gt;European Association for the History of Medicine and Health Publications&lt;/publisher&gt;&lt;urls&gt;&lt;/urls&gt;&lt;/record&gt;&lt;/Cite&gt;&lt;/EndNote&gt;</w:instrText>
      </w:r>
      <w:r w:rsidR="00B66C24" w:rsidRPr="00A460F0">
        <w:rPr>
          <w:rFonts w:cstheme="minorHAnsi"/>
        </w:rPr>
        <w:fldChar w:fldCharType="separate"/>
      </w:r>
      <w:r w:rsidR="008A6CB3">
        <w:rPr>
          <w:rFonts w:cstheme="minorHAnsi"/>
          <w:noProof/>
        </w:rPr>
        <w:t>(Nicholls, 2001)</w:t>
      </w:r>
      <w:r w:rsidR="00B66C24" w:rsidRPr="00A460F0">
        <w:rPr>
          <w:rFonts w:cstheme="minorHAnsi"/>
        </w:rPr>
        <w:fldChar w:fldCharType="end"/>
      </w:r>
      <w:r w:rsidR="00B66C24" w:rsidRPr="00A460F0">
        <w:rPr>
          <w:rFonts w:cstheme="minorHAnsi"/>
        </w:rPr>
        <w:t xml:space="preserve">. </w:t>
      </w:r>
    </w:p>
    <w:p w14:paraId="60854A91" w14:textId="77777777" w:rsidR="005214F7" w:rsidRDefault="005214F7" w:rsidP="00C170BC">
      <w:pPr>
        <w:spacing w:after="0" w:line="480" w:lineRule="auto"/>
        <w:rPr>
          <w:rFonts w:cstheme="minorHAnsi"/>
        </w:rPr>
      </w:pPr>
    </w:p>
    <w:p w14:paraId="636A8CE0" w14:textId="0310682B" w:rsidR="003958B2" w:rsidRDefault="00C61B62" w:rsidP="00C170BC">
      <w:pPr>
        <w:spacing w:after="0" w:line="480" w:lineRule="auto"/>
        <w:rPr>
          <w:rFonts w:cstheme="minorHAnsi"/>
        </w:rPr>
      </w:pPr>
      <w:r>
        <w:rPr>
          <w:rFonts w:cstheme="minorHAnsi"/>
        </w:rPr>
        <w:t>The credibility of homeopathy is based on</w:t>
      </w:r>
      <w:r w:rsidR="00AD3131">
        <w:rPr>
          <w:rFonts w:cstheme="minorHAnsi"/>
        </w:rPr>
        <w:t xml:space="preserve"> </w:t>
      </w:r>
      <w:r>
        <w:rPr>
          <w:rFonts w:cstheme="minorHAnsi"/>
        </w:rPr>
        <w:t xml:space="preserve">a way of ‘seeing’ that </w:t>
      </w:r>
      <w:r w:rsidR="008D60F3">
        <w:rPr>
          <w:rFonts w:cstheme="minorHAnsi"/>
        </w:rPr>
        <w:t>is</w:t>
      </w:r>
      <w:r>
        <w:rPr>
          <w:rFonts w:cstheme="minorHAnsi"/>
        </w:rPr>
        <w:t xml:space="preserve"> different from conventional medicine or biomedicine. </w:t>
      </w:r>
      <w:r w:rsidR="003958B2">
        <w:rPr>
          <w:rFonts w:cstheme="minorHAnsi"/>
        </w:rPr>
        <w:t xml:space="preserve">An argument has been made that homeopathy fell out of favour with medical practitioners </w:t>
      </w:r>
      <w:r w:rsidR="006A7C9D">
        <w:rPr>
          <w:rFonts w:cstheme="minorHAnsi"/>
        </w:rPr>
        <w:t>in response to a new way of ‘seeing’ enabled by</w:t>
      </w:r>
      <w:r w:rsidR="003958B2">
        <w:rPr>
          <w:rFonts w:cstheme="minorHAnsi"/>
        </w:rPr>
        <w:t xml:space="preserve"> the therapeutic revolution in the development of pharmaceuticals based on the chemistry laboratory, where reactions could be made visible and seen. This ‘seeing’ contrasted with the ‘invisible’ treatments resulting from the incredibly dilute remedies used in homeopathy </w:t>
      </w:r>
      <w:r w:rsidR="006C62B9">
        <w:rPr>
          <w:rFonts w:cstheme="minorHAnsi"/>
        </w:rPr>
        <w:fldChar w:fldCharType="begin"/>
      </w:r>
      <w:r w:rsidR="00BB5F7A">
        <w:rPr>
          <w:rFonts w:cstheme="minorHAnsi"/>
        </w:rPr>
        <w:instrText xml:space="preserve"> ADDIN EN.CITE &lt;EndNote&gt;&lt;Cite&gt;&lt;Author&gt;May&lt;/Author&gt;&lt;Year&gt;1998&lt;/Year&gt;&lt;RecNum&gt;12&lt;/RecNum&gt;&lt;DisplayText&gt;(May and Sirur, 1998)&lt;/DisplayText&gt;&lt;record&gt;&lt;rec-number&gt;12&lt;/rec-number&gt;&lt;foreign-keys&gt;&lt;key app="EN" db-id="sxswt9vwl9fvriezevk5w2whafz2ze5x0ar9" timestamp="1617936405"&gt;12&lt;/key&gt;&lt;/foreign-keys&gt;&lt;ref-type name="Journal Article"&gt;17&lt;/ref-type&gt;&lt;contributors&gt;&lt;authors&gt;&lt;author&gt;May, Carl&lt;/author&gt;&lt;author&gt;Sirur, Deepak&lt;/author&gt;&lt;/authors&gt;&lt;/contributors&gt;&lt;titles&gt;&lt;title&gt;Art, Science and Placebo: Incorporating Homeopathy in General Practice&lt;/title&gt;&lt;secondary-title&gt;Sociology of health &amp;amp; illness&lt;/secondary-title&gt;&lt;/titles&gt;&lt;periodical&gt;&lt;full-title&gt;Sociology of health &amp;amp; illness&lt;/full-title&gt;&lt;/periodical&gt;&lt;pages&gt;168-190&lt;/pages&gt;&lt;volume&gt;20&lt;/volume&gt;&lt;number&gt;2&lt;/number&gt;&lt;keywords&gt;&lt;keyword&gt;holistic care&lt;/keyword&gt;&lt;keyword&gt;complementary therapies&lt;/keyword&gt;&lt;keyword&gt;homeopathy&lt;/keyword&gt;&lt;keyword&gt;general practice&lt;/keyword&gt;&lt;keyword&gt;doctor‐patient relationship&lt;/keyword&gt;&lt;keyword&gt;Sociology of health and medicine&lt;/keyword&gt;&lt;keyword&gt;Sociology&lt;/keyword&gt;&lt;keyword&gt;Public health. Hygiene-occupational medicine&lt;/keyword&gt;&lt;keyword&gt;Public health. Hygiene&lt;/keyword&gt;&lt;keyword&gt;Biological and medical sciences&lt;/keyword&gt;&lt;keyword&gt;Medical sciences&lt;/keyword&gt;&lt;/keywords&gt;&lt;dates&gt;&lt;year&gt;1998&lt;/year&gt;&lt;/dates&gt;&lt;pub-location&gt;Oxford, UK and Boston, USA&lt;/pub-location&gt;&lt;publisher&gt;Blackwell Publishers Ltd&lt;/publisher&gt;&lt;isbn&gt;0141-9889&lt;/isbn&gt;&lt;urls&gt;&lt;/urls&gt;&lt;electronic-resource-num&gt;10.1111/1467-9566.00096&lt;/electronic-resource-num&gt;&lt;/record&gt;&lt;/Cite&gt;&lt;/EndNote&gt;</w:instrText>
      </w:r>
      <w:r w:rsidR="006C62B9">
        <w:rPr>
          <w:rFonts w:cstheme="minorHAnsi"/>
        </w:rPr>
        <w:fldChar w:fldCharType="separate"/>
      </w:r>
      <w:r w:rsidR="00BB5F7A">
        <w:rPr>
          <w:rFonts w:cstheme="minorHAnsi"/>
          <w:noProof/>
        </w:rPr>
        <w:t>(May and Sirur, 1998)</w:t>
      </w:r>
      <w:r w:rsidR="006C62B9">
        <w:rPr>
          <w:rFonts w:cstheme="minorHAnsi"/>
        </w:rPr>
        <w:fldChar w:fldCharType="end"/>
      </w:r>
      <w:r w:rsidR="006C62B9">
        <w:rPr>
          <w:rFonts w:cstheme="minorHAnsi"/>
        </w:rPr>
        <w:t xml:space="preserve">. </w:t>
      </w:r>
      <w:r w:rsidR="008D60F3">
        <w:rPr>
          <w:rFonts w:cstheme="minorHAnsi"/>
        </w:rPr>
        <w:t xml:space="preserve">The new way of ‘seeing’ enabled by the therapeutic revolution was firmly linked to methodological approaches using clinical trials to assess efficacy, </w:t>
      </w:r>
      <w:r w:rsidR="00FC516D">
        <w:rPr>
          <w:rFonts w:cstheme="minorHAnsi"/>
        </w:rPr>
        <w:t>gaining</w:t>
      </w:r>
      <w:r w:rsidR="00677AC5">
        <w:rPr>
          <w:rFonts w:cstheme="minorHAnsi"/>
        </w:rPr>
        <w:t xml:space="preserve"> particular </w:t>
      </w:r>
      <w:r w:rsidR="00FC516D">
        <w:rPr>
          <w:rFonts w:cstheme="minorHAnsi"/>
        </w:rPr>
        <w:t xml:space="preserve">strength </w:t>
      </w:r>
      <w:r w:rsidR="00677AC5">
        <w:rPr>
          <w:rFonts w:cstheme="minorHAnsi"/>
        </w:rPr>
        <w:t xml:space="preserve">in the 1990s with the evidence-based medicine movement, </w:t>
      </w:r>
      <w:r w:rsidR="008D60F3">
        <w:rPr>
          <w:rFonts w:cstheme="minorHAnsi"/>
        </w:rPr>
        <w:t xml:space="preserve">together providing the capacity </w:t>
      </w:r>
      <w:r w:rsidR="008A6CB3">
        <w:rPr>
          <w:rFonts w:cstheme="minorHAnsi"/>
        </w:rPr>
        <w:t>for</w:t>
      </w:r>
      <w:r w:rsidR="008D60F3">
        <w:rPr>
          <w:rFonts w:cstheme="minorHAnsi"/>
        </w:rPr>
        <w:t xml:space="preserve"> the state to </w:t>
      </w:r>
      <w:r w:rsidR="006A7C9D">
        <w:rPr>
          <w:rFonts w:cstheme="minorHAnsi"/>
        </w:rPr>
        <w:t>i</w:t>
      </w:r>
      <w:r w:rsidR="008D60F3">
        <w:rPr>
          <w:rFonts w:cstheme="minorHAnsi"/>
        </w:rPr>
        <w:t>ncreasingly oversee clinical practice</w:t>
      </w:r>
      <w:r w:rsidR="006A7C9D">
        <w:rPr>
          <w:rFonts w:cstheme="minorHAnsi"/>
        </w:rPr>
        <w:t xml:space="preserve"> </w:t>
      </w:r>
      <w:r w:rsidR="006A7C9D">
        <w:rPr>
          <w:rFonts w:cstheme="minorHAnsi"/>
        </w:rPr>
        <w:fldChar w:fldCharType="begin"/>
      </w:r>
      <w:r w:rsidR="00BB5F7A">
        <w:rPr>
          <w:rFonts w:cstheme="minorHAnsi"/>
        </w:rPr>
        <w:instrText xml:space="preserve"> ADDIN EN.CITE &lt;EndNote&gt;&lt;Cite&gt;&lt;Author&gt;Scott&lt;/Author&gt;&lt;Year&gt;1998&lt;/Year&gt;&lt;RecNum&gt;33&lt;/RecNum&gt;&lt;DisplayText&gt;(Scott, 1998b, Porter, 1995, Dew, 2018)&lt;/DisplayText&gt;&lt;record&gt;&lt;rec-number&gt;33&lt;/rec-number&gt;&lt;foreign-keys&gt;&lt;key app="EN" db-id="sxswt9vwl9fvriezevk5w2whafz2ze5x0ar9" timestamp="1617936408"&gt;33&lt;/key&gt;&lt;/foreign-keys&gt;&lt;ref-type name="Book"&gt;6&lt;/ref-type&gt;&lt;contributors&gt;&lt;authors&gt;&lt;author&gt;Scott, James C.&lt;/author&gt;&lt;/authors&gt;&lt;/contributors&gt;&lt;titles&gt;&lt;title&gt;Seeing Like a State: How Certain Schemes to Improve the Human Condition Have Failed&lt;/title&gt;&lt;/titles&gt;&lt;dates&gt;&lt;year&gt;1998&lt;/year&gt;&lt;/dates&gt;&lt;pub-location&gt;New Haven and London&lt;/pub-location&gt;&lt;publisher&gt;Yale University Press&lt;/publisher&gt;&lt;urls&gt;&lt;/urls&gt;&lt;/record&gt;&lt;/Cite&gt;&lt;Cite&gt;&lt;Author&gt;Porter&lt;/Author&gt;&lt;Year&gt;1995&lt;/Year&gt;&lt;RecNum&gt;48&lt;/RecNum&gt;&lt;record&gt;&lt;rec-number&gt;48&lt;/rec-number&gt;&lt;foreign-keys&gt;&lt;key app="EN" db-id="sxswt9vwl9fvriezevk5w2whafz2ze5x0ar9" timestamp="1620075716"&gt;48&lt;/key&gt;&lt;/foreign-keys&gt;&lt;ref-type name="Book"&gt;6&lt;/ref-type&gt;&lt;contributors&gt;&lt;authors&gt;&lt;author&gt;Porter, Theodore&lt;/author&gt;&lt;/authors&gt;&lt;/contributors&gt;&lt;titles&gt;&lt;title&gt;Trust in Numbers: The Pursuit of Objectivity in Science and Public Life&lt;/title&gt;&lt;/titles&gt;&lt;dates&gt;&lt;year&gt;1995&lt;/year&gt;&lt;/dates&gt;&lt;pub-location&gt;Princeton&lt;/pub-location&gt;&lt;publisher&gt;Princeton University Press&lt;/publisher&gt;&lt;urls&gt;&lt;/urls&gt;&lt;/record&gt;&lt;/Cite&gt;&lt;Cite&gt;&lt;Author&gt;Dew&lt;/Author&gt;&lt;Year&gt;2018&lt;/Year&gt;&lt;RecNum&gt;90&lt;/RecNum&gt;&lt;record&gt;&lt;rec-number&gt;90&lt;/rec-number&gt;&lt;foreign-keys&gt;&lt;key app="EN" db-id="sxswt9vwl9fvriezevk5w2whafz2ze5x0ar9" timestamp="1620076100"&gt;90&lt;/key&gt;&lt;/foreign-keys&gt;&lt;ref-type name="Book"&gt;6&lt;/ref-type&gt;&lt;contributors&gt;&lt;authors&gt;&lt;author&gt;Dew, Kevin&lt;/author&gt;&lt;/authors&gt;&lt;/contributors&gt;&lt;titles&gt;&lt;title&gt;Public Health, Personal Health and Pills Drug Entanglements and Pharmaceuticalised Governance&lt;/title&gt;&lt;/titles&gt;&lt;dates&gt;&lt;year&gt;2018&lt;/year&gt;&lt;/dates&gt;&lt;pub-location&gt;Milton&lt;/pub-location&gt;&lt;publisher&gt;Routledge&lt;/publisher&gt;&lt;isbn&gt;1315389657&lt;/isbn&gt;&lt;urls&gt;&lt;/urls&gt;&lt;electronic-resource-num&gt;10.4324/9781315389684&lt;/electronic-resource-num&gt;&lt;/record&gt;&lt;/Cite&gt;&lt;/EndNote&gt;</w:instrText>
      </w:r>
      <w:r w:rsidR="006A7C9D">
        <w:rPr>
          <w:rFonts w:cstheme="minorHAnsi"/>
        </w:rPr>
        <w:fldChar w:fldCharType="separate"/>
      </w:r>
      <w:r w:rsidR="00BB5F7A">
        <w:rPr>
          <w:rFonts w:cstheme="minorHAnsi"/>
          <w:noProof/>
        </w:rPr>
        <w:t>(Scott, 1998b, Porter, 1995, Dew, 2018)</w:t>
      </w:r>
      <w:r w:rsidR="006A7C9D">
        <w:rPr>
          <w:rFonts w:cstheme="minorHAnsi"/>
        </w:rPr>
        <w:fldChar w:fldCharType="end"/>
      </w:r>
      <w:r w:rsidR="00BB5F7A">
        <w:rPr>
          <w:rFonts w:cstheme="minorHAnsi"/>
        </w:rPr>
        <w:t>.</w:t>
      </w:r>
      <w:r w:rsidR="008D60F3">
        <w:rPr>
          <w:rFonts w:cstheme="minorHAnsi"/>
        </w:rPr>
        <w:t xml:space="preserve"> </w:t>
      </w:r>
      <w:r w:rsidR="006C62B9">
        <w:rPr>
          <w:rFonts w:cstheme="minorHAnsi"/>
        </w:rPr>
        <w:t xml:space="preserve">Those medically trained practitioners who continued to take up homeopathy in the late twentieth century did so on the basis of their personal experience of the success of homeopathy, that is, drawing validity for its use from the “visible recovery” of their patients </w:t>
      </w:r>
      <w:r w:rsidR="006C62B9">
        <w:rPr>
          <w:rFonts w:cstheme="minorHAnsi"/>
        </w:rPr>
        <w:fldChar w:fldCharType="begin"/>
      </w:r>
      <w:r w:rsidR="00BB5F7A">
        <w:rPr>
          <w:rFonts w:cstheme="minorHAnsi"/>
        </w:rPr>
        <w:instrText xml:space="preserve"> ADDIN EN.CITE &lt;EndNote&gt;&lt;Cite&gt;&lt;Author&gt;May&lt;/Author&gt;&lt;Year&gt;1998&lt;/Year&gt;&lt;RecNum&gt;12&lt;/RecNum&gt;&lt;Pages&gt;177&lt;/Pages&gt;&lt;DisplayText&gt;(May and Sirur, 1998)&lt;/DisplayText&gt;&lt;record&gt;&lt;rec-number&gt;12&lt;/rec-number&gt;&lt;foreign-keys&gt;&lt;key app="EN" db-id="sxswt9vwl9fvriezevk5w2whafz2ze5x0ar9" timestamp="1617936405"&gt;12&lt;/key&gt;&lt;/foreign-keys&gt;&lt;ref-type name="Journal Article"&gt;17&lt;/ref-type&gt;&lt;contributors&gt;&lt;authors&gt;&lt;author&gt;May, Carl&lt;/author&gt;&lt;author&gt;Sirur, Deepak&lt;/author&gt;&lt;/authors&gt;&lt;/contributors&gt;&lt;titles&gt;&lt;title&gt;Art, Science and Placebo: Incorporating Homeopathy in General Practice&lt;/title&gt;&lt;secondary-title&gt;Sociology of health &amp;amp; illness&lt;/secondary-title&gt;&lt;/titles&gt;&lt;periodical&gt;&lt;full-title&gt;Sociology of health &amp;amp; illness&lt;/full-title&gt;&lt;/periodical&gt;&lt;pages&gt;168-190&lt;/pages&gt;&lt;volume&gt;20&lt;/volume&gt;&lt;number&gt;2&lt;/number&gt;&lt;keywords&gt;&lt;keyword&gt;holistic care&lt;/keyword&gt;&lt;keyword&gt;complementary therapies&lt;/keyword&gt;&lt;keyword&gt;homeopathy&lt;/keyword&gt;&lt;keyword&gt;general practice&lt;/keyword&gt;&lt;keyword&gt;doctor‐patient relationship&lt;/keyword&gt;&lt;keyword&gt;Sociology of health and medicine&lt;/keyword&gt;&lt;keyword&gt;Sociology&lt;/keyword&gt;&lt;keyword&gt;Public health. Hygiene-occupational medicine&lt;/keyword&gt;&lt;keyword&gt;Public health. Hygiene&lt;/keyword&gt;&lt;keyword&gt;Biological and medical sciences&lt;/keyword&gt;&lt;keyword&gt;Medical sciences&lt;/keyword&gt;&lt;/keywords&gt;&lt;dates&gt;&lt;year&gt;1998&lt;/year&gt;&lt;/dates&gt;&lt;pub-location&gt;Oxford, UK and Boston, USA&lt;/pub-location&gt;&lt;publisher&gt;Blackwell Publishers Ltd&lt;/publisher&gt;&lt;isbn&gt;0141-9889&lt;/isbn&gt;&lt;urls&gt;&lt;/urls&gt;&lt;electronic-resource-num&gt;10.1111/1467-9566.00096&lt;/electronic-resource-num&gt;&lt;/record&gt;&lt;/Cite&gt;&lt;/EndNote&gt;</w:instrText>
      </w:r>
      <w:r w:rsidR="006C62B9">
        <w:rPr>
          <w:rFonts w:cstheme="minorHAnsi"/>
        </w:rPr>
        <w:fldChar w:fldCharType="separate"/>
      </w:r>
      <w:r w:rsidR="00BB5F7A">
        <w:rPr>
          <w:rFonts w:cstheme="minorHAnsi"/>
          <w:noProof/>
        </w:rPr>
        <w:t>(May and Sirur, 1998)</w:t>
      </w:r>
      <w:r w:rsidR="006C62B9">
        <w:rPr>
          <w:rFonts w:cstheme="minorHAnsi"/>
        </w:rPr>
        <w:fldChar w:fldCharType="end"/>
      </w:r>
      <w:r w:rsidR="00C170BC">
        <w:rPr>
          <w:rFonts w:cstheme="minorHAnsi"/>
        </w:rPr>
        <w:t>.</w:t>
      </w:r>
    </w:p>
    <w:p w14:paraId="398444EC" w14:textId="77777777" w:rsidR="00C170BC" w:rsidRDefault="00C170BC" w:rsidP="00C170BC">
      <w:pPr>
        <w:spacing w:after="0" w:line="480" w:lineRule="auto"/>
        <w:rPr>
          <w:rFonts w:cstheme="minorHAnsi"/>
        </w:rPr>
      </w:pPr>
    </w:p>
    <w:p w14:paraId="770A5402" w14:textId="200F649B" w:rsidR="00B66C24" w:rsidRDefault="00B66C24" w:rsidP="00C170BC">
      <w:pPr>
        <w:spacing w:after="0" w:line="480" w:lineRule="auto"/>
        <w:rPr>
          <w:rFonts w:cstheme="minorHAnsi"/>
        </w:rPr>
      </w:pPr>
      <w:r w:rsidRPr="00A460F0">
        <w:rPr>
          <w:rFonts w:cstheme="minorHAnsi"/>
        </w:rPr>
        <w:lastRenderedPageBreak/>
        <w:t xml:space="preserve">The long history of the </w:t>
      </w:r>
      <w:r w:rsidR="004912BD" w:rsidRPr="00A460F0">
        <w:rPr>
          <w:rFonts w:cstheme="minorHAnsi"/>
        </w:rPr>
        <w:t xml:space="preserve">antagonistic stance taken by representatives of the medical profession continues today. More recent examinations of attacks on homeopathy have identified a number of tactics to marginalise the practice and its practitioners, including tactics of exclusion, denigration and censorship </w:t>
      </w:r>
      <w:r w:rsidR="004912BD" w:rsidRPr="00A460F0">
        <w:rPr>
          <w:rFonts w:cstheme="minorHAnsi"/>
        </w:rPr>
        <w:fldChar w:fldCharType="begin"/>
      </w:r>
      <w:r w:rsidR="008A6CB3">
        <w:rPr>
          <w:rFonts w:cstheme="minorHAnsi"/>
        </w:rPr>
        <w:instrText xml:space="preserve"> ADDIN EN.CITE &lt;EndNote&gt;&lt;Cite&gt;&lt;Author&gt;Greenland&lt;/Author&gt;&lt;Year&gt;2017&lt;/Year&gt;&lt;RecNum&gt;3&lt;/RecNum&gt;&lt;DisplayText&gt;(Greenland, 2017)&lt;/DisplayText&gt;&lt;record&gt;&lt;rec-number&gt;3&lt;/rec-number&gt;&lt;foreign-keys&gt;&lt;key app="EN" db-id="sxswt9vwl9fvriezevk5w2whafz2ze5x0ar9" timestamp="1617936404"&gt;3&lt;/key&gt;&lt;/foreign-keys&gt;&lt;ref-type name="Journal Article"&gt;17&lt;/ref-type&gt;&lt;contributors&gt;&lt;authors&gt;&lt;author&gt;Greenland, Joanne&lt;/author&gt;&lt;/authors&gt;&lt;/contributors&gt;&lt;titles&gt;&lt;title&gt;Marginalising homœopathy: an Australian case study&lt;/title&gt;&lt;secondary-title&gt;Prometheus (Saint Lucia, Brisbane, Qld.)&lt;/secondary-title&gt;&lt;/titles&gt;&lt;periodical&gt;&lt;full-title&gt;Prometheus (Saint Lucia, Brisbane, Qld.)&lt;/full-title&gt;&lt;/periodical&gt;&lt;pages&gt;171-192&lt;/pages&gt;&lt;volume&gt;35&lt;/volume&gt;&lt;number&gt;3&lt;/number&gt;&lt;keywords&gt;&lt;keyword&gt;Research Papers&lt;/keyword&gt;&lt;/keywords&gt;&lt;dates&gt;&lt;year&gt;2017&lt;/year&gt;&lt;/dates&gt;&lt;publisher&gt;Routledge&lt;/publisher&gt;&lt;isbn&gt;0810-9028&lt;/isbn&gt;&lt;urls&gt;&lt;/urls&gt;&lt;electronic-resource-num&gt;10.1080/08109028.2018.1472361&lt;/electronic-resource-num&gt;&lt;/record&gt;&lt;/Cite&gt;&lt;/EndNote&gt;</w:instrText>
      </w:r>
      <w:r w:rsidR="004912BD" w:rsidRPr="00A460F0">
        <w:rPr>
          <w:rFonts w:cstheme="minorHAnsi"/>
        </w:rPr>
        <w:fldChar w:fldCharType="separate"/>
      </w:r>
      <w:r w:rsidR="008A6CB3">
        <w:rPr>
          <w:rFonts w:cstheme="minorHAnsi"/>
          <w:noProof/>
        </w:rPr>
        <w:t>(Greenland, 2017)</w:t>
      </w:r>
      <w:r w:rsidR="004912BD" w:rsidRPr="00A460F0">
        <w:rPr>
          <w:rFonts w:cstheme="minorHAnsi"/>
        </w:rPr>
        <w:fldChar w:fldCharType="end"/>
      </w:r>
      <w:r w:rsidR="004912BD" w:rsidRPr="00A460F0">
        <w:rPr>
          <w:rFonts w:cstheme="minorHAnsi"/>
        </w:rPr>
        <w:t xml:space="preserve">. </w:t>
      </w:r>
      <w:r w:rsidR="00473347" w:rsidRPr="00A460F0">
        <w:rPr>
          <w:rFonts w:cstheme="minorHAnsi"/>
        </w:rPr>
        <w:t xml:space="preserve">Broader hostile moves on complementary and alternative medicine, particularly in relation to courses taught in universities, have also become more prominent </w:t>
      </w:r>
      <w:r w:rsidR="00473347" w:rsidRPr="00A460F0">
        <w:rPr>
          <w:rFonts w:cstheme="minorHAnsi"/>
        </w:rPr>
        <w:fldChar w:fldCharType="begin">
          <w:fldData xml:space="preserve">PEVuZE5vdGU+PENpdGU+PEF1dGhvcj5Ccm9zbmFuPC9BdXRob3I+PFllYXI+MjAxNTwvWWVhcj48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</w:fldData>
        </w:fldChar>
      </w:r>
      <w:r w:rsidR="00BB5F7A">
        <w:rPr>
          <w:rFonts w:cstheme="minorHAnsi"/>
        </w:rPr>
        <w:instrText xml:space="preserve"> ADDIN EN.CITE </w:instrText>
      </w:r>
      <w:r w:rsidR="00BB5F7A">
        <w:rPr>
          <w:rFonts w:cstheme="minorHAnsi"/>
        </w:rPr>
        <w:fldChar w:fldCharType="begin">
          <w:fldData xml:space="preserve">PEVuZE5vdGU+PENpdGU+PEF1dGhvcj5Ccm9zbmFuPC9BdXRob3I+PFllYXI+MjAxNTwvWWVhcj48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</w:fldData>
        </w:fldChar>
      </w:r>
      <w:r w:rsidR="00BB5F7A">
        <w:rPr>
          <w:rFonts w:cstheme="minorHAnsi"/>
        </w:rPr>
        <w:instrText xml:space="preserve"> ADDIN EN.CITE.DATA </w:instrText>
      </w:r>
      <w:r w:rsidR="00BB5F7A">
        <w:rPr>
          <w:rFonts w:cstheme="minorHAnsi"/>
        </w:rPr>
      </w:r>
      <w:r w:rsidR="00BB5F7A">
        <w:rPr>
          <w:rFonts w:cstheme="minorHAnsi"/>
        </w:rPr>
        <w:fldChar w:fldCharType="end"/>
      </w:r>
      <w:r w:rsidR="00473347" w:rsidRPr="00A460F0">
        <w:rPr>
          <w:rFonts w:cstheme="minorHAnsi"/>
        </w:rPr>
      </w:r>
      <w:r w:rsidR="00473347" w:rsidRPr="00A460F0">
        <w:rPr>
          <w:rFonts w:cstheme="minorHAnsi"/>
        </w:rPr>
        <w:fldChar w:fldCharType="separate"/>
      </w:r>
      <w:r w:rsidR="00BB5F7A">
        <w:rPr>
          <w:rFonts w:cstheme="minorHAnsi"/>
          <w:noProof/>
        </w:rPr>
        <w:t>(Brosnan, 2015, Lewis, 2019)</w:t>
      </w:r>
      <w:r w:rsidR="00473347" w:rsidRPr="00A460F0">
        <w:rPr>
          <w:rFonts w:cstheme="minorHAnsi"/>
        </w:rPr>
        <w:fldChar w:fldCharType="end"/>
      </w:r>
      <w:r w:rsidR="00473347" w:rsidRPr="00A460F0">
        <w:rPr>
          <w:rFonts w:cstheme="minorHAnsi"/>
        </w:rPr>
        <w:t>.</w:t>
      </w:r>
      <w:r w:rsidR="00152791" w:rsidRPr="00A460F0">
        <w:rPr>
          <w:rFonts w:cstheme="minorHAnsi"/>
        </w:rPr>
        <w:t xml:space="preserve"> Homeopathy, and other alternative therapies, are characterised by their opponents</w:t>
      </w:r>
      <w:r w:rsidR="00AF78C5" w:rsidRPr="00A460F0">
        <w:rPr>
          <w:rFonts w:cstheme="minorHAnsi"/>
        </w:rPr>
        <w:t xml:space="preserve">, such as the </w:t>
      </w:r>
      <w:r w:rsidR="00AD3131">
        <w:rPr>
          <w:rFonts w:cstheme="minorHAnsi"/>
        </w:rPr>
        <w:t>sc</w:t>
      </w:r>
      <w:r w:rsidR="00AF78C5" w:rsidRPr="00A460F0">
        <w:rPr>
          <w:rFonts w:cstheme="minorHAnsi"/>
        </w:rPr>
        <w:t xml:space="preserve">eptics societies </w:t>
      </w:r>
      <w:r w:rsidR="000216EE">
        <w:rPr>
          <w:rFonts w:cstheme="minorHAnsi"/>
        </w:rPr>
        <w:t xml:space="preserve">throughout the world </w:t>
      </w:r>
      <w:r w:rsidR="00AF78C5" w:rsidRPr="00A460F0">
        <w:rPr>
          <w:rFonts w:cstheme="minorHAnsi"/>
        </w:rPr>
        <w:t>and the Friends of Science and Medicine</w:t>
      </w:r>
      <w:r w:rsidR="000216EE">
        <w:rPr>
          <w:rFonts w:cstheme="minorHAnsi"/>
        </w:rPr>
        <w:t xml:space="preserve"> in Australia</w:t>
      </w:r>
      <w:r w:rsidR="00AF78C5" w:rsidRPr="00A460F0">
        <w:rPr>
          <w:rFonts w:cstheme="minorHAnsi"/>
        </w:rPr>
        <w:t xml:space="preserve">, </w:t>
      </w:r>
      <w:r w:rsidR="00152791" w:rsidRPr="00A460F0">
        <w:rPr>
          <w:rFonts w:cstheme="minorHAnsi"/>
        </w:rPr>
        <w:t xml:space="preserve">as being a pseudoscience, and the positive effects of treatment is simply a placebo effect </w:t>
      </w:r>
      <w:r w:rsidR="00152791" w:rsidRPr="00A460F0">
        <w:rPr>
          <w:rFonts w:cstheme="minorHAnsi"/>
        </w:rPr>
        <w:fldChar w:fldCharType="begin">
          <w:fldData xml:space="preserve">PEVuZE5vdGU+PENpdGU+PEF1dGhvcj5QZW5uZXk8L0F1dGhvcj48WWVhcj4yMDE2PC9ZZWFyPjxS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=
</w:fldData>
        </w:fldChar>
      </w:r>
      <w:r w:rsidR="00BB5F7A">
        <w:rPr>
          <w:rFonts w:cstheme="minorHAnsi"/>
        </w:rPr>
        <w:instrText xml:space="preserve"> ADDIN EN.CITE </w:instrText>
      </w:r>
      <w:r w:rsidR="00BB5F7A">
        <w:rPr>
          <w:rFonts w:cstheme="minorHAnsi"/>
        </w:rPr>
        <w:fldChar w:fldCharType="begin">
          <w:fldData xml:space="preserve">PEVuZE5vdGU+PENpdGU+PEF1dGhvcj5QZW5uZXk8L0F1dGhvcj48WWVhcj4yMDE2PC9ZZWFyPjxS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=
</w:fldData>
        </w:fldChar>
      </w:r>
      <w:r w:rsidR="00BB5F7A">
        <w:rPr>
          <w:rFonts w:cstheme="minorHAnsi"/>
        </w:rPr>
        <w:instrText xml:space="preserve"> ADDIN EN.CITE.DATA </w:instrText>
      </w:r>
      <w:r w:rsidR="00BB5F7A">
        <w:rPr>
          <w:rFonts w:cstheme="minorHAnsi"/>
        </w:rPr>
      </w:r>
      <w:r w:rsidR="00BB5F7A">
        <w:rPr>
          <w:rFonts w:cstheme="minorHAnsi"/>
        </w:rPr>
        <w:fldChar w:fldCharType="end"/>
      </w:r>
      <w:r w:rsidR="00152791" w:rsidRPr="00A460F0">
        <w:rPr>
          <w:rFonts w:cstheme="minorHAnsi"/>
        </w:rPr>
      </w:r>
      <w:r w:rsidR="00152791" w:rsidRPr="00A460F0">
        <w:rPr>
          <w:rFonts w:cstheme="minorHAnsi"/>
        </w:rPr>
        <w:fldChar w:fldCharType="separate"/>
      </w:r>
      <w:r w:rsidR="00BB5F7A">
        <w:rPr>
          <w:rFonts w:cstheme="minorHAnsi"/>
          <w:noProof/>
        </w:rPr>
        <w:t>(Penney et al., 2016, Jackson and Scambler, 2007)</w:t>
      </w:r>
      <w:r w:rsidR="00152791" w:rsidRPr="00A460F0">
        <w:rPr>
          <w:rFonts w:cstheme="minorHAnsi"/>
        </w:rPr>
        <w:fldChar w:fldCharType="end"/>
      </w:r>
      <w:r w:rsidR="00152791" w:rsidRPr="00A460F0">
        <w:rPr>
          <w:rFonts w:cstheme="minorHAnsi"/>
        </w:rPr>
        <w:t xml:space="preserve">. </w:t>
      </w:r>
      <w:r w:rsidR="00AF78C5" w:rsidRPr="00A460F0">
        <w:rPr>
          <w:rFonts w:cstheme="minorHAnsi"/>
        </w:rPr>
        <w:t>T</w:t>
      </w:r>
      <w:r w:rsidR="00152791" w:rsidRPr="00A460F0">
        <w:rPr>
          <w:rFonts w:cstheme="minorHAnsi"/>
        </w:rPr>
        <w:t xml:space="preserve">hose who believe </w:t>
      </w:r>
      <w:r w:rsidR="003E6EFE" w:rsidRPr="00A460F0">
        <w:rPr>
          <w:rFonts w:cstheme="minorHAnsi"/>
        </w:rPr>
        <w:t>i</w:t>
      </w:r>
      <w:r w:rsidR="00152791" w:rsidRPr="00A460F0">
        <w:rPr>
          <w:rFonts w:cstheme="minorHAnsi"/>
        </w:rPr>
        <w:t xml:space="preserve">n homeopathy are positioned as irrational and easily duped, and </w:t>
      </w:r>
      <w:r w:rsidR="00AF78C5" w:rsidRPr="00A460F0">
        <w:rPr>
          <w:rFonts w:cstheme="minorHAnsi"/>
        </w:rPr>
        <w:t xml:space="preserve">it is argued that </w:t>
      </w:r>
      <w:r w:rsidR="00152791" w:rsidRPr="00A460F0">
        <w:rPr>
          <w:rFonts w:cstheme="minorHAnsi"/>
        </w:rPr>
        <w:t xml:space="preserve">state resources should not be wasted on such practices </w:t>
      </w:r>
      <w:r w:rsidR="00152791" w:rsidRPr="00A460F0">
        <w:rPr>
          <w:rFonts w:cstheme="minorHAnsi"/>
        </w:rPr>
        <w:fldChar w:fldCharType="begin"/>
      </w:r>
      <w:r w:rsidR="008A6CB3">
        <w:rPr>
          <w:rFonts w:cstheme="minorHAnsi"/>
        </w:rPr>
        <w:instrText xml:space="preserve"> ADDIN EN.CITE &lt;EndNote&gt;&lt;Cite&gt;&lt;Author&gt;Brosnan&lt;/Author&gt;&lt;Year&gt;2015&lt;/Year&gt;&lt;RecNum&gt;13&lt;/RecNum&gt;&lt;DisplayText&gt;(Brosnan, 2015)&lt;/DisplayText&gt;&lt;record&gt;&lt;rec-number&gt;13&lt;/rec-number&gt;&lt;foreign-keys&gt;&lt;key app="EN" db-id="sxswt9vwl9fvriezevk5w2whafz2ze5x0ar9" timestamp="1617936405"&gt;13&lt;/key&gt;&lt;/foreign-keys&gt;&lt;ref-type name="Journal Article"&gt;17&lt;/ref-type&gt;&lt;contributors&gt;&lt;authors&gt;&lt;author&gt;Brosnan, Caragh&lt;/author&gt;&lt;/authors&gt;&lt;/contributors&gt;&lt;titles&gt;&lt;title&gt;‘Quackery’ in the Academy? Professional Knowledge, Autonomy and the Debate over Complementary Medicine Degrees&lt;/title&gt;&lt;secondary-title&gt;Sociology&lt;/secondary-title&gt;&lt;/titles&gt;&lt;periodical&gt;&lt;full-title&gt;Sociology&lt;/full-title&gt;&lt;/periodical&gt;&lt;pages&gt;1047-1064&lt;/pages&gt;&lt;volume&gt;49&lt;/volume&gt;&lt;number&gt;6&lt;/number&gt;&lt;keywords&gt;&lt;keyword&gt;Bourdieu&lt;/keyword&gt;&lt;keyword&gt;Complementary and Alternative Medicine&lt;/keyword&gt;&lt;keyword&gt;Health Professional Education&lt;/keyword&gt;&lt;keyword&gt;Knowledge&lt;/keyword&gt;&lt;keyword&gt;Professions&lt;/keyword&gt;&lt;keyword&gt;Science&lt;/keyword&gt;&lt;keyword&gt;Universities&lt;/keyword&gt;&lt;keyword&gt;Sociology &amp;amp; Social History&lt;/keyword&gt;&lt;/keywords&gt;&lt;dates&gt;&lt;year&gt;2015&lt;/year&gt;&lt;/dates&gt;&lt;pub-location&gt;London, England&lt;/pub-location&gt;&lt;isbn&gt;0038-0385&lt;/isbn&gt;&lt;urls&gt;&lt;/urls&gt;&lt;electronic-resource-num&gt;10.1177/0038038514557912&lt;/electronic-resource-num&gt;&lt;/record&gt;&lt;/Cite&gt;&lt;/EndNote&gt;</w:instrText>
      </w:r>
      <w:r w:rsidR="00152791" w:rsidRPr="00A460F0">
        <w:rPr>
          <w:rFonts w:cstheme="minorHAnsi"/>
        </w:rPr>
        <w:fldChar w:fldCharType="separate"/>
      </w:r>
      <w:r w:rsidR="008A6CB3">
        <w:rPr>
          <w:rFonts w:cstheme="minorHAnsi"/>
          <w:noProof/>
        </w:rPr>
        <w:t>(Brosnan, 2015)</w:t>
      </w:r>
      <w:r w:rsidR="00152791" w:rsidRPr="00A460F0">
        <w:rPr>
          <w:rFonts w:cstheme="minorHAnsi"/>
        </w:rPr>
        <w:fldChar w:fldCharType="end"/>
      </w:r>
      <w:r w:rsidR="00152791" w:rsidRPr="00A460F0">
        <w:rPr>
          <w:rFonts w:cstheme="minorHAnsi"/>
        </w:rPr>
        <w:t>.</w:t>
      </w:r>
    </w:p>
    <w:p w14:paraId="06E49081" w14:textId="77777777" w:rsidR="003958B2" w:rsidRPr="00A460F0" w:rsidRDefault="003958B2" w:rsidP="00C170BC">
      <w:pPr>
        <w:spacing w:after="0" w:line="480" w:lineRule="auto"/>
        <w:rPr>
          <w:rFonts w:cstheme="minorHAnsi"/>
        </w:rPr>
      </w:pPr>
    </w:p>
    <w:p w14:paraId="76700294" w14:textId="2F046C43" w:rsidR="006F6A88" w:rsidRDefault="001E16BD" w:rsidP="00C170BC">
      <w:pPr>
        <w:spacing w:after="0" w:line="480" w:lineRule="auto"/>
        <w:rPr>
          <w:rFonts w:cstheme="minorHAnsi"/>
        </w:rPr>
      </w:pPr>
      <w:r w:rsidRPr="00A460F0">
        <w:rPr>
          <w:rFonts w:cstheme="minorHAnsi"/>
        </w:rPr>
        <w:t xml:space="preserve">It should be noted </w:t>
      </w:r>
      <w:r w:rsidR="00C9767F">
        <w:rPr>
          <w:rFonts w:cstheme="minorHAnsi"/>
        </w:rPr>
        <w:t>that although</w:t>
      </w:r>
      <w:r w:rsidR="00D176EB">
        <w:rPr>
          <w:rFonts w:cstheme="minorHAnsi"/>
        </w:rPr>
        <w:t xml:space="preserve"> there is much hostility towards homeopathy </w:t>
      </w:r>
      <w:r w:rsidR="00F52689">
        <w:rPr>
          <w:rFonts w:cstheme="minorHAnsi"/>
        </w:rPr>
        <w:t xml:space="preserve">it </w:t>
      </w:r>
      <w:r w:rsidR="00F52689" w:rsidRPr="00A460F0">
        <w:rPr>
          <w:rFonts w:cstheme="minorHAnsi"/>
        </w:rPr>
        <w:t>is</w:t>
      </w:r>
      <w:r w:rsidRPr="00A460F0">
        <w:rPr>
          <w:rFonts w:cstheme="minorHAnsi"/>
        </w:rPr>
        <w:t xml:space="preserve"> by no means universal from the medical profession</w:t>
      </w:r>
      <w:r w:rsidR="00DC3F6A" w:rsidRPr="00A460F0">
        <w:rPr>
          <w:rFonts w:cstheme="minorHAnsi"/>
        </w:rPr>
        <w:t xml:space="preserve"> or other healthcare professionals</w:t>
      </w:r>
      <w:r w:rsidRPr="00A460F0">
        <w:rPr>
          <w:rFonts w:cstheme="minorHAnsi"/>
        </w:rPr>
        <w:t xml:space="preserve">. </w:t>
      </w:r>
      <w:r w:rsidR="006F6A88" w:rsidRPr="00A460F0">
        <w:rPr>
          <w:rFonts w:cstheme="minorHAnsi"/>
          <w:lang w:val="mi-NZ"/>
        </w:rPr>
        <w:t xml:space="preserve">New Zealand </w:t>
      </w:r>
      <w:r w:rsidRPr="00A460F0">
        <w:rPr>
          <w:rFonts w:cstheme="minorHAnsi"/>
          <w:lang w:val="mi-NZ"/>
        </w:rPr>
        <w:t xml:space="preserve">research </w:t>
      </w:r>
      <w:r w:rsidR="006F6A88" w:rsidRPr="00A460F0">
        <w:rPr>
          <w:rFonts w:cstheme="minorHAnsi"/>
          <w:lang w:val="mi-NZ"/>
        </w:rPr>
        <w:t xml:space="preserve">has found that homeopathy is called upon at times by medical professionals. </w:t>
      </w:r>
      <w:r w:rsidRPr="00A460F0">
        <w:rPr>
          <w:rFonts w:cstheme="minorHAnsi"/>
          <w:lang w:val="mi-NZ"/>
        </w:rPr>
        <w:t>For example, i</w:t>
      </w:r>
      <w:r w:rsidR="006F6A88" w:rsidRPr="00A460F0">
        <w:rPr>
          <w:rFonts w:cstheme="minorHAnsi"/>
          <w:lang w:val="mi-NZ"/>
        </w:rPr>
        <w:t xml:space="preserve">n a study of Auckland GPs’ views of the diagnosis and treatment of depression it was found that some GPs would consider homeopathic remedies as a treatment option </w:t>
      </w:r>
      <w:r w:rsidR="006F6A88" w:rsidRPr="00A460F0">
        <w:rPr>
          <w:rFonts w:cstheme="minorHAnsi"/>
          <w:lang w:val="mi-NZ"/>
        </w:rPr>
        <w:fldChar w:fldCharType="begin"/>
      </w:r>
      <w:r w:rsidR="00BB5F7A">
        <w:rPr>
          <w:rFonts w:cstheme="minorHAnsi"/>
          <w:lang w:val="mi-NZ"/>
        </w:rPr>
        <w:instrText xml:space="preserve"> ADDIN EN.CITE &lt;EndNote&gt;&lt;Cite&gt;&lt;Author&gt;Thomas&lt;/Author&gt;&lt;Year&gt;2010&lt;/Year&gt;&lt;RecNum&gt;17&lt;/RecNum&gt;&lt;DisplayText&gt;(Thomas et al., 2010)&lt;/DisplayText&gt;&lt;record&gt;&lt;rec-number&gt;17&lt;/rec-number&gt;&lt;foreign-keys&gt;&lt;key app="EN" db-id="sxswt9vwl9fvriezevk5w2whafz2ze5x0ar9" timestamp="1617936406"&gt;17&lt;/key&gt;&lt;/foreign-keys&gt;&lt;ref-type name="Journal Article"&gt;17&lt;/ref-type&gt;&lt;contributors&gt;&lt;authors&gt;&lt;author&gt;Thomas, David R.&lt;/author&gt;&lt;author&gt;Arroll, Bruce&lt;/author&gt;&lt;author&gt;Elder, Hinemoa&lt;/author&gt;&lt;author&gt;Arlidge, Brooke&lt;/author&gt;&lt;/authors&gt;&lt;/contributors&gt;&lt;titles&gt;&lt;title&gt;General practitioners&amp;apos; views about diagnosing and treating depression in Maori and non-Maori patients&lt;/title&gt;&lt;secondary-title&gt;Journal of Primary Health Care&lt;/secondary-title&gt;&lt;/titles&gt;&lt;periodical&gt;&lt;full-title&gt;Journal of Primary Health Care&lt;/full-title&gt;&lt;/periodical&gt;&lt;pages&gt;208-216&lt;/pages&gt;&lt;volume&gt;2&lt;/volume&gt;&lt;number&gt;3&lt;/number&gt;&lt;keywords&gt;&lt;keyword&gt;Depression&lt;/keyword&gt;&lt;keyword&gt;Diagnosis&lt;/keyword&gt;&lt;keyword&gt;Ethnicity&lt;/keyword&gt;&lt;keyword&gt;Maori&lt;/keyword&gt;&lt;keyword&gt;New Zealand&lt;/keyword&gt;&lt;keyword&gt;Primary Care&lt;/keyword&gt;&lt;keyword&gt;Treatment&lt;/keyword&gt;&lt;/keywords&gt;&lt;dates&gt;&lt;year&gt;2010&lt;/year&gt;&lt;/dates&gt;&lt;isbn&gt;11726164&lt;/isbn&gt;&lt;urls&gt;&lt;/urls&gt;&lt;electronic-resource-num&gt;10.1071/HC10208&lt;/electronic-resource-num&gt;&lt;/record&gt;&lt;/Cite&gt;&lt;/EndNote&gt;</w:instrText>
      </w:r>
      <w:r w:rsidR="006F6A88" w:rsidRPr="00A460F0">
        <w:rPr>
          <w:rFonts w:cstheme="minorHAnsi"/>
          <w:lang w:val="mi-NZ"/>
        </w:rPr>
        <w:fldChar w:fldCharType="separate"/>
      </w:r>
      <w:r w:rsidR="00BB5F7A">
        <w:rPr>
          <w:rFonts w:cstheme="minorHAnsi"/>
          <w:noProof/>
          <w:lang w:val="mi-NZ"/>
        </w:rPr>
        <w:t>(Thomas et al., 2010)</w:t>
      </w:r>
      <w:r w:rsidR="006F6A88" w:rsidRPr="00A460F0">
        <w:rPr>
          <w:rFonts w:cstheme="minorHAnsi"/>
          <w:lang w:val="mi-NZ"/>
        </w:rPr>
        <w:fldChar w:fldCharType="end"/>
      </w:r>
      <w:r w:rsidRPr="00A460F0">
        <w:rPr>
          <w:rFonts w:cstheme="minorHAnsi"/>
        </w:rPr>
        <w:t xml:space="preserve">. </w:t>
      </w:r>
      <w:r w:rsidR="00DC3F6A" w:rsidRPr="00A460F0">
        <w:rPr>
          <w:rFonts w:cstheme="minorHAnsi"/>
        </w:rPr>
        <w:t xml:space="preserve">A New Zealand survey found that 62% of midwives referred women to homeopaths, the most commonly referred alternative medicine </w:t>
      </w:r>
      <w:r w:rsidR="00DC3F6A" w:rsidRPr="00A460F0">
        <w:rPr>
          <w:rFonts w:cstheme="minorHAnsi"/>
        </w:rPr>
        <w:fldChar w:fldCharType="begin"/>
      </w:r>
      <w:r w:rsidR="00BB5F7A">
        <w:rPr>
          <w:rFonts w:cstheme="minorHAnsi"/>
        </w:rPr>
        <w:instrText xml:space="preserve"> ADDIN EN.CITE &lt;EndNote&gt;&lt;Cite&gt;&lt;Author&gt;Harding&lt;/Author&gt;&lt;Year&gt;2009&lt;/Year&gt;&lt;RecNum&gt;18&lt;/RecNum&gt;&lt;DisplayText&gt;(Harding and Foureur, 2009)&lt;/DisplayText&gt;&lt;record&gt;&lt;rec-number&gt;18&lt;/rec-number&gt;&lt;foreign-keys&gt;&lt;key app="EN" db-id="sxswt9vwl9fvriezevk5w2whafz2ze5x0ar9" timestamp="1617936406"&gt;18&lt;/key&gt;&lt;/foreign-keys&gt;&lt;ref-type name="Journal Article"&gt;17&lt;/ref-type&gt;&lt;contributors&gt;&lt;authors&gt;&lt;author&gt;Harding, Debbie&lt;/author&gt;&lt;author&gt;Foureur, Maralyn&lt;/author&gt;&lt;/authors&gt;&lt;/contributors&gt;&lt;titles&gt;&lt;title&gt;New Zealand and Canadian midwives&amp;apos; use of complementary and alternative medicine&lt;/title&gt;&lt;secondary-title&gt;Journal (New Zealand College of Midwives)&lt;/secondary-title&gt;&lt;/titles&gt;&lt;periodical&gt;&lt;full-title&gt;Journal (New Zealand College of Midwives)&lt;/full-title&gt;&lt;/periodical&gt;&lt;pages&gt;7-12&lt;/pages&gt;&lt;number&gt;40&lt;/number&gt;&lt;keywords&gt;&lt;keyword&gt;Midwifery&lt;/keyword&gt;&lt;keyword&gt;Therapeutics, Experimental&lt;/keyword&gt;&lt;keyword&gt;Research&lt;/keyword&gt;&lt;keyword&gt;Practice&lt;/keyword&gt;&lt;keyword&gt;Midwives&lt;/keyword&gt;&lt;keyword&gt;Usage&lt;/keyword&gt;&lt;keyword&gt;Health aspects&lt;/keyword&gt;&lt;keyword&gt;Alternative medicine&lt;/keyword&gt;&lt;/keywords&gt;&lt;dates&gt;&lt;year&gt;2009&lt;/year&gt;&lt;/dates&gt;&lt;publisher&gt;New Zealand College of Midwives&lt;/publisher&gt;&lt;isbn&gt;1178-3893&lt;/isbn&gt;&lt;urls&gt;&lt;/urls&gt;&lt;/record&gt;&lt;/Cite&gt;&lt;/EndNote&gt;</w:instrText>
      </w:r>
      <w:r w:rsidR="00DC3F6A" w:rsidRPr="00A460F0">
        <w:rPr>
          <w:rFonts w:cstheme="minorHAnsi"/>
        </w:rPr>
        <w:fldChar w:fldCharType="separate"/>
      </w:r>
      <w:r w:rsidR="00BB5F7A">
        <w:rPr>
          <w:rFonts w:cstheme="minorHAnsi"/>
          <w:noProof/>
        </w:rPr>
        <w:t>(Harding and Foureur, 2009)</w:t>
      </w:r>
      <w:r w:rsidR="00DC3F6A" w:rsidRPr="00A460F0">
        <w:rPr>
          <w:rFonts w:cstheme="minorHAnsi"/>
        </w:rPr>
        <w:fldChar w:fldCharType="end"/>
      </w:r>
      <w:r w:rsidR="00DC3F6A" w:rsidRPr="00A460F0">
        <w:rPr>
          <w:rFonts w:cstheme="minorHAnsi"/>
        </w:rPr>
        <w:t xml:space="preserve">. Referral from midwives is also a common practice in many other countries </w:t>
      </w:r>
      <w:r w:rsidR="00DC3F6A" w:rsidRPr="00A460F0">
        <w:rPr>
          <w:rFonts w:cstheme="minorHAnsi"/>
        </w:rPr>
        <w:fldChar w:fldCharType="begin"/>
      </w:r>
      <w:r w:rsidR="00BB5F7A">
        <w:rPr>
          <w:rFonts w:cstheme="minorHAnsi"/>
        </w:rPr>
        <w:instrText xml:space="preserve"> ADDIN EN.CITE &lt;EndNote&gt;&lt;Cite&gt;&lt;Author&gt;Cottingham&lt;/Author&gt;&lt;Year&gt;2017&lt;/Year&gt;&lt;RecNum&gt;19&lt;/RecNum&gt;&lt;DisplayText&gt;(Cottingham et al., 2017)&lt;/DisplayText&gt;&lt;record&gt;&lt;rec-number&gt;19&lt;/rec-number&gt;&lt;foreign-keys&gt;&lt;key app="EN" db-id="sxswt9vwl9fvriezevk5w2whafz2ze5x0ar9" timestamp="1617936406"&gt;19&lt;/key&gt;&lt;/foreign-keys&gt;&lt;ref-type name="Journal Article"&gt;17&lt;/ref-type&gt;&lt;contributors&gt;&lt;authors&gt;&lt;author&gt;Cottingham, Phillip,&lt;/author&gt;&lt;author&gt;Adams, Jon,&lt;/author&gt;&lt;author&gt;Vempati, Ram,&lt;/author&gt;&lt;author&gt;Dunn, Jill,&lt;/author&gt;&lt;author&gt;Sibbritt, David&lt;/author&gt;&lt;/authors&gt;&lt;/contributors&gt;&lt;titles&gt;&lt;title&gt;The characteristics, experiences and perceptions of homeopaths in New Zealand: results from a national survey of practitioners&lt;/title&gt;&lt;secondary-title&gt;Homeopathy: The Journal of the Faculty of Homeopathy&lt;/secondary-title&gt;&lt;/titles&gt;&lt;periodical&gt;&lt;full-title&gt;Homeopathy: The Journal of the Faculty of Homeopathy&lt;/full-title&gt;&lt;/periodical&gt;&lt;pages&gt;11-17&lt;/pages&gt;&lt;volume&gt;106&lt;/volume&gt;&lt;number&gt;1&lt;/number&gt;&lt;dates&gt;&lt;year&gt;2017&lt;/year&gt;&lt;/dates&gt;&lt;urls&gt;&lt;/urls&gt;&lt;/record&gt;&lt;/Cite&gt;&lt;/EndNote&gt;</w:instrText>
      </w:r>
      <w:r w:rsidR="00DC3F6A" w:rsidRPr="00A460F0">
        <w:rPr>
          <w:rFonts w:cstheme="minorHAnsi"/>
        </w:rPr>
        <w:fldChar w:fldCharType="separate"/>
      </w:r>
      <w:r w:rsidR="00BB5F7A">
        <w:rPr>
          <w:rFonts w:cstheme="minorHAnsi"/>
          <w:noProof/>
        </w:rPr>
        <w:t>(Cottingham et al., 2017)</w:t>
      </w:r>
      <w:r w:rsidR="00DC3F6A" w:rsidRPr="00A460F0">
        <w:rPr>
          <w:rFonts w:cstheme="minorHAnsi"/>
        </w:rPr>
        <w:fldChar w:fldCharType="end"/>
      </w:r>
      <w:r w:rsidR="00DC3F6A" w:rsidRPr="00A460F0">
        <w:rPr>
          <w:rFonts w:cstheme="minorHAnsi"/>
        </w:rPr>
        <w:t xml:space="preserve">. </w:t>
      </w:r>
      <w:r w:rsidR="0055737B" w:rsidRPr="00A460F0">
        <w:rPr>
          <w:rFonts w:cstheme="minorHAnsi"/>
        </w:rPr>
        <w:t>In addition, a journalist’s secret shopper exercise found that pharmacy staff recommend</w:t>
      </w:r>
      <w:r w:rsidR="00BB5F7A">
        <w:rPr>
          <w:rFonts w:cstheme="minorHAnsi"/>
        </w:rPr>
        <w:t>ed</w:t>
      </w:r>
      <w:r w:rsidR="0055737B" w:rsidRPr="00A460F0">
        <w:rPr>
          <w:rFonts w:cstheme="minorHAnsi"/>
        </w:rPr>
        <w:t xml:space="preserve"> homeopathic remedies and </w:t>
      </w:r>
      <w:r w:rsidR="008A6CB3">
        <w:rPr>
          <w:rFonts w:cstheme="minorHAnsi"/>
        </w:rPr>
        <w:t xml:space="preserve">when doing so </w:t>
      </w:r>
      <w:r w:rsidR="0055737B" w:rsidRPr="00A460F0">
        <w:rPr>
          <w:rFonts w:cstheme="minorHAnsi"/>
        </w:rPr>
        <w:t>fail</w:t>
      </w:r>
      <w:r w:rsidR="00BB5F7A">
        <w:rPr>
          <w:rFonts w:cstheme="minorHAnsi"/>
        </w:rPr>
        <w:t>ed</w:t>
      </w:r>
      <w:r w:rsidR="0055737B" w:rsidRPr="00A460F0">
        <w:rPr>
          <w:rFonts w:cstheme="minorHAnsi"/>
        </w:rPr>
        <w:t xml:space="preserve"> to comply with the New Zealand Pharmacy Council’s Code of Ethics by not highlighting the lack of scientific evidence</w:t>
      </w:r>
      <w:r w:rsidR="00BB5F7A">
        <w:rPr>
          <w:rFonts w:cstheme="minorHAnsi"/>
        </w:rPr>
        <w:t xml:space="preserve"> for the recommendations</w:t>
      </w:r>
      <w:r w:rsidR="0055737B" w:rsidRPr="00A460F0">
        <w:rPr>
          <w:rFonts w:cstheme="minorHAnsi"/>
        </w:rPr>
        <w:t xml:space="preserve"> </w:t>
      </w:r>
      <w:r w:rsidR="0055737B" w:rsidRPr="00A460F0">
        <w:rPr>
          <w:rFonts w:cstheme="minorHAnsi"/>
        </w:rPr>
        <w:fldChar w:fldCharType="begin"/>
      </w:r>
      <w:r w:rsidR="008A6CB3">
        <w:rPr>
          <w:rFonts w:cstheme="minorHAnsi"/>
        </w:rPr>
        <w:instrText xml:space="preserve"> ADDIN EN.CITE &lt;EndNote&gt;&lt;Cite&gt;&lt;Author&gt;Hancock&lt;/Author&gt;&lt;Year&gt;2019&lt;/Year&gt;&lt;RecNum&gt;2915&lt;/RecNum&gt;&lt;DisplayText&gt;(Hancock, 2019)&lt;/DisplayText&gt;&lt;record&gt;&lt;rec-number&gt;2915&lt;/rec-number&gt;&lt;foreign-keys&gt;&lt;key app="EN" db-id="pwwsdx003erdz4etw98vaepc5twe5rwsprwr" timestamp="1608089533"&gt;2915&lt;/key&gt;&lt;/foreign-keys&gt;&lt;ref-type name="Journal Article"&gt;17&lt;/ref-type&gt;&lt;contributors&gt;&lt;authors&gt;&lt;author&gt;Hancock, Farah&lt;/author&gt;&lt;/authors&gt;&lt;/contributors&gt;&lt;titles&gt;&lt;title&gt;Pharmacies flout homeopathy law&lt;/title&gt;&lt;secondary-title&gt;Newsroom&lt;/secondary-title&gt;&lt;/titles&gt;&lt;periodical&gt;&lt;full-title&gt;Newsroom&lt;/full-title&gt;&lt;/periodical&gt;&lt;volume&gt;https://www.newsroom.co.nz/pharmacies-flout-homeopathy-rule#:~:text=Eighteen%20months%20after%20it%20was,has%20no%20evidence%20of%20efficacy.&lt;/volume&gt;&lt;dates&gt;&lt;year&gt;2019&lt;/year&gt;&lt;/dates&gt;&lt;urls&gt;&lt;/urls&gt;&lt;/record&gt;&lt;/Cite&gt;&lt;/EndNote&gt;</w:instrText>
      </w:r>
      <w:r w:rsidR="0055737B" w:rsidRPr="00A460F0">
        <w:rPr>
          <w:rFonts w:cstheme="minorHAnsi"/>
        </w:rPr>
        <w:fldChar w:fldCharType="separate"/>
      </w:r>
      <w:r w:rsidR="008A6CB3">
        <w:rPr>
          <w:rFonts w:cstheme="minorHAnsi"/>
          <w:noProof/>
        </w:rPr>
        <w:t>(Hancock, 2019)</w:t>
      </w:r>
      <w:r w:rsidR="0055737B" w:rsidRPr="00A460F0">
        <w:rPr>
          <w:rFonts w:cstheme="minorHAnsi"/>
        </w:rPr>
        <w:fldChar w:fldCharType="end"/>
      </w:r>
      <w:r w:rsidR="0055737B" w:rsidRPr="00A460F0">
        <w:rPr>
          <w:rFonts w:cstheme="minorHAnsi"/>
        </w:rPr>
        <w:t xml:space="preserve">. </w:t>
      </w:r>
      <w:r w:rsidRPr="00A460F0">
        <w:rPr>
          <w:rFonts w:cstheme="minorHAnsi"/>
        </w:rPr>
        <w:t xml:space="preserve">And although not the most widely used unconventional medicine in New Zealand around 4 to 5% of New Zealanders have used homeopathy over a 12-month period </w:t>
      </w:r>
      <w:r w:rsidRPr="00A460F0">
        <w:rPr>
          <w:rFonts w:cstheme="minorHAnsi"/>
        </w:rPr>
        <w:fldChar w:fldCharType="begin"/>
      </w:r>
      <w:r w:rsidR="00BB5F7A">
        <w:rPr>
          <w:rFonts w:cstheme="minorHAnsi"/>
        </w:rPr>
        <w:instrText xml:space="preserve"> ADDIN EN.CITE &lt;EndNote&gt;&lt;Cite&gt;&lt;Author&gt;Pledger&lt;/Author&gt;&lt;Year&gt;2010&lt;/Year&gt;&lt;RecNum&gt;21&lt;/RecNum&gt;&lt;DisplayText&gt;(Pledger et al., 2010)&lt;/DisplayText&gt;&lt;record&gt;&lt;rec-number&gt;21&lt;/rec-number&gt;&lt;foreign-keys&gt;&lt;key app="EN" db-id="sxswt9vwl9fvriezevk5w2whafz2ze5x0ar9" timestamp="1617936407"&gt;21&lt;/key&gt;&lt;/foreign-keys&gt;&lt;ref-type name="Journal Article"&gt;17&lt;/ref-type&gt;&lt;contributors&gt;&lt;authors&gt;&lt;author&gt;Pledger, Megan J.&lt;/author&gt;&lt;author&gt;Cumming, Jacqueline&lt;/author&gt;&lt;author&gt;Burnette, Mili&lt;/author&gt;&lt;/authors&gt;&lt;/contributors&gt;&lt;titles&gt;&lt;title&gt;Health service use amongst users of complementary and alternative medicine&lt;/title&gt;&lt;secondary-title&gt;New Zealand medical journal&lt;/secondary-title&gt;&lt;/titles&gt;&lt;periodical&gt;&lt;full-title&gt;New Zealand medical journal&lt;/full-title&gt;&lt;/periodical&gt;&lt;pages&gt;26-35&lt;/pages&gt;&lt;volume&gt;123&lt;/volume&gt;&lt;number&gt;1312&lt;/number&gt;&lt;keywords&gt;&lt;keyword&gt;Medical care&lt;/keyword&gt;&lt;keyword&gt;Alternative medicine&lt;/keyword&gt;&lt;keyword&gt;Utilization&lt;/keyword&gt;&lt;keyword&gt;Age Factors&lt;/keyword&gt;&lt;keyword&gt;Humans&lt;/keyword&gt;&lt;keyword&gt;Middle Aged&lt;/keyword&gt;&lt;keyword&gt;Chronic Disease - epidemiology&lt;/keyword&gt;&lt;keyword&gt;Male&lt;/keyword&gt;&lt;keyword&gt;Educational Status&lt;/keyword&gt;&lt;keyword&gt;Health Behavior&lt;/keyword&gt;&lt;keyword&gt;Young Adult&lt;/keyword&gt;&lt;keyword&gt;Ethnic Groups&lt;/keyword&gt;&lt;keyword&gt;Complementary Therapies - utilization&lt;/keyword&gt;&lt;keyword&gt;Health Surveys&lt;/keyword&gt;&lt;keyword&gt;Patient Acceptance of Health Care&lt;/keyword&gt;&lt;keyword&gt;Adolescent&lt;/keyword&gt;&lt;keyword&gt;Chronic Disease - therapy&lt;/keyword&gt;&lt;keyword&gt;Sex Factors&lt;/keyword&gt;&lt;keyword&gt;Adult&lt;/keyword&gt;&lt;keyword&gt;Female&lt;/keyword&gt;&lt;keyword&gt;Aged&lt;/keyword&gt;&lt;keyword&gt;New Zealand - epidemiology&lt;/keyword&gt;&lt;keyword&gt;Medicine&lt;/keyword&gt;&lt;keyword&gt;Studies&lt;/keyword&gt;&lt;keyword&gt;Cancer therapies&lt;/keyword&gt;&lt;keyword&gt;Cancer&lt;/keyword&gt;&lt;keyword&gt;Index Medicus&lt;/keyword&gt;&lt;/keywords&gt;&lt;dates&gt;&lt;year&gt;2010&lt;/year&gt;&lt;/dates&gt;&lt;pub-location&gt;New Zealand&lt;/pub-location&gt;&lt;publisher&gt;New Zealand Medical Association (NZMA)&lt;/publisher&gt;&lt;isbn&gt;0028-8446&lt;/isbn&gt;&lt;urls&gt;&lt;/urls&gt;&lt;/record&gt;&lt;/Cite&gt;&lt;/EndNote&gt;</w:instrText>
      </w:r>
      <w:r w:rsidRPr="00A460F0">
        <w:rPr>
          <w:rFonts w:cstheme="minorHAnsi"/>
        </w:rPr>
        <w:fldChar w:fldCharType="separate"/>
      </w:r>
      <w:r w:rsidR="00BB5F7A">
        <w:rPr>
          <w:rFonts w:cstheme="minorHAnsi"/>
          <w:noProof/>
        </w:rPr>
        <w:t>(Pledger et al., 2010)</w:t>
      </w:r>
      <w:r w:rsidRPr="00A460F0">
        <w:rPr>
          <w:rFonts w:cstheme="minorHAnsi"/>
        </w:rPr>
        <w:fldChar w:fldCharType="end"/>
      </w:r>
      <w:r w:rsidRPr="00A460F0">
        <w:rPr>
          <w:rFonts w:cstheme="minorHAnsi"/>
        </w:rPr>
        <w:t>.</w:t>
      </w:r>
    </w:p>
    <w:p w14:paraId="2D9966B1" w14:textId="77777777" w:rsidR="00C170BC" w:rsidRDefault="00C170BC" w:rsidP="00C170BC">
      <w:pPr>
        <w:spacing w:after="0" w:line="480" w:lineRule="auto"/>
        <w:rPr>
          <w:rFonts w:cstheme="minorHAnsi"/>
        </w:rPr>
      </w:pPr>
    </w:p>
    <w:p w14:paraId="48C9478E" w14:textId="4663030A" w:rsidR="006F6A88" w:rsidRDefault="00FE3857" w:rsidP="00C170BC">
      <w:pPr>
        <w:spacing w:after="0" w:line="480" w:lineRule="auto"/>
        <w:rPr>
          <w:rFonts w:cstheme="minorHAnsi"/>
        </w:rPr>
      </w:pPr>
      <w:r w:rsidRPr="00A460F0">
        <w:rPr>
          <w:rFonts w:cstheme="minorHAnsi"/>
        </w:rPr>
        <w:lastRenderedPageBreak/>
        <w:t xml:space="preserve">There is </w:t>
      </w:r>
      <w:r w:rsidR="00BA0154" w:rsidRPr="00A460F0">
        <w:rPr>
          <w:rFonts w:cstheme="minorHAnsi"/>
        </w:rPr>
        <w:t xml:space="preserve">very </w:t>
      </w:r>
      <w:r w:rsidRPr="00A460F0">
        <w:rPr>
          <w:rFonts w:cstheme="minorHAnsi"/>
        </w:rPr>
        <w:t xml:space="preserve">little research on practitioners’ routes into the homeopathic profession. Early research by Sharma included interviews with 6 homeopathic practitioners in her cohort of 34 CAM practitioners, and she makes some general comments that applied to all practitioners, such as the high number of women practitioners and that a number had backgrounds as nurses </w:t>
      </w:r>
      <w:r w:rsidRPr="00A460F0">
        <w:rPr>
          <w:rFonts w:cstheme="minorHAnsi"/>
        </w:rPr>
        <w:fldChar w:fldCharType="begin"/>
      </w:r>
      <w:r w:rsidR="008A6CB3">
        <w:rPr>
          <w:rFonts w:cstheme="minorHAnsi"/>
        </w:rPr>
        <w:instrText xml:space="preserve"> ADDIN EN.CITE &lt;EndNote&gt;&lt;Cite&gt;&lt;Author&gt;Sharma&lt;/Author&gt;&lt;Year&gt;1992&lt;/Year&gt;&lt;RecNum&gt;25&lt;/RecNum&gt;&lt;DisplayText&gt;(Sharma, 1992)&lt;/DisplayText&gt;&lt;record&gt;&lt;rec-number&gt;25&lt;/rec-number&gt;&lt;foreign-keys&gt;&lt;key app="EN" db-id="sxswt9vwl9fvriezevk5w2whafz2ze5x0ar9" timestamp="1617936407"&gt;25&lt;/key&gt;&lt;/foreign-keys&gt;&lt;ref-type name="Book"&gt;6&lt;/ref-type&gt;&lt;contributors&gt;&lt;authors&gt;&lt;author&gt;Sharma, S.&lt;/author&gt;&lt;/authors&gt;&lt;/contributors&gt;&lt;titles&gt;&lt;title&gt;Complementary medicine today: Practitioners and patients.&lt;/title&gt;&lt;/titles&gt;&lt;dates&gt;&lt;year&gt;1992&lt;/year&gt;&lt;/dates&gt;&lt;pub-location&gt;London&lt;/pub-location&gt;&lt;publisher&gt;Routledge&lt;/publisher&gt;&lt;urls&gt;&lt;/urls&gt;&lt;/record&gt;&lt;/Cite&gt;&lt;/EndNote&gt;</w:instrText>
      </w:r>
      <w:r w:rsidRPr="00A460F0">
        <w:rPr>
          <w:rFonts w:cstheme="minorHAnsi"/>
        </w:rPr>
        <w:fldChar w:fldCharType="separate"/>
      </w:r>
      <w:r w:rsidR="008A6CB3">
        <w:rPr>
          <w:rFonts w:cstheme="minorHAnsi"/>
          <w:noProof/>
        </w:rPr>
        <w:t>(Sharma, 1992)</w:t>
      </w:r>
      <w:r w:rsidRPr="00A460F0">
        <w:rPr>
          <w:rFonts w:cstheme="minorHAnsi"/>
        </w:rPr>
        <w:fldChar w:fldCharType="end"/>
      </w:r>
      <w:r w:rsidRPr="00A460F0">
        <w:rPr>
          <w:rFonts w:cstheme="minorHAnsi"/>
        </w:rPr>
        <w:t>.</w:t>
      </w:r>
      <w:r w:rsidR="00BA0154" w:rsidRPr="00A460F0">
        <w:rPr>
          <w:rFonts w:cstheme="minorHAnsi"/>
        </w:rPr>
        <w:t xml:space="preserve"> But what drew practitioners into the professions has, to our knowledge, not been the subject of previous research.  </w:t>
      </w:r>
      <w:r w:rsidR="00AD3131" w:rsidRPr="00A460F0">
        <w:rPr>
          <w:rFonts w:cstheme="minorHAnsi"/>
        </w:rPr>
        <w:t>To</w:t>
      </w:r>
      <w:r w:rsidR="00BA0154" w:rsidRPr="00A460F0">
        <w:rPr>
          <w:rFonts w:cstheme="minorHAnsi"/>
        </w:rPr>
        <w:t xml:space="preserve"> </w:t>
      </w:r>
      <w:r w:rsidR="00473347" w:rsidRPr="00A460F0">
        <w:rPr>
          <w:rFonts w:cstheme="minorHAnsi"/>
        </w:rPr>
        <w:t xml:space="preserve">help </w:t>
      </w:r>
      <w:r w:rsidR="00BA0154" w:rsidRPr="00A460F0">
        <w:rPr>
          <w:rFonts w:cstheme="minorHAnsi"/>
        </w:rPr>
        <w:t xml:space="preserve">fill this gap we draw on research undertaken with homeopaths in New Zealand to consider the variety of push and pull factors that motivated practitioners to study and practice homeopathy. </w:t>
      </w:r>
    </w:p>
    <w:p w14:paraId="44E7F99F" w14:textId="77777777" w:rsidR="009245BB" w:rsidRDefault="009245BB" w:rsidP="00C170BC">
      <w:pPr>
        <w:spacing w:after="0" w:line="480" w:lineRule="auto"/>
        <w:rPr>
          <w:rFonts w:cstheme="minorHAnsi"/>
        </w:rPr>
      </w:pPr>
    </w:p>
    <w:p w14:paraId="38E07F57" w14:textId="38A88C29" w:rsidR="00C61B62" w:rsidRDefault="00D32FB6" w:rsidP="00C170BC">
      <w:pPr>
        <w:spacing w:after="0" w:line="480" w:lineRule="auto"/>
        <w:rPr>
          <w:rFonts w:cstheme="minorHAnsi"/>
          <w:b/>
          <w:bCs/>
        </w:rPr>
      </w:pPr>
      <w:r>
        <w:rPr>
          <w:rFonts w:cstheme="minorHAnsi"/>
          <w:b/>
          <w:bCs/>
        </w:rPr>
        <w:t xml:space="preserve">Theoretical </w:t>
      </w:r>
      <w:r w:rsidR="006853A4">
        <w:rPr>
          <w:rFonts w:cstheme="minorHAnsi"/>
          <w:b/>
          <w:bCs/>
        </w:rPr>
        <w:t>Orientation</w:t>
      </w:r>
    </w:p>
    <w:p w14:paraId="7D3C3873" w14:textId="4E2D3145" w:rsidR="000D3197" w:rsidRDefault="000D3197" w:rsidP="00C170BC">
      <w:pPr>
        <w:spacing w:after="0" w:line="480" w:lineRule="auto"/>
        <w:rPr>
          <w:rFonts w:cstheme="minorHAnsi"/>
          <w:b/>
          <w:bCs/>
        </w:rPr>
      </w:pPr>
    </w:p>
    <w:p w14:paraId="36C7FD3B" w14:textId="41A918DC" w:rsidR="0026177D" w:rsidRPr="00B2375F" w:rsidRDefault="0026177D" w:rsidP="00C170BC">
      <w:pPr>
        <w:spacing w:after="0" w:line="480" w:lineRule="auto"/>
        <w:rPr>
          <w:rFonts w:cstheme="minorHAnsi"/>
          <w:b/>
          <w:bCs/>
        </w:rPr>
      </w:pPr>
      <w:r>
        <w:rPr>
          <w:rFonts w:cstheme="minorHAnsi"/>
        </w:rPr>
        <w:t xml:space="preserve">As we analysed the data collected for this research two </w:t>
      </w:r>
      <w:r w:rsidR="009C4275">
        <w:rPr>
          <w:rFonts w:cstheme="minorHAnsi"/>
        </w:rPr>
        <w:t xml:space="preserve">theoretical orientations provided insight into the narratives of the participants, one </w:t>
      </w:r>
      <w:r w:rsidR="00332867">
        <w:rPr>
          <w:rFonts w:cstheme="minorHAnsi"/>
        </w:rPr>
        <w:t xml:space="preserve">being </w:t>
      </w:r>
      <w:r w:rsidR="00F05CA0">
        <w:rPr>
          <w:rFonts w:cstheme="minorHAnsi"/>
        </w:rPr>
        <w:t xml:space="preserve">the </w:t>
      </w:r>
      <w:r w:rsidR="00332867">
        <w:rPr>
          <w:rFonts w:cstheme="minorHAnsi"/>
        </w:rPr>
        <w:t xml:space="preserve">gendered analyses of healthcare practices and the other the </w:t>
      </w:r>
      <w:r w:rsidR="009D5A0B">
        <w:rPr>
          <w:rFonts w:cstheme="minorHAnsi"/>
        </w:rPr>
        <w:t>hegemonic role of stat</w:t>
      </w:r>
      <w:r w:rsidR="00246CF1">
        <w:rPr>
          <w:rFonts w:cstheme="minorHAnsi"/>
        </w:rPr>
        <w:t>is</w:t>
      </w:r>
      <w:r w:rsidR="00B2375F">
        <w:rPr>
          <w:rFonts w:cstheme="minorHAnsi"/>
        </w:rPr>
        <w:t>t</w:t>
      </w:r>
      <w:r w:rsidR="009D5A0B">
        <w:rPr>
          <w:rFonts w:cstheme="minorHAnsi"/>
        </w:rPr>
        <w:t xml:space="preserve"> medicine in relation to subaltern therapeutic practices.</w:t>
      </w:r>
      <w:r w:rsidR="009C4275">
        <w:rPr>
          <w:rFonts w:cstheme="minorHAnsi"/>
        </w:rPr>
        <w:t xml:space="preserve"> </w:t>
      </w:r>
    </w:p>
    <w:p w14:paraId="0526CBD6" w14:textId="77777777" w:rsidR="00043DF6" w:rsidRDefault="00043DF6" w:rsidP="00C170BC">
      <w:pPr>
        <w:spacing w:after="0" w:line="480" w:lineRule="auto"/>
        <w:rPr>
          <w:rFonts w:cstheme="minorHAnsi"/>
          <w:b/>
          <w:bCs/>
        </w:rPr>
      </w:pPr>
    </w:p>
    <w:p w14:paraId="04EFAE36" w14:textId="3515D437" w:rsidR="00F544F4" w:rsidRDefault="008F2B01" w:rsidP="00F544F4">
      <w:pPr>
        <w:spacing w:after="0" w:line="480" w:lineRule="auto"/>
        <w:rPr>
          <w:rFonts w:cstheme="minorHAnsi"/>
        </w:rPr>
      </w:pPr>
      <w:proofErr w:type="spellStart"/>
      <w:r w:rsidRPr="00A460F0">
        <w:rPr>
          <w:rFonts w:cstheme="minorHAnsi"/>
        </w:rPr>
        <w:t>Sointu</w:t>
      </w:r>
      <w:proofErr w:type="spellEnd"/>
      <w:r w:rsidRPr="00A460F0">
        <w:rPr>
          <w:rFonts w:cstheme="minorHAnsi"/>
        </w:rPr>
        <w:t xml:space="preserve"> notes that both clients and CAM practitioners are predominantly women </w:t>
      </w:r>
      <w:r w:rsidRPr="00A460F0">
        <w:rPr>
          <w:rFonts w:cstheme="minorHAnsi"/>
        </w:rPr>
        <w:fldChar w:fldCharType="begin"/>
      </w:r>
      <w:r>
        <w:rPr>
          <w:rFonts w:cstheme="minorHAnsi"/>
        </w:rPr>
        <w:instrText xml:space="preserve"> ADDIN EN.CITE &lt;EndNote&gt;&lt;Cite&gt;&lt;Author&gt;Sointu&lt;/Author&gt;&lt;Year&gt;2012&lt;/Year&gt;&lt;RecNum&gt;30&lt;/RecNum&gt;&lt;DisplayText&gt;(Sointu, 2012)&lt;/DisplayText&gt;&lt;record&gt;&lt;rec-number&gt;30&lt;/rec-number&gt;&lt;foreign-keys&gt;&lt;key app="EN" db-id="sxswt9vwl9fvriezevk5w2whafz2ze5x0ar9" timestamp="1617936407"&gt;30&lt;/key&gt;&lt;/foreign-keys&gt;&lt;ref-type name="Book"&gt;6&lt;/ref-type&gt;&lt;contributors&gt;&lt;authors&gt;&lt;author&gt;Sointu, Eeva&lt;/author&gt;&lt;/authors&gt;&lt;/contributors&gt;&lt;titles&gt;&lt;title&gt;Theorizing complementary and alternative medicines: Wellbeing, self, gender, class&lt;/title&gt;&lt;/titles&gt;&lt;dates&gt;&lt;year&gt;2012&lt;/year&gt;&lt;/dates&gt;&lt;pub-location&gt;Basingstoke&lt;/pub-location&gt;&lt;publisher&gt;Palgrave&lt;/publisher&gt;&lt;urls&gt;&lt;/urls&gt;&lt;/record&gt;&lt;/Cite&gt;&lt;/EndNote&gt;</w:instrText>
      </w:r>
      <w:r w:rsidRPr="00A460F0">
        <w:rPr>
          <w:rFonts w:cstheme="minorHAnsi"/>
        </w:rPr>
        <w:fldChar w:fldCharType="separate"/>
      </w:r>
      <w:r>
        <w:rPr>
          <w:rFonts w:cstheme="minorHAnsi"/>
          <w:noProof/>
        </w:rPr>
        <w:t>(Sointu, 2012)</w:t>
      </w:r>
      <w:r w:rsidRPr="00A460F0">
        <w:rPr>
          <w:rFonts w:cstheme="minorHAnsi"/>
        </w:rPr>
        <w:fldChar w:fldCharType="end"/>
      </w:r>
      <w:r w:rsidRPr="00A460F0">
        <w:rPr>
          <w:rFonts w:cstheme="minorHAnsi"/>
        </w:rPr>
        <w:t xml:space="preserve">. </w:t>
      </w:r>
      <w:r w:rsidR="00F544F4" w:rsidRPr="00A460F0">
        <w:rPr>
          <w:rFonts w:cstheme="minorHAnsi"/>
        </w:rPr>
        <w:t>Most New Zealand trained homeopaths are non-medically qualified practitioners, that is, they do not have a conventional medical degree. In 2017 it was reported that there were 176 homeopaths in New Zealand who were members of The New Zealand Council of Homeopaths, a voluntary register. Of these</w:t>
      </w:r>
      <w:r w:rsidR="00F544F4">
        <w:rPr>
          <w:rFonts w:cstheme="minorHAnsi"/>
        </w:rPr>
        <w:t>,</w:t>
      </w:r>
      <w:r w:rsidR="00F544F4" w:rsidRPr="00A460F0">
        <w:rPr>
          <w:rFonts w:cstheme="minorHAnsi"/>
        </w:rPr>
        <w:t xml:space="preserve"> 93% were women and 66% practiced part-time </w:t>
      </w:r>
      <w:r w:rsidR="00F544F4" w:rsidRPr="00A460F0">
        <w:rPr>
          <w:rFonts w:cstheme="minorHAnsi"/>
        </w:rPr>
        <w:fldChar w:fldCharType="begin"/>
      </w:r>
      <w:r w:rsidR="00F544F4">
        <w:rPr>
          <w:rFonts w:cstheme="minorHAnsi"/>
        </w:rPr>
        <w:instrText xml:space="preserve"> ADDIN EN.CITE &lt;EndNote&gt;&lt;Cite&gt;&lt;Author&gt;Cottingham&lt;/Author&gt;&lt;Year&gt;2017&lt;/Year&gt;&lt;RecNum&gt;19&lt;/RecNum&gt;&lt;DisplayText&gt;(Cottingham et al., 2017)&lt;/DisplayText&gt;&lt;record&gt;&lt;rec-number&gt;19&lt;/rec-number&gt;&lt;foreign-keys&gt;&lt;key app="EN" db-id="sxswt9vwl9fvriezevk5w2whafz2ze5x0ar9" timestamp="1617936406"&gt;19&lt;/key&gt;&lt;/foreign-keys&gt;&lt;ref-type name="Journal Article"&gt;17&lt;/ref-type&gt;&lt;contributors&gt;&lt;authors&gt;&lt;author&gt;Cottingham, Phillip,&lt;/author&gt;&lt;author&gt;Adams, Jon,&lt;/author&gt;&lt;author&gt;Vempati, Ram,&lt;/author&gt;&lt;author&gt;Dunn, Jill,&lt;/author&gt;&lt;author&gt;Sibbritt, David&lt;/author&gt;&lt;/authors&gt;&lt;/contributors&gt;&lt;titles&gt;&lt;title&gt;The characteristics, experiences and perceptions of homeopaths in New Zealand: results from a national survey of practitioners&lt;/title&gt;&lt;secondary-title&gt;Homeopathy: The Journal of the Faculty of Homeopathy&lt;/secondary-title&gt;&lt;/titles&gt;&lt;periodical&gt;&lt;full-title&gt;Homeopathy: The Journal of the Faculty of Homeopathy&lt;/full-title&gt;&lt;/periodical&gt;&lt;pages&gt;11-17&lt;/pages&gt;&lt;volume&gt;106&lt;/volume&gt;&lt;number&gt;1&lt;/number&gt;&lt;dates&gt;&lt;year&gt;2017&lt;/year&gt;&lt;/dates&gt;&lt;urls&gt;&lt;/urls&gt;&lt;/record&gt;&lt;/Cite&gt;&lt;/EndNote&gt;</w:instrText>
      </w:r>
      <w:r w:rsidR="00F544F4" w:rsidRPr="00A460F0">
        <w:rPr>
          <w:rFonts w:cstheme="minorHAnsi"/>
        </w:rPr>
        <w:fldChar w:fldCharType="separate"/>
      </w:r>
      <w:r w:rsidR="00F544F4">
        <w:rPr>
          <w:rFonts w:cstheme="minorHAnsi"/>
          <w:noProof/>
        </w:rPr>
        <w:t>(Cottingham et al., 2017)</w:t>
      </w:r>
      <w:r w:rsidR="00F544F4" w:rsidRPr="00A460F0">
        <w:rPr>
          <w:rFonts w:cstheme="minorHAnsi"/>
        </w:rPr>
        <w:fldChar w:fldCharType="end"/>
      </w:r>
      <w:r w:rsidR="00F544F4" w:rsidRPr="00A460F0">
        <w:rPr>
          <w:rFonts w:cstheme="minorHAnsi"/>
        </w:rPr>
        <w:t xml:space="preserve">. The high number of women practicing non-medically qualified homeopathy is common in other jurisdictions, such as in England </w:t>
      </w:r>
      <w:r w:rsidR="00F544F4" w:rsidRPr="00A460F0">
        <w:rPr>
          <w:rFonts w:cstheme="minorHAnsi"/>
        </w:rPr>
        <w:fldChar w:fldCharType="begin"/>
      </w:r>
      <w:r w:rsidR="00F544F4">
        <w:rPr>
          <w:rFonts w:cstheme="minorHAnsi"/>
        </w:rPr>
        <w:instrText xml:space="preserve"> ADDIN EN.CITE &lt;EndNote&gt;&lt;Cite&gt;&lt;Author&gt;Scott&lt;/Author&gt;&lt;Year&gt;1998&lt;/Year&gt;&lt;RecNum&gt;22&lt;/RecNum&gt;&lt;DisplayText&gt;(Scott, 1998a)&lt;/DisplayText&gt;&lt;record&gt;&lt;rec-number&gt;22&lt;/rec-number&gt;&lt;foreign-keys&gt;&lt;key app="EN" db-id="sxswt9vwl9fvriezevk5w2whafz2ze5x0ar9" timestamp="1617936407"&gt;22&lt;/key&gt;&lt;/foreign-keys&gt;&lt;ref-type name="Journal Article"&gt;17&lt;/ref-type&gt;&lt;contributors&gt;&lt;authors&gt;&lt;author&gt;Scott, Anne&lt;/author&gt;&lt;/authors&gt;&lt;/contributors&gt;&lt;titles&gt;&lt;title&gt;Homoeopathy as a Feminist Form of Medicine&lt;/title&gt;&lt;secondary-title&gt;Sociology of health &amp;amp; illness&lt;/secondary-title&gt;&lt;/titles&gt;&lt;periodical&gt;&lt;full-title&gt;Sociology of health &amp;amp; illness&lt;/full-title&gt;&lt;/periodical&gt;&lt;pages&gt;191-214&lt;/pages&gt;&lt;volume&gt;20&lt;/volume&gt;&lt;number&gt;2&lt;/number&gt;&lt;keywords&gt;&lt;keyword&gt;dualism&lt;/keyword&gt;&lt;keyword&gt;feminism&lt;/keyword&gt;&lt;keyword&gt;holism&lt;/keyword&gt;&lt;keyword&gt;power&lt;/keyword&gt;&lt;keyword&gt;homoeopathy&lt;/keyword&gt;&lt;keyword&gt;diagnostic practice&lt;/keyword&gt;&lt;/keywords&gt;&lt;dates&gt;&lt;year&gt;1998&lt;/year&gt;&lt;/dates&gt;&lt;pub-location&gt;Oxford, UK and Boston, USA&lt;/pub-location&gt;&lt;publisher&gt;Blackwell Publishers Ltd&lt;/publisher&gt;&lt;isbn&gt;0141-9889&lt;/isbn&gt;&lt;urls&gt;&lt;/urls&gt;&lt;electronic-resource-num&gt;10.1111/1467-9566.00097&lt;/electronic-resource-num&gt;&lt;/record&gt;&lt;/Cite&gt;&lt;/EndNote&gt;</w:instrText>
      </w:r>
      <w:r w:rsidR="00F544F4" w:rsidRPr="00A460F0">
        <w:rPr>
          <w:rFonts w:cstheme="minorHAnsi"/>
        </w:rPr>
        <w:fldChar w:fldCharType="separate"/>
      </w:r>
      <w:r w:rsidR="00F544F4">
        <w:rPr>
          <w:rFonts w:cstheme="minorHAnsi"/>
          <w:noProof/>
        </w:rPr>
        <w:t>(Scott, 1998a)</w:t>
      </w:r>
      <w:r w:rsidR="00F544F4" w:rsidRPr="00A460F0">
        <w:rPr>
          <w:rFonts w:cstheme="minorHAnsi"/>
        </w:rPr>
        <w:fldChar w:fldCharType="end"/>
      </w:r>
      <w:r w:rsidR="00F544F4" w:rsidRPr="00A460F0">
        <w:rPr>
          <w:rFonts w:cstheme="minorHAnsi"/>
        </w:rPr>
        <w:t xml:space="preserve">. In the Netherlands three quarters of the </w:t>
      </w:r>
      <w:r w:rsidR="00F67E33">
        <w:rPr>
          <w:rFonts w:cstheme="minorHAnsi"/>
        </w:rPr>
        <w:t>c</w:t>
      </w:r>
      <w:r w:rsidR="00F544F4" w:rsidRPr="00A460F0">
        <w:rPr>
          <w:rFonts w:cstheme="minorHAnsi"/>
        </w:rPr>
        <w:t>lassic</w:t>
      </w:r>
      <w:r w:rsidR="00F67E33">
        <w:rPr>
          <w:rFonts w:cstheme="minorHAnsi"/>
        </w:rPr>
        <w:t>al</w:t>
      </w:r>
      <w:r w:rsidR="00F544F4" w:rsidRPr="00A460F0">
        <w:rPr>
          <w:rFonts w:cstheme="minorHAnsi"/>
        </w:rPr>
        <w:t xml:space="preserve"> homeopaths are women who work part time and who started their practice later in life </w:t>
      </w:r>
      <w:r w:rsidR="00F544F4" w:rsidRPr="00A460F0">
        <w:rPr>
          <w:rFonts w:cstheme="minorHAnsi"/>
        </w:rPr>
        <w:fldChar w:fldCharType="begin"/>
      </w:r>
      <w:r w:rsidR="00F544F4">
        <w:rPr>
          <w:rFonts w:cstheme="minorHAnsi"/>
        </w:rPr>
        <w:instrText xml:space="preserve"> ADDIN EN.CITE &lt;EndNote&gt;&lt;Cite&gt;&lt;Author&gt;Gijswijt-Hofstra&lt;/Author&gt;&lt;Year&gt;2001&lt;/Year&gt;&lt;RecNum&gt;23&lt;/RecNum&gt;&lt;DisplayText&gt;(Gijswijt-Hofstra, 2001)&lt;/DisplayText&gt;&lt;record&gt;&lt;rec-number&gt;23&lt;/rec-number&gt;&lt;foreign-keys&gt;&lt;key app="EN" db-id="sxswt9vwl9fvriezevk5w2whafz2ze5x0ar9" timestamp="1617936407"&gt;23&lt;/key&gt;&lt;/foreign-keys&gt;&lt;ref-type name="Book Section"&gt;5&lt;/ref-type&gt;&lt;contributors&gt;&lt;authors&gt;&lt;author&gt;Gijswijt-Hofstra, Marijke&lt;/author&gt;&lt;/authors&gt;&lt;secondary-authors&gt;&lt;author&gt;Jütte, Robert,&lt;/author&gt;&lt;author&gt;Eklöf, Motzi,&lt;/author&gt;&lt;author&gt;Nelson, Marie&lt;/author&gt;&lt;/secondary-authors&gt;&lt;/contributors&gt;&lt;titles&gt;&lt;title&gt;A sense of gender: differerent histories of illness and healing alternatives&lt;/title&gt;&lt;secondary-title&gt;Historical aspects of unconventional medicine: approaches, concepts and case studies&lt;/secondary-title&gt;&lt;/titles&gt;&lt;pages&gt;37-50&lt;/pages&gt;&lt;dates&gt;&lt;year&gt;2001&lt;/year&gt;&lt;/dates&gt;&lt;pub-location&gt;Sheffield&lt;/pub-location&gt;&lt;publisher&gt;European Association for the History of Medicine and Health Publications&lt;/publisher&gt;&lt;urls&gt;&lt;/urls&gt;&lt;/record&gt;&lt;/Cite&gt;&lt;/EndNote&gt;</w:instrText>
      </w:r>
      <w:r w:rsidR="00F544F4" w:rsidRPr="00A460F0">
        <w:rPr>
          <w:rFonts w:cstheme="minorHAnsi"/>
        </w:rPr>
        <w:fldChar w:fldCharType="separate"/>
      </w:r>
      <w:r w:rsidR="00F544F4">
        <w:rPr>
          <w:rFonts w:cstheme="minorHAnsi"/>
          <w:noProof/>
        </w:rPr>
        <w:t>(Gijswijt-Hofstra, 2001)</w:t>
      </w:r>
      <w:r w:rsidR="00F544F4" w:rsidRPr="00A460F0">
        <w:rPr>
          <w:rFonts w:cstheme="minorHAnsi"/>
        </w:rPr>
        <w:fldChar w:fldCharType="end"/>
      </w:r>
      <w:r w:rsidR="00F544F4" w:rsidRPr="00A460F0">
        <w:rPr>
          <w:rFonts w:cstheme="minorHAnsi"/>
        </w:rPr>
        <w:t xml:space="preserve">. </w:t>
      </w:r>
      <w:r w:rsidR="0010771E">
        <w:rPr>
          <w:rFonts w:cstheme="minorHAnsi"/>
        </w:rPr>
        <w:t xml:space="preserve"> Other </w:t>
      </w:r>
      <w:r w:rsidR="000A1F46">
        <w:rPr>
          <w:rFonts w:cstheme="minorHAnsi"/>
        </w:rPr>
        <w:t xml:space="preserve">CAM modalities may also have high numbers of women, such as herbalism in the UK </w:t>
      </w:r>
      <w:r w:rsidR="000A1F46">
        <w:rPr>
          <w:rFonts w:cstheme="minorHAnsi"/>
        </w:rPr>
        <w:fldChar w:fldCharType="begin"/>
      </w:r>
      <w:r w:rsidR="000A1F46">
        <w:rPr>
          <w:rFonts w:cstheme="minorHAnsi"/>
        </w:rPr>
        <w:instrText xml:space="preserve"> ADDIN EN.CITE &lt;EndNote&gt;&lt;Cite&gt;&lt;Author&gt;Nissen&lt;/Author&gt;&lt;Year&gt;2013&lt;/Year&gt;&lt;RecNum&gt;327&lt;/RecNum&gt;&lt;DisplayText&gt;(Nissen, 2013)&lt;/DisplayText&gt;&lt;record&gt;&lt;rec-number&gt;327&lt;/rec-number&gt;&lt;foreign-keys&gt;&lt;key app="EN" db-id="sxswt9vwl9fvriezevk5w2whafz2ze5x0ar9" timestamp="1628631285"&gt;327&lt;/key&gt;&lt;/foreign-keys&gt;&lt;ref-type name="Journal Article"&gt;17&lt;/ref-type&gt;&lt;contributors&gt;&lt;authors&gt;&lt;author&gt;Nissen, Nina&lt;/author&gt;&lt;/authors&gt;&lt;/contributors&gt;&lt;titles&gt;&lt;title&gt;Women&amp;apos;s Bodies and Women&amp;apos;s Lives in Western Herbal Medicine in the UK&lt;/title&gt;&lt;secondary-title&gt;Medical anthropology&lt;/secondary-title&gt;&lt;/titles&gt;&lt;periodical&gt;&lt;full-title&gt;Medical Anthropology&lt;/full-title&gt;&lt;/periodical&gt;&lt;pages&gt;75-91&lt;/pages&gt;&lt;volume&gt;32&lt;/volume&gt;&lt;number&gt;1&lt;/number&gt;&lt;keywords&gt;&lt;keyword&gt;Anthropology, Medical&lt;/keyword&gt;&lt;keyword&gt;complementary and alternative medicine&lt;/keyword&gt;&lt;keyword&gt;Female&lt;/keyword&gt;&lt;keyword&gt;Femininity&lt;/keyword&gt;&lt;keyword&gt;gender&lt;/keyword&gt;&lt;keyword&gt;Herbal Medicine - methods&lt;/keyword&gt;&lt;keyword&gt;Humans&lt;/keyword&gt;&lt;keyword&gt;Phytotherapy - methods&lt;/keyword&gt;&lt;keyword&gt;Phytotherapy - psychology&lt;/keyword&gt;&lt;keyword&gt;Self Care - psychology&lt;/keyword&gt;&lt;keyword&gt;self-care&lt;/keyword&gt;&lt;keyword&gt;United Kingdom&lt;/keyword&gt;&lt;keyword&gt;Western herbal medicine&lt;/keyword&gt;&lt;keyword&gt;women&lt;/keyword&gt;&lt;keyword&gt;Women - psychology&lt;/keyword&gt;&lt;keyword&gt;Women&amp;apos;s Health&lt;/keyword&gt;&lt;/keywords&gt;&lt;dates&gt;&lt;year&gt;2013&lt;/year&gt;&lt;/dates&gt;&lt;pub-location&gt;United States&lt;/pub-location&gt;&lt;publisher&gt;Taylor &amp;amp; Francis Group&lt;/publisher&gt;&lt;isbn&gt;0145-9740&lt;/isbn&gt;&lt;urls&gt;&lt;/urls&gt;&lt;electronic-resource-num&gt;10.1080/01459740.2012.674079&lt;/electronic-resource-num&gt;&lt;/record&gt;&lt;/Cite&gt;&lt;/EndNote&gt;</w:instrText>
      </w:r>
      <w:r w:rsidR="000A1F46">
        <w:rPr>
          <w:rFonts w:cstheme="minorHAnsi"/>
        </w:rPr>
        <w:fldChar w:fldCharType="separate"/>
      </w:r>
      <w:r w:rsidR="000A1F46">
        <w:rPr>
          <w:rFonts w:cstheme="minorHAnsi"/>
          <w:noProof/>
        </w:rPr>
        <w:t>(Nissen, 2013)</w:t>
      </w:r>
      <w:r w:rsidR="000A1F46">
        <w:rPr>
          <w:rFonts w:cstheme="minorHAnsi"/>
        </w:rPr>
        <w:fldChar w:fldCharType="end"/>
      </w:r>
      <w:r w:rsidR="006853A4">
        <w:rPr>
          <w:rFonts w:cstheme="minorHAnsi"/>
        </w:rPr>
        <w:t>.</w:t>
      </w:r>
    </w:p>
    <w:p w14:paraId="5C0C683E" w14:textId="77777777" w:rsidR="00F544F4" w:rsidRDefault="00F544F4" w:rsidP="00C170BC">
      <w:pPr>
        <w:spacing w:after="0" w:line="480" w:lineRule="auto"/>
        <w:rPr>
          <w:rFonts w:cstheme="minorHAnsi"/>
        </w:rPr>
      </w:pPr>
    </w:p>
    <w:p w14:paraId="4BF559CE" w14:textId="7663C7BE" w:rsidR="008F2B01" w:rsidRPr="00EB3D89" w:rsidRDefault="00F544F4" w:rsidP="00C170BC">
      <w:pPr>
        <w:spacing w:after="0" w:line="480" w:lineRule="auto"/>
        <w:rPr>
          <w:rFonts w:cstheme="minorHAnsi"/>
          <w:b/>
          <w:bCs/>
        </w:rPr>
      </w:pPr>
      <w:proofErr w:type="spellStart"/>
      <w:r>
        <w:rPr>
          <w:rFonts w:cstheme="minorHAnsi"/>
        </w:rPr>
        <w:lastRenderedPageBreak/>
        <w:t>Sointu</w:t>
      </w:r>
      <w:proofErr w:type="spellEnd"/>
      <w:r w:rsidR="008F2B01" w:rsidRPr="00A460F0">
        <w:rPr>
          <w:rFonts w:cstheme="minorHAnsi"/>
        </w:rPr>
        <w:t xml:space="preserve"> suggests that the sphere of CAM, or more specifically in her research, the sphere of holistic health, is gendered. She suggests that the attributes of ‘care, empathy and acceptance’ </w:t>
      </w:r>
      <w:r w:rsidR="008F2B01" w:rsidRPr="00A460F0">
        <w:rPr>
          <w:rFonts w:cstheme="minorHAnsi"/>
        </w:rPr>
        <w:fldChar w:fldCharType="begin"/>
      </w:r>
      <w:r w:rsidR="008F2B01">
        <w:rPr>
          <w:rFonts w:cstheme="minorHAnsi"/>
        </w:rPr>
        <w:instrText xml:space="preserve"> ADDIN EN.CITE &lt;EndNote&gt;&lt;Cite&gt;&lt;Author&gt;Sointu&lt;/Author&gt;&lt;Year&gt;2012&lt;/Year&gt;&lt;RecNum&gt;30&lt;/RecNum&gt;&lt;Pages&gt;72&lt;/Pages&gt;&lt;DisplayText&gt;(Sointu, 2012)&lt;/DisplayText&gt;&lt;record&gt;&lt;rec-number&gt;30&lt;/rec-number&gt;&lt;foreign-keys&gt;&lt;key app="EN" db-id="sxswt9vwl9fvriezevk5w2whafz2ze5x0ar9" timestamp="1617936407"&gt;30&lt;/key&gt;&lt;/foreign-keys&gt;&lt;ref-type name="Book"&gt;6&lt;/ref-type&gt;&lt;contributors&gt;&lt;authors&gt;&lt;author&gt;Sointu, Eeva&lt;/author&gt;&lt;/authors&gt;&lt;/contributors&gt;&lt;titles&gt;&lt;title&gt;Theorizing complementary and alternative medicines: Wellbeing, self, gender, class&lt;/title&gt;&lt;/titles&gt;&lt;dates&gt;&lt;year&gt;2012&lt;/year&gt;&lt;/dates&gt;&lt;pub-location&gt;Basingstoke&lt;/pub-location&gt;&lt;publisher&gt;Palgrave&lt;/publisher&gt;&lt;urls&gt;&lt;/urls&gt;&lt;/record&gt;&lt;/Cite&gt;&lt;/EndNote&gt;</w:instrText>
      </w:r>
      <w:r w:rsidR="008F2B01" w:rsidRPr="00A460F0">
        <w:rPr>
          <w:rFonts w:cstheme="minorHAnsi"/>
        </w:rPr>
        <w:fldChar w:fldCharType="separate"/>
      </w:r>
      <w:r w:rsidR="008F2B01">
        <w:rPr>
          <w:rFonts w:cstheme="minorHAnsi"/>
          <w:noProof/>
        </w:rPr>
        <w:t>(Sointu, 2012)</w:t>
      </w:r>
      <w:r w:rsidR="008F2B01" w:rsidRPr="00A460F0">
        <w:rPr>
          <w:rFonts w:cstheme="minorHAnsi"/>
        </w:rPr>
        <w:fldChar w:fldCharType="end"/>
      </w:r>
      <w:r w:rsidR="008F2B01" w:rsidRPr="00A460F0">
        <w:rPr>
          <w:rFonts w:cstheme="minorHAnsi"/>
        </w:rPr>
        <w:t xml:space="preserve"> are aligned with femininity in contemporary Western culture, and that these attributes are also aligned with holistic healthcare practices. </w:t>
      </w:r>
      <w:r w:rsidR="007D4D75">
        <w:rPr>
          <w:rFonts w:cstheme="minorHAnsi"/>
        </w:rPr>
        <w:t>Nissen, in her research on herbalists in the United Kingdo</w:t>
      </w:r>
      <w:r w:rsidR="005E093C">
        <w:rPr>
          <w:rFonts w:cstheme="minorHAnsi"/>
        </w:rPr>
        <w:t>m</w:t>
      </w:r>
      <w:r w:rsidR="007D4D75">
        <w:rPr>
          <w:rFonts w:cstheme="minorHAnsi"/>
        </w:rPr>
        <w:t xml:space="preserve">, concurs with this noting that </w:t>
      </w:r>
      <w:r w:rsidR="00B1672C">
        <w:rPr>
          <w:rFonts w:cstheme="minorHAnsi"/>
        </w:rPr>
        <w:t>health care constructed by women herbalists both confronts and fulfil</w:t>
      </w:r>
      <w:r w:rsidR="000D6D03">
        <w:rPr>
          <w:rFonts w:cstheme="minorHAnsi"/>
        </w:rPr>
        <w:t xml:space="preserve">s traditional gender roles </w:t>
      </w:r>
      <w:r w:rsidR="00E57E89">
        <w:rPr>
          <w:rFonts w:cstheme="minorHAnsi"/>
        </w:rPr>
        <w:fldChar w:fldCharType="begin"/>
      </w:r>
      <w:r w:rsidR="00E57E89">
        <w:rPr>
          <w:rFonts w:cstheme="minorHAnsi"/>
        </w:rPr>
        <w:instrText xml:space="preserve"> ADDIN EN.CITE &lt;EndNote&gt;&lt;Cite&gt;&lt;Author&gt;Nissen&lt;/Author&gt;&lt;Year&gt;2013&lt;/Year&gt;&lt;RecNum&gt;327&lt;/RecNum&gt;&lt;DisplayText&gt;(Nissen, 2013)&lt;/DisplayText&gt;&lt;record&gt;&lt;rec-number&gt;327&lt;/rec-number&gt;&lt;foreign-keys&gt;&lt;key app="EN" db-id="sxswt9vwl9fvriezevk5w2whafz2ze5x0ar9" timestamp="1628631285"&gt;327&lt;/key&gt;&lt;/foreign-keys&gt;&lt;ref-type name="Journal Article"&gt;17&lt;/ref-type&gt;&lt;contributors&gt;&lt;authors&gt;&lt;author&gt;Nissen, Nina&lt;/author&gt;&lt;/authors&gt;&lt;/contributors&gt;&lt;titles&gt;&lt;title&gt;Women&amp;apos;s Bodies and Women&amp;apos;s Lives in Western Herbal Medicine in the UK&lt;/title&gt;&lt;secondary-title&gt;Medical anthropology&lt;/secondary-title&gt;&lt;/titles&gt;&lt;periodical&gt;&lt;full-title&gt;Medical Anthropology&lt;/full-title&gt;&lt;/periodical&gt;&lt;pages&gt;75-91&lt;/pages&gt;&lt;volume&gt;32&lt;/volume&gt;&lt;number&gt;1&lt;/number&gt;&lt;keywords&gt;&lt;keyword&gt;Anthropology, Medical&lt;/keyword&gt;&lt;keyword&gt;complementary and alternative medicine&lt;/keyword&gt;&lt;keyword&gt;Female&lt;/keyword&gt;&lt;keyword&gt;Femininity&lt;/keyword&gt;&lt;keyword&gt;gender&lt;/keyword&gt;&lt;keyword&gt;Herbal Medicine - methods&lt;/keyword&gt;&lt;keyword&gt;Humans&lt;/keyword&gt;&lt;keyword&gt;Phytotherapy - methods&lt;/keyword&gt;&lt;keyword&gt;Phytotherapy - psychology&lt;/keyword&gt;&lt;keyword&gt;Self Care - psychology&lt;/keyword&gt;&lt;keyword&gt;self-care&lt;/keyword&gt;&lt;keyword&gt;United Kingdom&lt;/keyword&gt;&lt;keyword&gt;Western herbal medicine&lt;/keyword&gt;&lt;keyword&gt;women&lt;/keyword&gt;&lt;keyword&gt;Women - psychology&lt;/keyword&gt;&lt;keyword&gt;Women&amp;apos;s Health&lt;/keyword&gt;&lt;/keywords&gt;&lt;dates&gt;&lt;year&gt;2013&lt;/year&gt;&lt;/dates&gt;&lt;pub-location&gt;United States&lt;/pub-location&gt;&lt;publisher&gt;Taylor &amp;amp; Francis Group&lt;/publisher&gt;&lt;isbn&gt;0145-9740&lt;/isbn&gt;&lt;urls&gt;&lt;/urls&gt;&lt;electronic-resource-num&gt;10.1080/01459740.2012.674079&lt;/electronic-resource-num&gt;&lt;/record&gt;&lt;/Cite&gt;&lt;/EndNote&gt;</w:instrText>
      </w:r>
      <w:r w:rsidR="00E57E89">
        <w:rPr>
          <w:rFonts w:cstheme="minorHAnsi"/>
        </w:rPr>
        <w:fldChar w:fldCharType="separate"/>
      </w:r>
      <w:r w:rsidR="00E57E89">
        <w:rPr>
          <w:rFonts w:cstheme="minorHAnsi"/>
          <w:noProof/>
        </w:rPr>
        <w:t>(Nissen, 2013)</w:t>
      </w:r>
      <w:r w:rsidR="00E57E89">
        <w:rPr>
          <w:rFonts w:cstheme="minorHAnsi"/>
        </w:rPr>
        <w:fldChar w:fldCharType="end"/>
      </w:r>
      <w:r w:rsidR="00D22A60">
        <w:rPr>
          <w:rFonts w:cstheme="minorHAnsi"/>
        </w:rPr>
        <w:t xml:space="preserve">. </w:t>
      </w:r>
      <w:r w:rsidR="00866ACB">
        <w:rPr>
          <w:rFonts w:cstheme="minorHAnsi"/>
        </w:rPr>
        <w:t xml:space="preserve">Through the consultation </w:t>
      </w:r>
      <w:r w:rsidR="00815703">
        <w:rPr>
          <w:rFonts w:cstheme="minorHAnsi"/>
        </w:rPr>
        <w:t>with herbalists</w:t>
      </w:r>
      <w:r w:rsidR="00BA5CE5">
        <w:rPr>
          <w:rFonts w:cstheme="minorHAnsi"/>
        </w:rPr>
        <w:t>,</w:t>
      </w:r>
      <w:r w:rsidR="00815703">
        <w:rPr>
          <w:rFonts w:cstheme="minorHAnsi"/>
        </w:rPr>
        <w:t xml:space="preserve"> </w:t>
      </w:r>
      <w:r w:rsidR="00866ACB">
        <w:rPr>
          <w:rFonts w:cstheme="minorHAnsi"/>
        </w:rPr>
        <w:t>patients</w:t>
      </w:r>
      <w:r w:rsidR="00D22A60">
        <w:rPr>
          <w:rFonts w:cstheme="minorHAnsi"/>
        </w:rPr>
        <w:t xml:space="preserve"> </w:t>
      </w:r>
      <w:r w:rsidR="00866ACB">
        <w:rPr>
          <w:rFonts w:cstheme="minorHAnsi"/>
        </w:rPr>
        <w:t xml:space="preserve">may </w:t>
      </w:r>
      <w:r w:rsidR="00D22A60">
        <w:rPr>
          <w:rFonts w:cstheme="minorHAnsi"/>
        </w:rPr>
        <w:t>reflect on the gendered body</w:t>
      </w:r>
      <w:r w:rsidR="00CC4E59">
        <w:rPr>
          <w:rFonts w:cstheme="minorHAnsi"/>
        </w:rPr>
        <w:t xml:space="preserve"> </w:t>
      </w:r>
      <w:r w:rsidR="00F5622D">
        <w:rPr>
          <w:rFonts w:cstheme="minorHAnsi"/>
        </w:rPr>
        <w:t xml:space="preserve">in ways that highlight </w:t>
      </w:r>
      <w:r w:rsidR="00CC4E59">
        <w:rPr>
          <w:rFonts w:cstheme="minorHAnsi"/>
        </w:rPr>
        <w:t>tensions in women’s lives</w:t>
      </w:r>
      <w:r w:rsidR="00F5622D">
        <w:rPr>
          <w:rFonts w:cstheme="minorHAnsi"/>
        </w:rPr>
        <w:t xml:space="preserve"> </w:t>
      </w:r>
      <w:r w:rsidR="00CC4E59">
        <w:rPr>
          <w:rFonts w:cstheme="minorHAnsi"/>
        </w:rPr>
        <w:t>a</w:t>
      </w:r>
      <w:r w:rsidR="004E4208">
        <w:rPr>
          <w:rFonts w:cstheme="minorHAnsi"/>
        </w:rPr>
        <w:t xml:space="preserve">s well as </w:t>
      </w:r>
      <w:r w:rsidR="00D14B1B">
        <w:rPr>
          <w:rFonts w:cstheme="minorHAnsi"/>
        </w:rPr>
        <w:t>facilitati</w:t>
      </w:r>
      <w:r w:rsidR="00F5622D">
        <w:rPr>
          <w:rFonts w:cstheme="minorHAnsi"/>
        </w:rPr>
        <w:t>ng</w:t>
      </w:r>
      <w:r w:rsidR="00D14B1B">
        <w:rPr>
          <w:rFonts w:cstheme="minorHAnsi"/>
        </w:rPr>
        <w:t xml:space="preserve"> </w:t>
      </w:r>
      <w:r w:rsidR="00551298">
        <w:rPr>
          <w:rFonts w:cstheme="minorHAnsi"/>
        </w:rPr>
        <w:t>self</w:t>
      </w:r>
      <w:r w:rsidR="004E4208">
        <w:rPr>
          <w:rFonts w:cstheme="minorHAnsi"/>
        </w:rPr>
        <w:t>-</w:t>
      </w:r>
      <w:r w:rsidR="00551298">
        <w:rPr>
          <w:rFonts w:cstheme="minorHAnsi"/>
        </w:rPr>
        <w:t>care as opposed to the car</w:t>
      </w:r>
      <w:r w:rsidR="00BE0900">
        <w:rPr>
          <w:rFonts w:cstheme="minorHAnsi"/>
        </w:rPr>
        <w:t>e</w:t>
      </w:r>
      <w:r w:rsidR="00551298">
        <w:rPr>
          <w:rFonts w:cstheme="minorHAnsi"/>
        </w:rPr>
        <w:t xml:space="preserve"> of the other</w:t>
      </w:r>
      <w:r w:rsidR="00BE0900">
        <w:rPr>
          <w:rFonts w:cstheme="minorHAnsi"/>
        </w:rPr>
        <w:t>.</w:t>
      </w:r>
      <w:r w:rsidR="00551298">
        <w:rPr>
          <w:rFonts w:cstheme="minorHAnsi"/>
        </w:rPr>
        <w:t xml:space="preserve"> </w:t>
      </w:r>
      <w:r w:rsidR="00E57E89">
        <w:rPr>
          <w:rFonts w:cstheme="minorHAnsi"/>
        </w:rPr>
        <w:t xml:space="preserve"> </w:t>
      </w:r>
      <w:r w:rsidR="008F2B01" w:rsidRPr="00A460F0">
        <w:rPr>
          <w:rFonts w:cstheme="minorHAnsi"/>
        </w:rPr>
        <w:t>An alternative or complementary reading to this is that many homeopathic practitioners can work on a part-time basis. Homeopathy, and other CAM practices, provide opportunities to have some control over the hours and timing of work, as practitioners are often self-employed. This aligns with the structural position of women in contemporary society who may still have the responsibility and duty of mothering that limits opportunities in many spheres of work</w:t>
      </w:r>
      <w:r w:rsidR="008F2B01">
        <w:rPr>
          <w:rFonts w:cstheme="minorHAnsi"/>
        </w:rPr>
        <w:t xml:space="preserve"> </w:t>
      </w:r>
      <w:r w:rsidR="008F2B01">
        <w:rPr>
          <w:rFonts w:cstheme="minorHAnsi"/>
        </w:rPr>
        <w:fldChar w:fldCharType="begin"/>
      </w:r>
      <w:r w:rsidR="008F2B01">
        <w:rPr>
          <w:rFonts w:cstheme="minorHAnsi"/>
        </w:rPr>
        <w:instrText xml:space="preserve"> ADDIN EN.CITE &lt;EndNote&gt;&lt;Cite&gt;&lt;Author&gt;Folberg&lt;/Author&gt;&lt;Year&gt;2020&lt;/Year&gt;&lt;RecNum&gt;29&lt;/RecNum&gt;&lt;DisplayText&gt;(Folberg, 2020)&lt;/DisplayText&gt;&lt;record&gt;&lt;rec-number&gt;29&lt;/rec-number&gt;&lt;foreign-keys&gt;&lt;key app="EN" db-id="sxswt9vwl9fvriezevk5w2whafz2ze5x0ar9" timestamp="1617936407"&gt;29&lt;/key&gt;&lt;/foreign-keys&gt;&lt;ref-type name="Journal Article"&gt;17&lt;/ref-type&gt;&lt;contributors&gt;&lt;authors&gt;&lt;author&gt;Folberg, Abigail M.&lt;/author&gt;&lt;/authors&gt;&lt;/contributors&gt;&lt;titles&gt;&lt;title&gt;Global Perspectives on Women and Work&lt;/title&gt;&lt;secondary-title&gt;Journal of social issues&lt;/secondary-title&gt;&lt;/titles&gt;&lt;periodical&gt;&lt;full-title&gt;Journal of social issues&lt;/full-title&gt;&lt;/periodical&gt;&lt;pages&gt;464-483&lt;/pages&gt;&lt;volume&gt;76&lt;/volume&gt;&lt;number&gt;3&lt;/number&gt;&lt;keywords&gt;&lt;keyword&gt;Gender equality&lt;/keyword&gt;&lt;keyword&gt;Discrimination&lt;/keyword&gt;&lt;keyword&gt;Sex role&lt;/keyword&gt;&lt;keyword&gt;Social aspects&lt;/keyword&gt;&lt;keyword&gt;Racism&lt;/keyword&gt;&lt;keyword&gt;Working women&lt;/keyword&gt;&lt;/keywords&gt;&lt;dates&gt;&lt;year&gt;2020&lt;/year&gt;&lt;/dates&gt;&lt;publisher&gt;Wiley Subscription Services, Inc&lt;/publisher&gt;&lt;isbn&gt;0022-4537&lt;/isbn&gt;&lt;urls&gt;&lt;/urls&gt;&lt;electronic-resource-num&gt;10.1111/josi.12396&lt;/electronic-resource-num&gt;&lt;/record&gt;&lt;/Cite&gt;&lt;/EndNote&gt;</w:instrText>
      </w:r>
      <w:r w:rsidR="008F2B01">
        <w:rPr>
          <w:rFonts w:cstheme="minorHAnsi"/>
        </w:rPr>
        <w:fldChar w:fldCharType="separate"/>
      </w:r>
      <w:r w:rsidR="008F2B01">
        <w:rPr>
          <w:rFonts w:cstheme="minorHAnsi"/>
          <w:noProof/>
        </w:rPr>
        <w:t>(Folberg, 2020)</w:t>
      </w:r>
      <w:r w:rsidR="008F2B01">
        <w:rPr>
          <w:rFonts w:cstheme="minorHAnsi"/>
        </w:rPr>
        <w:fldChar w:fldCharType="end"/>
      </w:r>
      <w:r w:rsidR="008F2B01" w:rsidRPr="00A460F0">
        <w:rPr>
          <w:rFonts w:cstheme="minorHAnsi"/>
        </w:rPr>
        <w:t>.</w:t>
      </w:r>
    </w:p>
    <w:p w14:paraId="1CD1481F" w14:textId="77777777" w:rsidR="00EA6D0A" w:rsidRDefault="00EA6D0A" w:rsidP="00EA6D0A">
      <w:pPr>
        <w:spacing w:after="0" w:line="480" w:lineRule="auto"/>
        <w:rPr>
          <w:rFonts w:cstheme="minorHAnsi"/>
        </w:rPr>
      </w:pPr>
    </w:p>
    <w:p w14:paraId="60A93986" w14:textId="269B2A77" w:rsidR="00372406" w:rsidRDefault="00372406" w:rsidP="00372406">
      <w:pPr>
        <w:spacing w:after="0" w:line="480" w:lineRule="auto"/>
        <w:rPr>
          <w:rFonts w:cstheme="minorHAnsi"/>
        </w:rPr>
      </w:pPr>
      <w:r>
        <w:rPr>
          <w:rFonts w:cstheme="minorHAnsi"/>
        </w:rPr>
        <w:t xml:space="preserve">As noted, </w:t>
      </w:r>
      <w:r w:rsidR="00E87871">
        <w:rPr>
          <w:rFonts w:cstheme="minorHAnsi"/>
        </w:rPr>
        <w:t xml:space="preserve">in New Zealand </w:t>
      </w:r>
      <w:r>
        <w:rPr>
          <w:rFonts w:cstheme="minorHAnsi"/>
        </w:rPr>
        <w:t xml:space="preserve">there is Council of </w:t>
      </w:r>
      <w:r w:rsidR="00832C7F">
        <w:rPr>
          <w:rFonts w:cstheme="minorHAnsi"/>
        </w:rPr>
        <w:t>H</w:t>
      </w:r>
      <w:r>
        <w:rPr>
          <w:rFonts w:cstheme="minorHAnsi"/>
        </w:rPr>
        <w:t xml:space="preserve">omeopaths </w:t>
      </w:r>
      <w:r w:rsidR="003F3257">
        <w:rPr>
          <w:rFonts w:cstheme="minorHAnsi"/>
        </w:rPr>
        <w:t xml:space="preserve">that has </w:t>
      </w:r>
      <w:r>
        <w:rPr>
          <w:rFonts w:cstheme="minorHAnsi"/>
        </w:rPr>
        <w:t>a voluntary register. Their existence provides some oversight of homeopathic practitioners in New Zealand, but there is little in the way of linkage to the state. Unlike some other heterodox therapeutic practitioners, such as osteopaths and chiropractors, homeopaths are not included in the Health Practitioners Competency Assurance Act of 2003. This Act provides a range of mechanisms aimed at ensuring the competence of health and allied health practitioners, such as defining scopes of practice, requiring annual practising certificates, and so on, and through this the protection of the public. In return, the protection of titles is state guaranteed. Being placed outside of this Act positions homeopathic practice within the category of subaltern therapeutic practices, where is it not so easily ‘seen’ by the state.</w:t>
      </w:r>
    </w:p>
    <w:p w14:paraId="5710A7DD" w14:textId="77777777" w:rsidR="00372406" w:rsidRDefault="00372406" w:rsidP="00372406">
      <w:pPr>
        <w:spacing w:after="0" w:line="480" w:lineRule="auto"/>
        <w:rPr>
          <w:rFonts w:cstheme="minorHAnsi"/>
        </w:rPr>
      </w:pPr>
    </w:p>
    <w:p w14:paraId="3504AF7D" w14:textId="2E810162" w:rsidR="00372406" w:rsidRDefault="00372406" w:rsidP="00372406">
      <w:pPr>
        <w:spacing w:after="0" w:line="480" w:lineRule="auto"/>
        <w:rPr>
          <w:rFonts w:cstheme="minorHAnsi"/>
          <w:sz w:val="24"/>
          <w:szCs w:val="24"/>
        </w:rPr>
      </w:pPr>
      <w:r w:rsidRPr="000A584F">
        <w:rPr>
          <w:rFonts w:cstheme="minorHAnsi"/>
          <w:sz w:val="24"/>
          <w:szCs w:val="24"/>
        </w:rPr>
        <w:lastRenderedPageBreak/>
        <w:t xml:space="preserve">The term subaltern therapeutics </w:t>
      </w:r>
      <w:r>
        <w:rPr>
          <w:rFonts w:cstheme="minorHAnsi"/>
          <w:sz w:val="24"/>
          <w:szCs w:val="24"/>
        </w:rPr>
        <w:t>is used here to d</w:t>
      </w:r>
      <w:r w:rsidRPr="000A584F">
        <w:rPr>
          <w:rFonts w:cstheme="minorHAnsi"/>
          <w:sz w:val="24"/>
          <w:szCs w:val="24"/>
        </w:rPr>
        <w:t xml:space="preserve">escribe those practices that evade and distance themselves from ‘statist medicine’ </w:t>
      </w:r>
      <w:r w:rsidRPr="000A584F">
        <w:rPr>
          <w:rFonts w:cstheme="minorHAnsi"/>
          <w:sz w:val="24"/>
          <w:szCs w:val="24"/>
        </w:rPr>
        <w:fldChar w:fldCharType="begin"/>
      </w:r>
      <w:r>
        <w:rPr>
          <w:rFonts w:cstheme="minorHAnsi"/>
          <w:sz w:val="24"/>
          <w:szCs w:val="24"/>
        </w:rPr>
        <w:instrText xml:space="preserve"> ADDIN EN.CITE &lt;EndNote&gt;&lt;Cite&gt;&lt;Author&gt;Hardiman&lt;/Author&gt;&lt;Year&gt;2012&lt;/Year&gt;&lt;RecNum&gt;24&lt;/RecNum&gt;&lt;DisplayText&gt;(Hardiman and Mukharji, 2012)&lt;/DisplayText&gt;&lt;record&gt;&lt;rec-number&gt;24&lt;/rec-number&gt;&lt;foreign-keys&gt;&lt;key app="EN" db-id="sxswt9vwl9fvriezevk5w2whafz2ze5x0ar9" timestamp="1617936407"&gt;24&lt;/key&gt;&lt;/foreign-keys&gt;&lt;ref-type name="Edited Book"&gt;28&lt;/ref-type&gt;&lt;contributors&gt;&lt;authors&gt;&lt;author&gt;Hardiman, David&lt;/author&gt;&lt;author&gt;Mukharji, Projit Bihari&lt;/author&gt;&lt;/authors&gt;&lt;/contributors&gt;&lt;titles&gt;&lt;title&gt;Medical marginality in South Asia: Situating subaltern therapeutics&lt;/title&gt;&lt;/titles&gt;&lt;dates&gt;&lt;year&gt;2012&lt;/year&gt;&lt;/dates&gt;&lt;pub-location&gt;London&lt;/pub-location&gt;&lt;publisher&gt;Routledge&lt;/publisher&gt;&lt;isbn&gt;1136284036&lt;/isbn&gt;&lt;urls&gt;&lt;/urls&gt;&lt;/record&gt;&lt;/Cite&gt;&lt;/EndNote&gt;</w:instrText>
      </w:r>
      <w:r w:rsidRPr="000A584F">
        <w:rPr>
          <w:rFonts w:cstheme="minorHAnsi"/>
          <w:sz w:val="24"/>
          <w:szCs w:val="24"/>
        </w:rPr>
        <w:fldChar w:fldCharType="separate"/>
      </w:r>
      <w:r>
        <w:rPr>
          <w:rFonts w:cstheme="minorHAnsi"/>
          <w:noProof/>
          <w:sz w:val="24"/>
          <w:szCs w:val="24"/>
        </w:rPr>
        <w:t>(Hardiman and Mukharji, 2012)</w:t>
      </w:r>
      <w:r w:rsidRPr="000A584F">
        <w:rPr>
          <w:rFonts w:cstheme="minorHAnsi"/>
          <w:sz w:val="24"/>
          <w:szCs w:val="24"/>
        </w:rPr>
        <w:fldChar w:fldCharType="end"/>
      </w:r>
      <w:r w:rsidRPr="000A584F">
        <w:rPr>
          <w:rFonts w:cstheme="minorHAnsi"/>
          <w:sz w:val="24"/>
          <w:szCs w:val="24"/>
        </w:rPr>
        <w:t xml:space="preserve">. </w:t>
      </w:r>
      <w:r>
        <w:rPr>
          <w:rFonts w:cstheme="minorHAnsi"/>
          <w:sz w:val="24"/>
          <w:szCs w:val="24"/>
        </w:rPr>
        <w:t xml:space="preserve">We are referring to </w:t>
      </w:r>
      <w:r w:rsidRPr="000A584F">
        <w:rPr>
          <w:rFonts w:cstheme="minorHAnsi"/>
          <w:sz w:val="24"/>
          <w:szCs w:val="24"/>
        </w:rPr>
        <w:t xml:space="preserve">statist medicine </w:t>
      </w:r>
      <w:r>
        <w:rPr>
          <w:rFonts w:cstheme="minorHAnsi"/>
          <w:sz w:val="24"/>
          <w:szCs w:val="24"/>
        </w:rPr>
        <w:t>as</w:t>
      </w:r>
      <w:r w:rsidRPr="000A584F">
        <w:rPr>
          <w:rFonts w:cstheme="minorHAnsi"/>
          <w:sz w:val="24"/>
          <w:szCs w:val="24"/>
        </w:rPr>
        <w:t xml:space="preserve"> both the practices of conventional medicine or biomedicine and the state regulatory apparatus in which it is embedded, including the legal requirements </w:t>
      </w:r>
      <w:r>
        <w:rPr>
          <w:rFonts w:cstheme="minorHAnsi"/>
          <w:sz w:val="24"/>
          <w:szCs w:val="24"/>
        </w:rPr>
        <w:t xml:space="preserve">concerning </w:t>
      </w:r>
      <w:r w:rsidR="00CA2B17">
        <w:rPr>
          <w:rFonts w:cstheme="minorHAnsi"/>
          <w:sz w:val="24"/>
          <w:szCs w:val="24"/>
        </w:rPr>
        <w:t xml:space="preserve">the </w:t>
      </w:r>
      <w:r>
        <w:rPr>
          <w:rFonts w:cstheme="minorHAnsi"/>
          <w:sz w:val="24"/>
          <w:szCs w:val="24"/>
        </w:rPr>
        <w:t>market approval</w:t>
      </w:r>
      <w:r w:rsidR="00CA2B17">
        <w:rPr>
          <w:rFonts w:cstheme="minorHAnsi"/>
          <w:sz w:val="24"/>
          <w:szCs w:val="24"/>
        </w:rPr>
        <w:t xml:space="preserve"> of medications</w:t>
      </w:r>
      <w:r>
        <w:rPr>
          <w:rFonts w:cstheme="minorHAnsi"/>
          <w:sz w:val="24"/>
          <w:szCs w:val="24"/>
        </w:rPr>
        <w:t>, st</w:t>
      </w:r>
      <w:r w:rsidRPr="000A584F">
        <w:rPr>
          <w:rFonts w:cstheme="minorHAnsi"/>
          <w:sz w:val="24"/>
          <w:szCs w:val="24"/>
        </w:rPr>
        <w:t>ate subsidisation of medicines</w:t>
      </w:r>
      <w:r>
        <w:rPr>
          <w:rFonts w:cstheme="minorHAnsi"/>
          <w:sz w:val="24"/>
          <w:szCs w:val="24"/>
        </w:rPr>
        <w:t>, therapeutic claims-making, diagnosis and prescription</w:t>
      </w:r>
      <w:r w:rsidRPr="000A584F">
        <w:rPr>
          <w:rFonts w:cstheme="minorHAnsi"/>
          <w:sz w:val="24"/>
          <w:szCs w:val="24"/>
        </w:rPr>
        <w:t>.</w:t>
      </w:r>
      <w:r>
        <w:rPr>
          <w:rFonts w:cstheme="minorHAnsi"/>
          <w:sz w:val="24"/>
          <w:szCs w:val="24"/>
        </w:rPr>
        <w:t xml:space="preserve"> In the New Zealand context homeopathy is not embedded in the state regulatory apparatus (even though the profession has attempted to be included).</w:t>
      </w:r>
    </w:p>
    <w:p w14:paraId="261EE432" w14:textId="77777777" w:rsidR="00773154" w:rsidRDefault="00773154" w:rsidP="00372406">
      <w:pPr>
        <w:spacing w:after="0" w:line="480" w:lineRule="auto"/>
        <w:rPr>
          <w:rFonts w:cstheme="minorHAnsi"/>
        </w:rPr>
      </w:pPr>
    </w:p>
    <w:p w14:paraId="54E0FB97" w14:textId="13EA4789" w:rsidR="0059093F" w:rsidRDefault="009D0AB8" w:rsidP="009D0AB8">
      <w:pPr>
        <w:spacing w:after="0" w:line="480" w:lineRule="auto"/>
      </w:pPr>
      <w:r>
        <w:t>We can understand statist medicine in the context of a long historical process of simplification that James Scott argues is evident in high modernity, where we witness a process whereby what was once socially ‘messy’ and opaque is rendered intelligible and legible and therefore conducive to administration</w:t>
      </w:r>
      <w:r w:rsidR="00614E87">
        <w:t xml:space="preserve"> and centralised control</w:t>
      </w:r>
      <w:r>
        <w:t>. This process is achieved through rationali</w:t>
      </w:r>
      <w:r w:rsidR="003E7E41">
        <w:t>s</w:t>
      </w:r>
      <w:r>
        <w:t xml:space="preserve">ation and </w:t>
      </w:r>
      <w:r w:rsidR="00BA5CE5">
        <w:t>standardisation</w:t>
      </w:r>
      <w:r>
        <w:t xml:space="preserve">. Scott gives the example of the measures necessary to promote various forms of statecraft, such as ensuring taxes can be collected, trade can occur efficiently, and military power can be enhanced. Measures have included the construction of maps to identify property, and the </w:t>
      </w:r>
      <w:r w:rsidR="00BA5CE5">
        <w:t>standardisation</w:t>
      </w:r>
      <w:r>
        <w:t xml:space="preserve"> of weights and measures across regions so that trade could be undertaken with more surety </w:t>
      </w:r>
      <w:r>
        <w:fldChar w:fldCharType="begin"/>
      </w:r>
      <w:r>
        <w:instrText xml:space="preserve"> ADDIN EN.CITE &lt;EndNote&gt;&lt;Cite&gt;&lt;Author&gt;Scott&lt;/Author&gt;&lt;Year&gt;1998&lt;/Year&gt;&lt;RecNum&gt;33&lt;/RecNum&gt;&lt;DisplayText&gt;(Scott, 1998b)&lt;/DisplayText&gt;&lt;record&gt;&lt;rec-number&gt;33&lt;/rec-number&gt;&lt;foreign-keys&gt;&lt;key app="EN" db-id="sxswt9vwl9fvriezevk5w2whafz2ze5x0ar9" timestamp="1617936408"&gt;33&lt;/key&gt;&lt;/foreign-keys&gt;&lt;ref-type name="Book"&gt;6&lt;/ref-type&gt;&lt;contributors&gt;&lt;authors&gt;&lt;author&gt;Scott, James C.&lt;/author&gt;&lt;/authors&gt;&lt;/contributors&gt;&lt;titles&gt;&lt;title&gt;Seeing Like a State: How Certain Schemes to Improve the Human Condition Have Failed&lt;/title&gt;&lt;/titles&gt;&lt;dates&gt;&lt;year&gt;1998&lt;/year&gt;&lt;/dates&gt;&lt;pub-location&gt;New Haven and London&lt;/pub-location&gt;&lt;publisher&gt;Yale University Press&lt;/publisher&gt;&lt;urls&gt;&lt;/urls&gt;&lt;/record&gt;&lt;/Cite&gt;&lt;/EndNote&gt;</w:instrText>
      </w:r>
      <w:r>
        <w:fldChar w:fldCharType="separate"/>
      </w:r>
      <w:r>
        <w:rPr>
          <w:noProof/>
        </w:rPr>
        <w:t>(Scott, 1998b)</w:t>
      </w:r>
      <w:r>
        <w:fldChar w:fldCharType="end"/>
      </w:r>
      <w:r>
        <w:t xml:space="preserve">. </w:t>
      </w:r>
    </w:p>
    <w:p w14:paraId="3D406D2A" w14:textId="77777777" w:rsidR="0059093F" w:rsidRDefault="0059093F" w:rsidP="009D0AB8">
      <w:pPr>
        <w:spacing w:after="0" w:line="480" w:lineRule="auto"/>
      </w:pPr>
    </w:p>
    <w:p w14:paraId="2CACCDED" w14:textId="771FDD1B" w:rsidR="009D0AB8" w:rsidRDefault="009D0AB8" w:rsidP="009D0AB8">
      <w:pPr>
        <w:spacing w:after="0" w:line="480" w:lineRule="auto"/>
      </w:pPr>
      <w:r>
        <w:t xml:space="preserve">Scott refers to the ‘fiscal illegibility’ of premodern times </w:t>
      </w:r>
      <w:r>
        <w:fldChar w:fldCharType="begin"/>
      </w:r>
      <w:r>
        <w:instrText xml:space="preserve"> ADDIN EN.CITE &lt;EndNote&gt;&lt;Cite&gt;&lt;Author&gt;Scott&lt;/Author&gt;&lt;Year&gt;1998&lt;/Year&gt;&lt;RecNum&gt;33&lt;/RecNum&gt;&lt;Pages&gt;39&lt;/Pages&gt;&lt;DisplayText&gt;(Scott, 1998b)&lt;/DisplayText&gt;&lt;record&gt;&lt;rec-number&gt;33&lt;/rec-number&gt;&lt;foreign-keys&gt;&lt;key app="EN" db-id="sxswt9vwl9fvriezevk5w2whafz2ze5x0ar9" timestamp="1617936408"&gt;33&lt;/key&gt;&lt;/foreign-keys&gt;&lt;ref-type name="Book"&gt;6&lt;/ref-type&gt;&lt;contributors&gt;&lt;authors&gt;&lt;author&gt;Scott, James C.&lt;/author&gt;&lt;/authors&gt;&lt;/contributors&gt;&lt;titles&gt;&lt;title&gt;Seeing Like a State: How Certain Schemes to Improve the Human Condition Have Failed&lt;/title&gt;&lt;/titles&gt;&lt;dates&gt;&lt;year&gt;1998&lt;/year&gt;&lt;/dates&gt;&lt;pub-location&gt;New Haven and London&lt;/pub-location&gt;&lt;publisher&gt;Yale University Press&lt;/publisher&gt;&lt;urls&gt;&lt;/urls&gt;&lt;/record&gt;&lt;/Cite&gt;&lt;/EndNote&gt;</w:instrText>
      </w:r>
      <w:r>
        <w:fldChar w:fldCharType="separate"/>
      </w:r>
      <w:r>
        <w:rPr>
          <w:noProof/>
        </w:rPr>
        <w:t>(Scott, 1998b)</w:t>
      </w:r>
      <w:r>
        <w:fldChar w:fldCharType="end"/>
      </w:r>
      <w:r>
        <w:t xml:space="preserve">. Fiscal illegibility can be seen in the way land was used in premodern times. With premodern forms of land use, an outsider would be unaware of how rights to land use were determined, as a complex array of considerations would come into play. For instance, some villagers might have rights at some time of the year and not have rights at other times, rights might change during a drought, and joint owners of land could not necessarily state that any specific part of the land was theirs. For state purposes of taxation and </w:t>
      </w:r>
      <w:r>
        <w:lastRenderedPageBreak/>
        <w:t xml:space="preserve">procurement of food, such a system was obviously very difficult to administer. To allow for fiscal legibility, local practices had to be changed so that individuals could be associated with particular plots of land. Tenure needed to be simplified, even if it did not reflect how people used the land. We could consider, by analogy, a concept of ‘clinical’ legibility. Efforts over the last few decades have been made to overcome the diversity and variability of local clinical practices, to replace practical knowledge with formal systems – Quality Assurance (QA), Evidence-based Medicine (EBM), medical audits, </w:t>
      </w:r>
      <w:r w:rsidR="002C04AD">
        <w:t>clinical guidelines</w:t>
      </w:r>
      <w:r w:rsidR="00121484">
        <w:t xml:space="preserve">, </w:t>
      </w:r>
      <w:r>
        <w:t xml:space="preserve">priority settings and so on. The goal of such systems is to make the often messy and opaque clinical practices more quantifiable: they can be granted with ‘value’ and costed, and this therefore enables more </w:t>
      </w:r>
      <w:r w:rsidR="000E1C4B">
        <w:t>centralised</w:t>
      </w:r>
      <w:r>
        <w:t xml:space="preserve"> control over clinical activities. Processes of </w:t>
      </w:r>
      <w:r w:rsidR="00B501DE">
        <w:t>centralisation</w:t>
      </w:r>
      <w:r>
        <w:t xml:space="preserve"> are facilitated through this transformation of complex phenomena into objects of quantification (Porter 1995). That is, by quantifying and standardising, the centralised state can oversee activities that were previously opaque or illegible. Just as the fiscal illegibility of Scott’s example is an outcome of variation in the local, contingent practice of those who own and work the land, clinical illegibility (from the point of view of those who wish to determine whether clinical resources are being used efficiently) is the consequence of the often complex and idiosyncratic interactions between clinicians and patients.  In the context of the argument made here</w:t>
      </w:r>
      <w:r w:rsidR="0059093F">
        <w:t>,</w:t>
      </w:r>
      <w:r>
        <w:t xml:space="preserve"> the Health Practitioners Competency Assurance Act is a concrete manifestation of seeing like a state as it fosters standardising accountability mechanisms such as clinical audit, the use of guidelines</w:t>
      </w:r>
      <w:r w:rsidR="008A1896">
        <w:t>, renewable practicing certificates on the basis of continuing education schemes</w:t>
      </w:r>
      <w:r>
        <w:t xml:space="preserve"> and so on.</w:t>
      </w:r>
    </w:p>
    <w:p w14:paraId="7C64CE04" w14:textId="77777777" w:rsidR="009D0AB8" w:rsidRDefault="009D0AB8" w:rsidP="009D0AB8">
      <w:pPr>
        <w:spacing w:after="0" w:line="480" w:lineRule="auto"/>
        <w:rPr>
          <w:rFonts w:eastAsia="Times New Roman"/>
        </w:rPr>
      </w:pPr>
    </w:p>
    <w:p w14:paraId="3B1129AC" w14:textId="7E4FA86E" w:rsidR="00EA7513" w:rsidRDefault="00EA7513" w:rsidP="009D0AB8">
      <w:pPr>
        <w:spacing w:after="0" w:line="480" w:lineRule="auto"/>
        <w:rPr>
          <w:rFonts w:eastAsia="Times New Roman"/>
        </w:rPr>
      </w:pPr>
      <w:r>
        <w:rPr>
          <w:rFonts w:eastAsia="Times New Roman"/>
        </w:rPr>
        <w:t>In contrast to seeing like a state</w:t>
      </w:r>
      <w:r w:rsidR="00C01F17">
        <w:rPr>
          <w:rFonts w:eastAsia="Times New Roman"/>
        </w:rPr>
        <w:t xml:space="preserve">, subaltern therapeutic forms can draw on different epistemological authorities, such as </w:t>
      </w:r>
      <w:r w:rsidR="00D24B5F">
        <w:rPr>
          <w:rFonts w:eastAsia="Times New Roman"/>
        </w:rPr>
        <w:t>the witnessing of specific events</w:t>
      </w:r>
      <w:r w:rsidR="00600DB5">
        <w:rPr>
          <w:rFonts w:eastAsia="Times New Roman"/>
        </w:rPr>
        <w:t xml:space="preserve">. These events, as will be outlined in the findings, may be unsettling and defy understanding </w:t>
      </w:r>
      <w:r w:rsidR="00B77F4D">
        <w:rPr>
          <w:rFonts w:eastAsia="Times New Roman"/>
        </w:rPr>
        <w:t>within the formal systems of statist medicine.</w:t>
      </w:r>
    </w:p>
    <w:p w14:paraId="2BA50ED3" w14:textId="77777777" w:rsidR="00EA7513" w:rsidRDefault="00EA7513" w:rsidP="009D0AB8">
      <w:pPr>
        <w:spacing w:after="0" w:line="480" w:lineRule="auto"/>
        <w:rPr>
          <w:rFonts w:eastAsia="Times New Roman"/>
        </w:rPr>
      </w:pPr>
    </w:p>
    <w:p w14:paraId="636CD160" w14:textId="72BE0F06" w:rsidR="00372406" w:rsidRDefault="000D3197" w:rsidP="00C170BC">
      <w:pPr>
        <w:spacing w:after="0" w:line="480" w:lineRule="auto"/>
        <w:rPr>
          <w:rFonts w:cstheme="minorHAnsi"/>
          <w:b/>
          <w:bCs/>
        </w:rPr>
      </w:pPr>
      <w:r>
        <w:rPr>
          <w:rFonts w:cstheme="minorHAnsi"/>
        </w:rPr>
        <w:t>This research on what motivates people to take up the practice of homeopathy is of particular interest given the hostility that homeopathy faces from apologists for conventional medicine</w:t>
      </w:r>
      <w:r w:rsidR="00EC64EB">
        <w:rPr>
          <w:rFonts w:cstheme="minorHAnsi"/>
        </w:rPr>
        <w:t xml:space="preserve">. In </w:t>
      </w:r>
      <w:r w:rsidR="00EC64EB">
        <w:rPr>
          <w:rFonts w:cstheme="minorHAnsi"/>
        </w:rPr>
        <w:lastRenderedPageBreak/>
        <w:t>con</w:t>
      </w:r>
      <w:r w:rsidR="00061C70">
        <w:rPr>
          <w:rFonts w:cstheme="minorHAnsi"/>
        </w:rPr>
        <w:t>sidering</w:t>
      </w:r>
      <w:r>
        <w:rPr>
          <w:rFonts w:cstheme="minorHAnsi"/>
        </w:rPr>
        <w:t xml:space="preserve"> the subaltern status of homeopathy, the gendered nature of the profession and its different means of being ‘seen’ by the state, and the different forms of seeing the nature of, and therapeutic response to, illness</w:t>
      </w:r>
      <w:r w:rsidR="00061C70">
        <w:rPr>
          <w:rFonts w:cstheme="minorHAnsi"/>
        </w:rPr>
        <w:t xml:space="preserve"> </w:t>
      </w:r>
      <w:r w:rsidR="00251ECA">
        <w:rPr>
          <w:rFonts w:cstheme="minorHAnsi"/>
        </w:rPr>
        <w:t xml:space="preserve">we </w:t>
      </w:r>
      <w:r w:rsidR="00944E6B">
        <w:rPr>
          <w:rFonts w:cstheme="minorHAnsi"/>
        </w:rPr>
        <w:t>hope</w:t>
      </w:r>
      <w:r w:rsidR="00251ECA">
        <w:rPr>
          <w:rFonts w:cstheme="minorHAnsi"/>
        </w:rPr>
        <w:t xml:space="preserve"> to contribute to a better understanding about the ongoing attraction of a besieged healthcare practice</w:t>
      </w:r>
      <w:r>
        <w:rPr>
          <w:rFonts w:cstheme="minorHAnsi"/>
        </w:rPr>
        <w:t>.</w:t>
      </w:r>
    </w:p>
    <w:p w14:paraId="12C46AA1" w14:textId="77777777" w:rsidR="008F2B01" w:rsidRPr="00EB3D89" w:rsidRDefault="008F2B01" w:rsidP="00C170BC">
      <w:pPr>
        <w:spacing w:after="0" w:line="480" w:lineRule="auto"/>
        <w:rPr>
          <w:rFonts w:cstheme="minorHAnsi"/>
        </w:rPr>
      </w:pPr>
    </w:p>
    <w:p w14:paraId="41D10CC4" w14:textId="3F6E5DD2" w:rsidR="006F6A88" w:rsidRDefault="0041286C" w:rsidP="00C170BC">
      <w:pPr>
        <w:spacing w:after="0" w:line="480" w:lineRule="auto"/>
        <w:rPr>
          <w:rFonts w:cstheme="minorHAnsi"/>
          <w:b/>
          <w:bCs/>
        </w:rPr>
      </w:pPr>
      <w:r>
        <w:rPr>
          <w:rFonts w:cstheme="minorHAnsi"/>
          <w:b/>
          <w:bCs/>
        </w:rPr>
        <w:t>Methods</w:t>
      </w:r>
    </w:p>
    <w:p w14:paraId="791174BB" w14:textId="77777777" w:rsidR="00D71635" w:rsidRPr="00A460F0" w:rsidRDefault="00D71635" w:rsidP="00C170BC">
      <w:pPr>
        <w:spacing w:after="0" w:line="480" w:lineRule="auto"/>
        <w:rPr>
          <w:rFonts w:cstheme="minorHAnsi"/>
          <w:b/>
          <w:bCs/>
        </w:rPr>
      </w:pPr>
    </w:p>
    <w:p w14:paraId="06018260" w14:textId="178204CD" w:rsidR="00FE3857" w:rsidRDefault="006D64C4" w:rsidP="00C170BC">
      <w:pPr>
        <w:spacing w:after="0" w:line="480" w:lineRule="auto"/>
        <w:rPr>
          <w:rFonts w:cstheme="minorHAnsi"/>
        </w:rPr>
      </w:pPr>
      <w:r w:rsidRPr="00A460F0">
        <w:rPr>
          <w:rFonts w:cstheme="minorHAnsi"/>
        </w:rPr>
        <w:t xml:space="preserve">The analysis here is drawn from a </w:t>
      </w:r>
      <w:r w:rsidR="00FE3857" w:rsidRPr="00A460F0">
        <w:rPr>
          <w:rFonts w:cstheme="minorHAnsi"/>
        </w:rPr>
        <w:t>project investigati</w:t>
      </w:r>
      <w:r w:rsidRPr="00A460F0">
        <w:rPr>
          <w:rFonts w:cstheme="minorHAnsi"/>
        </w:rPr>
        <w:t>ng</w:t>
      </w:r>
      <w:r w:rsidR="00FE3857" w:rsidRPr="00A460F0">
        <w:rPr>
          <w:rFonts w:cstheme="minorHAnsi"/>
        </w:rPr>
        <w:t xml:space="preserve"> the responses of professional homeopaths to media representations and public understandings of homeopathy.</w:t>
      </w:r>
      <w:r w:rsidRPr="00A460F0">
        <w:rPr>
          <w:rFonts w:cstheme="minorHAnsi"/>
        </w:rPr>
        <w:t xml:space="preserve"> Potential participants were recruited through the New Zealand Council of Homeopaths, the registration body for professional homeopaths, who forwarded an email to members inviting them to participate in the research. Those interested in participating contacted the researchers to attend a focus group at a pre-arranged place and time.</w:t>
      </w:r>
    </w:p>
    <w:p w14:paraId="71FED7EE" w14:textId="77777777" w:rsidR="00C61B62" w:rsidRPr="00A460F0" w:rsidRDefault="00C61B62" w:rsidP="00C170BC">
      <w:pPr>
        <w:spacing w:after="0" w:line="480" w:lineRule="auto"/>
        <w:rPr>
          <w:rFonts w:cstheme="minorHAnsi"/>
        </w:rPr>
      </w:pPr>
    </w:p>
    <w:p w14:paraId="259BB8F6" w14:textId="735B9F46" w:rsidR="006D64C4" w:rsidRDefault="007F75DE" w:rsidP="00C170BC">
      <w:pPr>
        <w:spacing w:after="0" w:line="480" w:lineRule="auto"/>
        <w:rPr>
          <w:rFonts w:cstheme="minorHAnsi"/>
        </w:rPr>
      </w:pPr>
      <w:r>
        <w:rPr>
          <w:rFonts w:cstheme="minorHAnsi"/>
        </w:rPr>
        <w:t>Data w</w:t>
      </w:r>
      <w:r w:rsidR="00EE1422">
        <w:rPr>
          <w:rFonts w:cstheme="minorHAnsi"/>
        </w:rPr>
        <w:t>ere</w:t>
      </w:r>
      <w:r>
        <w:rPr>
          <w:rFonts w:cstheme="minorHAnsi"/>
        </w:rPr>
        <w:t xml:space="preserve"> collected through focus groups to optimise opportunities for the </w:t>
      </w:r>
      <w:r w:rsidR="00EF0C69">
        <w:rPr>
          <w:rFonts w:cstheme="minorHAnsi"/>
        </w:rPr>
        <w:t>participants to be prompted by others in the focus group and to clarify and elaborate on their views</w:t>
      </w:r>
      <w:r w:rsidR="008A6CB3">
        <w:rPr>
          <w:rFonts w:cstheme="minorHAnsi"/>
        </w:rPr>
        <w:t>.</w:t>
      </w:r>
      <w:r w:rsidR="00EF0C69">
        <w:rPr>
          <w:rFonts w:cstheme="minorHAnsi"/>
        </w:rPr>
        <w:t xml:space="preserve"> </w:t>
      </w:r>
      <w:r w:rsidR="008A6CB3">
        <w:rPr>
          <w:rFonts w:cstheme="minorHAnsi"/>
        </w:rPr>
        <w:fldChar w:fldCharType="begin"/>
      </w:r>
      <w:r w:rsidR="00BB5F7A">
        <w:rPr>
          <w:rFonts w:cstheme="minorHAnsi"/>
        </w:rPr>
        <w:instrText xml:space="preserve"> ADDIN EN.CITE &lt;EndNote&gt;&lt;Cite&gt;&lt;Author&gt;Green&lt;/Author&gt;&lt;Year&gt;2004&lt;/Year&gt;&lt;RecNum&gt;35&lt;/RecNum&gt;&lt;DisplayText&gt;(Green and Thorogood, 2004)&lt;/DisplayText&gt;&lt;record&gt;&lt;rec-number&gt;35&lt;/rec-number&gt;&lt;foreign-keys&gt;&lt;key app="EN" db-id="sxswt9vwl9fvriezevk5w2whafz2ze5x0ar9" timestamp="1618201730"&gt;35&lt;/key&gt;&lt;/foreign-keys&gt;&lt;ref-type name="Book"&gt;6&lt;/ref-type&gt;&lt;contributors&gt;&lt;authors&gt;&lt;author&gt;Green, Judith,&lt;/author&gt;&lt;author&gt;Thorogood, Nicki&lt;/author&gt;&lt;/authors&gt;&lt;/contributors&gt;&lt;titles&gt;&lt;title&gt;Qualitative methods for health research&lt;/title&gt;&lt;/titles&gt;&lt;dates&gt;&lt;year&gt;2004&lt;/year&gt;&lt;/dates&gt;&lt;pub-location&gt;London&lt;/pub-location&gt;&lt;publisher&gt;Sage&lt;/publisher&gt;&lt;urls&gt;&lt;/urls&gt;&lt;/record&gt;&lt;/Cite&gt;&lt;/EndNote&gt;</w:instrText>
      </w:r>
      <w:r w:rsidR="008A6CB3">
        <w:rPr>
          <w:rFonts w:cstheme="minorHAnsi"/>
        </w:rPr>
        <w:fldChar w:fldCharType="separate"/>
      </w:r>
      <w:r w:rsidR="00BB5F7A">
        <w:rPr>
          <w:rFonts w:cstheme="minorHAnsi"/>
          <w:noProof/>
        </w:rPr>
        <w:t>(Green and Thorogood, 2004)</w:t>
      </w:r>
      <w:r w:rsidR="008A6CB3">
        <w:rPr>
          <w:rFonts w:cstheme="minorHAnsi"/>
        </w:rPr>
        <w:fldChar w:fldCharType="end"/>
      </w:r>
      <w:r w:rsidR="00EF0C69">
        <w:rPr>
          <w:rFonts w:cstheme="minorHAnsi"/>
        </w:rPr>
        <w:t xml:space="preserve"> </w:t>
      </w:r>
      <w:r w:rsidR="008D6FAB">
        <w:rPr>
          <w:rFonts w:cstheme="minorHAnsi"/>
        </w:rPr>
        <w:t xml:space="preserve">This provided </w:t>
      </w:r>
      <w:r w:rsidR="00944839">
        <w:rPr>
          <w:rFonts w:cstheme="minorHAnsi"/>
        </w:rPr>
        <w:t>the chance</w:t>
      </w:r>
      <w:r w:rsidR="008D6FAB">
        <w:rPr>
          <w:rFonts w:cstheme="minorHAnsi"/>
        </w:rPr>
        <w:t xml:space="preserve"> to draw on the expertise of the participants and not rely on the probing capacity and interview style of the researchers</w:t>
      </w:r>
      <w:r w:rsidR="00584A18">
        <w:rPr>
          <w:rFonts w:cstheme="minorHAnsi"/>
        </w:rPr>
        <w:t>.</w:t>
      </w:r>
      <w:r w:rsidR="008D6FAB">
        <w:rPr>
          <w:rFonts w:cstheme="minorHAnsi"/>
        </w:rPr>
        <w:t xml:space="preserve">  </w:t>
      </w:r>
      <w:r w:rsidR="00BF46C8">
        <w:rPr>
          <w:rFonts w:cstheme="minorHAnsi"/>
        </w:rPr>
        <w:t>From February to April 2019 f</w:t>
      </w:r>
      <w:r w:rsidR="006D64C4" w:rsidRPr="00A460F0">
        <w:rPr>
          <w:rFonts w:cstheme="minorHAnsi"/>
        </w:rPr>
        <w:t xml:space="preserve">ive focus groups were undertaken in five cities in New Zealand – Auckland, Hamilton, Wellington, </w:t>
      </w:r>
      <w:r w:rsidR="00944E6B" w:rsidRPr="00A460F0">
        <w:rPr>
          <w:rFonts w:cstheme="minorHAnsi"/>
        </w:rPr>
        <w:t>Nelson,</w:t>
      </w:r>
      <w:r w:rsidR="006D64C4" w:rsidRPr="00A460F0">
        <w:rPr>
          <w:rFonts w:cstheme="minorHAnsi"/>
        </w:rPr>
        <w:t xml:space="preserve"> and Dunedin. In total there were 22 participants (five each in three centres, four in one and three in the other). The number of participants is a substantial minority of practicing homeopaths in New Zealand given the Register has around 176 members. </w:t>
      </w:r>
      <w:r w:rsidR="003E6EFE" w:rsidRPr="00A460F0">
        <w:rPr>
          <w:rFonts w:cstheme="minorHAnsi"/>
        </w:rPr>
        <w:t xml:space="preserve">In </w:t>
      </w:r>
      <w:r w:rsidR="00191044" w:rsidRPr="00A460F0">
        <w:rPr>
          <w:rFonts w:cstheme="minorHAnsi"/>
        </w:rPr>
        <w:t>addition,</w:t>
      </w:r>
      <w:r w:rsidR="003E6EFE" w:rsidRPr="00A460F0">
        <w:rPr>
          <w:rFonts w:cstheme="minorHAnsi"/>
        </w:rPr>
        <w:t xml:space="preserve"> there is an unknown number of non-registered homeopaths. </w:t>
      </w:r>
      <w:r w:rsidR="006D64C4" w:rsidRPr="00A460F0">
        <w:rPr>
          <w:rFonts w:cstheme="minorHAnsi"/>
        </w:rPr>
        <w:t xml:space="preserve">All the participants were women and the ages provided by participants ranged between 38 and 72. One was a current student and the others had been practicing between 18 months and 32 years. </w:t>
      </w:r>
      <w:r w:rsidR="00933834" w:rsidRPr="00A460F0">
        <w:rPr>
          <w:rFonts w:cstheme="minorHAnsi"/>
        </w:rPr>
        <w:t>The focus group discussions were between 79 minutes and 106 minutes in length.</w:t>
      </w:r>
    </w:p>
    <w:p w14:paraId="40278771" w14:textId="77777777" w:rsidR="00C61B62" w:rsidRPr="00A460F0" w:rsidRDefault="00C61B62" w:rsidP="00C170BC">
      <w:pPr>
        <w:spacing w:after="0" w:line="480" w:lineRule="auto"/>
        <w:rPr>
          <w:rFonts w:cstheme="minorHAnsi"/>
        </w:rPr>
      </w:pPr>
    </w:p>
    <w:p w14:paraId="4BE2986B" w14:textId="153E512B" w:rsidR="00FE3857" w:rsidRDefault="00933834" w:rsidP="00C170BC">
      <w:pPr>
        <w:spacing w:after="0" w:line="480" w:lineRule="auto"/>
        <w:rPr>
          <w:rFonts w:cstheme="minorHAnsi"/>
        </w:rPr>
      </w:pPr>
      <w:r w:rsidRPr="00A460F0">
        <w:rPr>
          <w:rFonts w:cstheme="minorHAnsi"/>
        </w:rPr>
        <w:t>Focus groups were conducted by one of the authors</w:t>
      </w:r>
      <w:r w:rsidR="006A5E4A">
        <w:rPr>
          <w:rFonts w:cstheme="minorHAnsi"/>
        </w:rPr>
        <w:t xml:space="preserve"> (one by the first author and </w:t>
      </w:r>
      <w:r w:rsidR="00290ABD">
        <w:rPr>
          <w:rFonts w:cstheme="minorHAnsi"/>
        </w:rPr>
        <w:t>four by the second author)</w:t>
      </w:r>
      <w:r w:rsidRPr="00A460F0">
        <w:rPr>
          <w:rFonts w:cstheme="minorHAnsi"/>
        </w:rPr>
        <w:t xml:space="preserve"> and </w:t>
      </w:r>
      <w:r w:rsidR="00AD3131" w:rsidRPr="00A460F0">
        <w:rPr>
          <w:rFonts w:cstheme="minorHAnsi"/>
        </w:rPr>
        <w:t>audio recorded</w:t>
      </w:r>
      <w:r w:rsidRPr="00A460F0">
        <w:rPr>
          <w:rFonts w:cstheme="minorHAnsi"/>
        </w:rPr>
        <w:t>. Audio-recordings were transcribed. The analytic process consisted of the authors listening to the audio-recordings, reading the transcripts and organising the material into major themes</w:t>
      </w:r>
      <w:r w:rsidR="00055648">
        <w:rPr>
          <w:rFonts w:cstheme="minorHAnsi"/>
        </w:rPr>
        <w:t xml:space="preserve"> </w:t>
      </w:r>
      <w:r w:rsidR="006A73ED">
        <w:rPr>
          <w:rFonts w:cstheme="minorHAnsi"/>
        </w:rPr>
        <w:fldChar w:fldCharType="begin"/>
      </w:r>
      <w:r w:rsidR="008A6CB3">
        <w:rPr>
          <w:rFonts w:cstheme="minorHAnsi"/>
        </w:rPr>
        <w:instrText xml:space="preserve"> ADDIN EN.CITE &lt;EndNote&gt;&lt;Cite&gt;&lt;Author&gt;Gibbs&lt;/Author&gt;&lt;Year&gt;2007&lt;/Year&gt;&lt;RecNum&gt;26&lt;/RecNum&gt;&lt;DisplayText&gt;(Gibbs, 2007)&lt;/DisplayText&gt;&lt;record&gt;&lt;rec-number&gt;26&lt;/rec-number&gt;&lt;foreign-keys&gt;&lt;key app="EN" db-id="sxswt9vwl9fvriezevk5w2whafz2ze5x0ar9" timestamp="1617936407"&gt;26&lt;/key&gt;&lt;/foreign-keys&gt;&lt;ref-type name="Book"&gt;6&lt;/ref-type&gt;&lt;contributors&gt;&lt;authors&gt;&lt;author&gt;Gibbs, Graham&lt;/author&gt;&lt;/authors&gt;&lt;/contributors&gt;&lt;titles&gt;&lt;title&gt;Analyzing Qualitative Data&lt;/title&gt;&lt;/titles&gt;&lt;dates&gt;&lt;year&gt;2007&lt;/year&gt;&lt;/dates&gt;&lt;pub-location&gt;London&lt;/pub-location&gt;&lt;publisher&gt;Sage&lt;/publisher&gt;&lt;urls&gt;&lt;/urls&gt;&lt;/record&gt;&lt;/Cite&gt;&lt;/EndNote&gt;</w:instrText>
      </w:r>
      <w:r w:rsidR="006A73ED">
        <w:rPr>
          <w:rFonts w:cstheme="minorHAnsi"/>
        </w:rPr>
        <w:fldChar w:fldCharType="separate"/>
      </w:r>
      <w:r w:rsidR="008A6CB3">
        <w:rPr>
          <w:rFonts w:cstheme="minorHAnsi"/>
          <w:noProof/>
        </w:rPr>
        <w:t>(Gibbs, 2007)</w:t>
      </w:r>
      <w:r w:rsidR="006A73ED">
        <w:rPr>
          <w:rFonts w:cstheme="minorHAnsi"/>
        </w:rPr>
        <w:fldChar w:fldCharType="end"/>
      </w:r>
      <w:r w:rsidRPr="00A460F0">
        <w:rPr>
          <w:rFonts w:cstheme="minorHAnsi"/>
        </w:rPr>
        <w:t xml:space="preserve">. For the purposes of this paper the theme question of how participants became interested in homeopathy is the focus. The responses to this issue were read and re-read and the processes of driven to, drawn to and adding to were identified as well as a range of specific sub-themes such as the miracle moment, pregnancy, child-bearing and vocational change. Relevant literature on homeopathy, </w:t>
      </w:r>
      <w:r w:rsidR="008A6CB3">
        <w:rPr>
          <w:rFonts w:cstheme="minorHAnsi"/>
        </w:rPr>
        <w:t>the gendered division of labour, subaltern therapeutic practices</w:t>
      </w:r>
      <w:r w:rsidRPr="00A460F0">
        <w:rPr>
          <w:rFonts w:cstheme="minorHAnsi"/>
        </w:rPr>
        <w:t xml:space="preserve"> and related topics was revisited to provide further insight into the pathways into the profession. </w:t>
      </w:r>
      <w:r w:rsidR="00FE3857" w:rsidRPr="00A460F0">
        <w:rPr>
          <w:rFonts w:cstheme="minorHAnsi"/>
          <w:lang w:val="en-AU" w:eastAsia="en-GB"/>
        </w:rPr>
        <w:t xml:space="preserve">This research </w:t>
      </w:r>
      <w:r w:rsidRPr="00A460F0">
        <w:rPr>
          <w:rFonts w:cstheme="minorHAnsi"/>
          <w:lang w:val="en-AU" w:eastAsia="en-GB"/>
        </w:rPr>
        <w:t>w</w:t>
      </w:r>
      <w:r w:rsidR="00FE3857" w:rsidRPr="00A460F0">
        <w:rPr>
          <w:rFonts w:cstheme="minorHAnsi"/>
          <w:lang w:val="en-AU" w:eastAsia="en-GB"/>
        </w:rPr>
        <w:t xml:space="preserve">as approved by the </w:t>
      </w:r>
      <w:r w:rsidR="001866C7">
        <w:rPr>
          <w:rFonts w:cstheme="minorHAnsi"/>
          <w:lang w:val="en-AU" w:eastAsia="en-GB"/>
        </w:rPr>
        <w:t>Victoria University of Wellington</w:t>
      </w:r>
      <w:r w:rsidR="00FE3857" w:rsidRPr="00A460F0">
        <w:rPr>
          <w:rFonts w:cstheme="minorHAnsi"/>
          <w:lang w:val="en-AU" w:eastAsia="en-GB"/>
        </w:rPr>
        <w:t xml:space="preserve"> Human Ethics Committee</w:t>
      </w:r>
      <w:r w:rsidR="00FE3857" w:rsidRPr="00A460F0">
        <w:rPr>
          <w:rFonts w:cstheme="minorHAnsi"/>
          <w:i/>
          <w:lang w:val="en-AU" w:eastAsia="en-GB"/>
        </w:rPr>
        <w:t>.</w:t>
      </w:r>
      <w:r w:rsidR="001866C7">
        <w:rPr>
          <w:rFonts w:cstheme="minorHAnsi"/>
          <w:iCs/>
          <w:lang w:val="en-AU" w:eastAsia="en-GB"/>
        </w:rPr>
        <w:t xml:space="preserve"> </w:t>
      </w:r>
      <w:r w:rsidRPr="00A460F0">
        <w:rPr>
          <w:rFonts w:cstheme="minorHAnsi"/>
        </w:rPr>
        <w:t>In the following, p</w:t>
      </w:r>
      <w:r w:rsidR="00086509" w:rsidRPr="00A460F0">
        <w:rPr>
          <w:rFonts w:cstheme="minorHAnsi"/>
        </w:rPr>
        <w:t xml:space="preserve">articipants in the focus group are identified by </w:t>
      </w:r>
      <w:r w:rsidR="00B67555" w:rsidRPr="00A460F0">
        <w:rPr>
          <w:rFonts w:cstheme="minorHAnsi"/>
        </w:rPr>
        <w:t xml:space="preserve">two letters identifying the city </w:t>
      </w:r>
      <w:r w:rsidRPr="00A460F0">
        <w:rPr>
          <w:rFonts w:cstheme="minorHAnsi"/>
        </w:rPr>
        <w:t xml:space="preserve">in which </w:t>
      </w:r>
      <w:r w:rsidR="00B67555" w:rsidRPr="00A460F0">
        <w:rPr>
          <w:rFonts w:cstheme="minorHAnsi"/>
        </w:rPr>
        <w:t>the focus group was conducted and a number e.g. WG2 in Wellington participant two.</w:t>
      </w:r>
    </w:p>
    <w:p w14:paraId="7EC3579C" w14:textId="77777777" w:rsidR="00C170BC" w:rsidRPr="00A460F0" w:rsidRDefault="00C170BC" w:rsidP="00C170BC">
      <w:pPr>
        <w:spacing w:after="0" w:line="480" w:lineRule="auto"/>
        <w:rPr>
          <w:rFonts w:cstheme="minorHAnsi"/>
        </w:rPr>
      </w:pPr>
    </w:p>
    <w:p w14:paraId="6918DB92" w14:textId="19C10E71" w:rsidR="006F6A88" w:rsidRDefault="006F6A88" w:rsidP="00C170BC">
      <w:pPr>
        <w:spacing w:after="0" w:line="480" w:lineRule="auto"/>
        <w:rPr>
          <w:rFonts w:cstheme="minorHAnsi"/>
          <w:b/>
          <w:bCs/>
        </w:rPr>
      </w:pPr>
      <w:r w:rsidRPr="00A460F0">
        <w:rPr>
          <w:rFonts w:cstheme="minorHAnsi"/>
          <w:b/>
          <w:bCs/>
        </w:rPr>
        <w:t>Findings</w:t>
      </w:r>
    </w:p>
    <w:p w14:paraId="1E53C50B" w14:textId="77777777" w:rsidR="00A1215B" w:rsidRPr="00A460F0" w:rsidRDefault="00A1215B" w:rsidP="00C170BC">
      <w:pPr>
        <w:spacing w:after="0" w:line="480" w:lineRule="auto"/>
        <w:rPr>
          <w:rFonts w:cstheme="minorHAnsi"/>
          <w:b/>
          <w:bCs/>
        </w:rPr>
      </w:pPr>
    </w:p>
    <w:p w14:paraId="6FF9C385" w14:textId="343D6E43" w:rsidR="005E7315" w:rsidRDefault="000216EE" w:rsidP="00C170BC">
      <w:pPr>
        <w:spacing w:after="0" w:line="480" w:lineRule="auto"/>
        <w:rPr>
          <w:rFonts w:cstheme="minorHAnsi"/>
        </w:rPr>
      </w:pPr>
      <w:r>
        <w:rPr>
          <w:rFonts w:cstheme="minorHAnsi"/>
        </w:rPr>
        <w:t xml:space="preserve">Participants shared some </w:t>
      </w:r>
      <w:r w:rsidR="005E7315" w:rsidRPr="00A460F0">
        <w:rPr>
          <w:rFonts w:cstheme="minorHAnsi"/>
        </w:rPr>
        <w:t xml:space="preserve">common experiences or understandings that provided the impetus </w:t>
      </w:r>
      <w:r w:rsidR="00ED50E6" w:rsidRPr="00A460F0">
        <w:rPr>
          <w:rFonts w:cstheme="minorHAnsi"/>
        </w:rPr>
        <w:t>for</w:t>
      </w:r>
      <w:r w:rsidR="005E7315" w:rsidRPr="00A460F0">
        <w:rPr>
          <w:rFonts w:cstheme="minorHAnsi"/>
        </w:rPr>
        <w:t xml:space="preserve"> the study of homeopathy.</w:t>
      </w:r>
      <w:r w:rsidR="009727CF" w:rsidRPr="00A460F0">
        <w:rPr>
          <w:rFonts w:cstheme="minorHAnsi"/>
        </w:rPr>
        <w:t xml:space="preserve"> For most</w:t>
      </w:r>
      <w:r w:rsidR="004D4F27" w:rsidRPr="00A460F0">
        <w:rPr>
          <w:rFonts w:cstheme="minorHAnsi"/>
        </w:rPr>
        <w:t>,</w:t>
      </w:r>
      <w:r w:rsidR="009727CF" w:rsidRPr="00A460F0">
        <w:rPr>
          <w:rFonts w:cstheme="minorHAnsi"/>
        </w:rPr>
        <w:t xml:space="preserve"> </w:t>
      </w:r>
      <w:r w:rsidR="00931512" w:rsidRPr="00A460F0">
        <w:rPr>
          <w:rFonts w:cstheme="minorHAnsi"/>
        </w:rPr>
        <w:t>several</w:t>
      </w:r>
      <w:r w:rsidR="009727CF" w:rsidRPr="00A460F0">
        <w:rPr>
          <w:rFonts w:cstheme="minorHAnsi"/>
        </w:rPr>
        <w:t xml:space="preserve"> encounters with homeopathy would have occurred prior to them taking up its study.</w:t>
      </w:r>
    </w:p>
    <w:p w14:paraId="03C14367" w14:textId="77777777" w:rsidR="00C170BC" w:rsidRPr="00A460F0" w:rsidRDefault="00C170BC" w:rsidP="00C170BC">
      <w:pPr>
        <w:spacing w:after="0" w:line="480" w:lineRule="auto"/>
        <w:rPr>
          <w:rFonts w:cstheme="minorHAnsi"/>
        </w:rPr>
      </w:pPr>
    </w:p>
    <w:p w14:paraId="149DC4AD" w14:textId="67B2BC62" w:rsidR="005E7315" w:rsidRPr="00A460F0" w:rsidRDefault="005E7315" w:rsidP="00C170BC">
      <w:pPr>
        <w:spacing w:after="0" w:line="480" w:lineRule="auto"/>
        <w:rPr>
          <w:rFonts w:cstheme="minorHAnsi"/>
        </w:rPr>
      </w:pPr>
      <w:r w:rsidRPr="00A460F0">
        <w:rPr>
          <w:rFonts w:cstheme="minorHAnsi"/>
        </w:rPr>
        <w:t>For some</w:t>
      </w:r>
      <w:r w:rsidR="004D4F27" w:rsidRPr="00A460F0">
        <w:rPr>
          <w:rFonts w:cstheme="minorHAnsi"/>
        </w:rPr>
        <w:t>,</w:t>
      </w:r>
      <w:r w:rsidRPr="00A460F0">
        <w:rPr>
          <w:rFonts w:cstheme="minorHAnsi"/>
        </w:rPr>
        <w:t xml:space="preserve"> the role of acquaintances and friends was important. Friend</w:t>
      </w:r>
      <w:r w:rsidR="006F6A88" w:rsidRPr="00A460F0">
        <w:rPr>
          <w:rFonts w:cstheme="minorHAnsi"/>
        </w:rPr>
        <w:t>s</w:t>
      </w:r>
      <w:r w:rsidRPr="00A460F0">
        <w:rPr>
          <w:rFonts w:cstheme="minorHAnsi"/>
        </w:rPr>
        <w:t xml:space="preserve"> might act as an entrée into different approaches to health, not necessarily homeopathy. WG1 had f</w:t>
      </w:r>
      <w:r w:rsidR="007F203C" w:rsidRPr="00A460F0">
        <w:rPr>
          <w:rFonts w:cstheme="minorHAnsi"/>
        </w:rPr>
        <w:t>r</w:t>
      </w:r>
      <w:r w:rsidRPr="00A460F0">
        <w:rPr>
          <w:rFonts w:cstheme="minorHAnsi"/>
        </w:rPr>
        <w:t>iends doing active birth in preparation for pregnancy, which she became interested in. This started her on a journey learning massage, then herbalism, then after having children she used homeopathy, and this inspired her to take a homeopathic course for babies and mothers before she formally studied homeopathy.</w:t>
      </w:r>
    </w:p>
    <w:p w14:paraId="40A4F7C4" w14:textId="3FE15981" w:rsidR="005E7315" w:rsidRDefault="005E7315" w:rsidP="00C170BC">
      <w:pPr>
        <w:spacing w:after="0" w:line="480" w:lineRule="auto"/>
        <w:rPr>
          <w:rFonts w:cstheme="minorHAnsi"/>
        </w:rPr>
      </w:pPr>
      <w:r w:rsidRPr="00A460F0">
        <w:rPr>
          <w:rFonts w:cstheme="minorHAnsi"/>
        </w:rPr>
        <w:lastRenderedPageBreak/>
        <w:t xml:space="preserve">A number of features in addition to the influence of friends can be seen in this synopsis of </w:t>
      </w:r>
      <w:r w:rsidR="009727CF" w:rsidRPr="00A460F0">
        <w:rPr>
          <w:rFonts w:cstheme="minorHAnsi"/>
        </w:rPr>
        <w:t>WG1’s</w:t>
      </w:r>
      <w:r w:rsidRPr="00A460F0">
        <w:rPr>
          <w:rFonts w:cstheme="minorHAnsi"/>
        </w:rPr>
        <w:t xml:space="preserve"> route into homeopathy. </w:t>
      </w:r>
      <w:r w:rsidR="003E6EFE" w:rsidRPr="00A460F0">
        <w:rPr>
          <w:rFonts w:cstheme="minorHAnsi"/>
        </w:rPr>
        <w:t>WG1</w:t>
      </w:r>
      <w:r w:rsidRPr="00A460F0">
        <w:rPr>
          <w:rFonts w:cstheme="minorHAnsi"/>
        </w:rPr>
        <w:t xml:space="preserve"> did not start her working life as a homeopath</w:t>
      </w:r>
      <w:r w:rsidR="003E6EFE" w:rsidRPr="00A460F0">
        <w:rPr>
          <w:rFonts w:cstheme="minorHAnsi"/>
        </w:rPr>
        <w:t>, which was</w:t>
      </w:r>
      <w:r w:rsidR="000216EE">
        <w:rPr>
          <w:rFonts w:cstheme="minorHAnsi"/>
        </w:rPr>
        <w:t>,</w:t>
      </w:r>
      <w:r w:rsidR="003E6EFE" w:rsidRPr="00A460F0">
        <w:rPr>
          <w:rFonts w:cstheme="minorHAnsi"/>
        </w:rPr>
        <w:t xml:space="preserve"> with one exception</w:t>
      </w:r>
      <w:r w:rsidR="000216EE">
        <w:rPr>
          <w:rFonts w:cstheme="minorHAnsi"/>
        </w:rPr>
        <w:t>,</w:t>
      </w:r>
      <w:r w:rsidR="003E6EFE" w:rsidRPr="00A460F0">
        <w:rPr>
          <w:rFonts w:cstheme="minorHAnsi"/>
        </w:rPr>
        <w:t xml:space="preserve"> the exp</w:t>
      </w:r>
      <w:r w:rsidRPr="00A460F0">
        <w:rPr>
          <w:rFonts w:cstheme="minorHAnsi"/>
        </w:rPr>
        <w:t xml:space="preserve">erience of </w:t>
      </w:r>
      <w:r w:rsidR="003E6EFE" w:rsidRPr="00A460F0">
        <w:rPr>
          <w:rFonts w:cstheme="minorHAnsi"/>
        </w:rPr>
        <w:t>the</w:t>
      </w:r>
      <w:r w:rsidRPr="00A460F0">
        <w:rPr>
          <w:rFonts w:cstheme="minorHAnsi"/>
        </w:rPr>
        <w:t xml:space="preserve"> other participants in the research. </w:t>
      </w:r>
      <w:r w:rsidR="003E6EFE" w:rsidRPr="00A460F0">
        <w:rPr>
          <w:rFonts w:cstheme="minorHAnsi"/>
        </w:rPr>
        <w:t>H</w:t>
      </w:r>
      <w:r w:rsidRPr="00A460F0">
        <w:rPr>
          <w:rFonts w:cstheme="minorHAnsi"/>
        </w:rPr>
        <w:t xml:space="preserve">aving children provided a double impetus </w:t>
      </w:r>
      <w:r w:rsidR="003E6EFE" w:rsidRPr="00A460F0">
        <w:rPr>
          <w:rFonts w:cstheme="minorHAnsi"/>
        </w:rPr>
        <w:t xml:space="preserve">to her </w:t>
      </w:r>
      <w:r w:rsidRPr="00A460F0">
        <w:rPr>
          <w:rFonts w:cstheme="minorHAnsi"/>
        </w:rPr>
        <w:t>for studying homeopathy</w:t>
      </w:r>
      <w:r w:rsidR="009727CF" w:rsidRPr="00A460F0">
        <w:rPr>
          <w:rFonts w:cstheme="minorHAnsi"/>
        </w:rPr>
        <w:t xml:space="preserve">, </w:t>
      </w:r>
      <w:r w:rsidR="003E6EFE" w:rsidRPr="00A460F0">
        <w:rPr>
          <w:rFonts w:cstheme="minorHAnsi"/>
        </w:rPr>
        <w:t>also</w:t>
      </w:r>
      <w:r w:rsidR="009727CF" w:rsidRPr="00A460F0">
        <w:rPr>
          <w:rFonts w:cstheme="minorHAnsi"/>
        </w:rPr>
        <w:t xml:space="preserve"> echoed in the narratives of </w:t>
      </w:r>
      <w:r w:rsidR="008A6CB3">
        <w:rPr>
          <w:rFonts w:cstheme="minorHAnsi"/>
        </w:rPr>
        <w:t xml:space="preserve">a number of </w:t>
      </w:r>
      <w:r w:rsidR="009727CF" w:rsidRPr="00A460F0">
        <w:rPr>
          <w:rFonts w:cstheme="minorHAnsi"/>
        </w:rPr>
        <w:t>other participants</w:t>
      </w:r>
      <w:r w:rsidRPr="00A460F0">
        <w:rPr>
          <w:rFonts w:cstheme="minorHAnsi"/>
        </w:rPr>
        <w:t xml:space="preserve">. </w:t>
      </w:r>
      <w:r w:rsidR="003E6EFE" w:rsidRPr="00A460F0">
        <w:rPr>
          <w:rFonts w:cstheme="minorHAnsi"/>
        </w:rPr>
        <w:t>T</w:t>
      </w:r>
      <w:r w:rsidRPr="00A460F0">
        <w:rPr>
          <w:rFonts w:cstheme="minorHAnsi"/>
        </w:rPr>
        <w:t xml:space="preserve">rying out homeopathy on children, and seeing its benefits, inspired further investigation. </w:t>
      </w:r>
      <w:r w:rsidR="00A460F0" w:rsidRPr="00A460F0">
        <w:rPr>
          <w:rFonts w:cstheme="minorHAnsi"/>
        </w:rPr>
        <w:t>M</w:t>
      </w:r>
      <w:r w:rsidRPr="00A460F0">
        <w:rPr>
          <w:rFonts w:cstheme="minorHAnsi"/>
        </w:rPr>
        <w:t xml:space="preserve">any of these women participants were the primary carers </w:t>
      </w:r>
      <w:r w:rsidR="009727CF" w:rsidRPr="00A460F0">
        <w:rPr>
          <w:rFonts w:cstheme="minorHAnsi"/>
        </w:rPr>
        <w:t xml:space="preserve">of young children </w:t>
      </w:r>
      <w:r w:rsidRPr="00A460F0">
        <w:rPr>
          <w:rFonts w:cstheme="minorHAnsi"/>
        </w:rPr>
        <w:t xml:space="preserve">and </w:t>
      </w:r>
      <w:r w:rsidR="009727CF" w:rsidRPr="00A460F0">
        <w:rPr>
          <w:rFonts w:cstheme="minorHAnsi"/>
        </w:rPr>
        <w:t>so spent time at</w:t>
      </w:r>
      <w:r w:rsidRPr="00A460F0">
        <w:rPr>
          <w:rFonts w:cstheme="minorHAnsi"/>
        </w:rPr>
        <w:t xml:space="preserve"> home </w:t>
      </w:r>
      <w:r w:rsidR="009727CF" w:rsidRPr="00A460F0">
        <w:rPr>
          <w:rFonts w:cstheme="minorHAnsi"/>
        </w:rPr>
        <w:t xml:space="preserve">in this role. In this situation they </w:t>
      </w:r>
      <w:r w:rsidRPr="00A460F0">
        <w:rPr>
          <w:rFonts w:cstheme="minorHAnsi"/>
        </w:rPr>
        <w:t xml:space="preserve">sought something else to stimulate their interests, finding that </w:t>
      </w:r>
      <w:r w:rsidR="009727CF" w:rsidRPr="00A460F0">
        <w:rPr>
          <w:rFonts w:cstheme="minorHAnsi"/>
        </w:rPr>
        <w:t xml:space="preserve">studying </w:t>
      </w:r>
      <w:r w:rsidRPr="00A460F0">
        <w:rPr>
          <w:rFonts w:cstheme="minorHAnsi"/>
        </w:rPr>
        <w:t xml:space="preserve">homeopathy </w:t>
      </w:r>
      <w:r w:rsidR="009727CF" w:rsidRPr="00A460F0">
        <w:rPr>
          <w:rFonts w:cstheme="minorHAnsi"/>
        </w:rPr>
        <w:t>could fulfil</w:t>
      </w:r>
      <w:r w:rsidRPr="00A460F0">
        <w:rPr>
          <w:rFonts w:cstheme="minorHAnsi"/>
        </w:rPr>
        <w:t xml:space="preserve"> this.</w:t>
      </w:r>
    </w:p>
    <w:p w14:paraId="655BEC87" w14:textId="77777777" w:rsidR="00EF0C69" w:rsidRPr="00A460F0" w:rsidRDefault="00EF0C69" w:rsidP="00C170BC">
      <w:pPr>
        <w:spacing w:after="0" w:line="480" w:lineRule="auto"/>
        <w:rPr>
          <w:rFonts w:cstheme="minorHAnsi"/>
        </w:rPr>
      </w:pPr>
    </w:p>
    <w:p w14:paraId="34F45E4C" w14:textId="17E8B4CF" w:rsidR="0057542C" w:rsidRDefault="0057542C" w:rsidP="00C170BC">
      <w:pPr>
        <w:spacing w:after="0" w:line="480" w:lineRule="auto"/>
        <w:rPr>
          <w:rFonts w:cstheme="minorHAnsi"/>
        </w:rPr>
      </w:pPr>
      <w:r w:rsidRPr="00A460F0">
        <w:rPr>
          <w:rFonts w:cstheme="minorHAnsi"/>
        </w:rPr>
        <w:t>AK1 has a similar story. She had been a kindergarten teacher and saw homeopathy “at work during a birth</w:t>
      </w:r>
      <w:r w:rsidR="009727CF" w:rsidRPr="00A460F0">
        <w:rPr>
          <w:rFonts w:cstheme="minorHAnsi"/>
        </w:rPr>
        <w:t>”</w:t>
      </w:r>
      <w:r w:rsidRPr="00A460F0">
        <w:rPr>
          <w:rFonts w:cstheme="minorHAnsi"/>
        </w:rPr>
        <w:t xml:space="preserve">. She then used it during her </w:t>
      </w:r>
      <w:r w:rsidR="009727CF" w:rsidRPr="00A460F0">
        <w:rPr>
          <w:rFonts w:cstheme="minorHAnsi"/>
        </w:rPr>
        <w:t xml:space="preserve">own </w:t>
      </w:r>
      <w:r w:rsidRPr="00A460F0">
        <w:rPr>
          <w:rFonts w:cstheme="minorHAnsi"/>
        </w:rPr>
        <w:t>labour and birth. When her daughter was seven months</w:t>
      </w:r>
      <w:r w:rsidR="009727CF" w:rsidRPr="00A460F0">
        <w:rPr>
          <w:rFonts w:cstheme="minorHAnsi"/>
        </w:rPr>
        <w:t>-</w:t>
      </w:r>
      <w:r w:rsidRPr="00A460F0">
        <w:rPr>
          <w:rFonts w:cstheme="minorHAnsi"/>
        </w:rPr>
        <w:t xml:space="preserve">old she started studying homeopathy. </w:t>
      </w:r>
      <w:r w:rsidR="009727CF" w:rsidRPr="00A460F0">
        <w:rPr>
          <w:rFonts w:cstheme="minorHAnsi"/>
        </w:rPr>
        <w:t xml:space="preserve">The importance of encountering homeopathic practitioners is seen in </w:t>
      </w:r>
      <w:r w:rsidRPr="00A460F0">
        <w:rPr>
          <w:rFonts w:cstheme="minorHAnsi"/>
        </w:rPr>
        <w:t>AK2</w:t>
      </w:r>
      <w:r w:rsidR="009727CF" w:rsidRPr="00A460F0">
        <w:rPr>
          <w:rFonts w:cstheme="minorHAnsi"/>
        </w:rPr>
        <w:t xml:space="preserve">’s response. She </w:t>
      </w:r>
      <w:r w:rsidRPr="00A460F0">
        <w:rPr>
          <w:rFonts w:cstheme="minorHAnsi"/>
        </w:rPr>
        <w:t xml:space="preserve">had started medical school but “ran away from home at eighteen…and gave up my place at medical school”. Years later when her youngest son was </w:t>
      </w:r>
      <w:r w:rsidR="00AD3131" w:rsidRPr="00A460F0">
        <w:rPr>
          <w:rFonts w:cstheme="minorHAnsi"/>
        </w:rPr>
        <w:t>unwell,</w:t>
      </w:r>
      <w:r w:rsidRPr="00A460F0">
        <w:rPr>
          <w:rFonts w:cstheme="minorHAnsi"/>
        </w:rPr>
        <w:t xml:space="preserve"> she took him to a homeopath and “I thought </w:t>
      </w:r>
      <w:proofErr w:type="spellStart"/>
      <w:r w:rsidRPr="00A460F0">
        <w:rPr>
          <w:rFonts w:cstheme="minorHAnsi"/>
        </w:rPr>
        <w:t>haha</w:t>
      </w:r>
      <w:proofErr w:type="spellEnd"/>
      <w:r w:rsidRPr="00A460F0">
        <w:rPr>
          <w:rFonts w:cstheme="minorHAnsi"/>
        </w:rPr>
        <w:t xml:space="preserve">…now I understand why I never became a medical doctor, this is what I need to be doing”. </w:t>
      </w:r>
      <w:r w:rsidR="009727CF" w:rsidRPr="00A460F0">
        <w:rPr>
          <w:rFonts w:cstheme="minorHAnsi"/>
        </w:rPr>
        <w:t xml:space="preserve"> In AK2’s presentation there is a sense conveyed of finding her way ‘home’ or discovering what she had been looking for</w:t>
      </w:r>
      <w:r w:rsidRPr="00A460F0">
        <w:rPr>
          <w:rFonts w:cstheme="minorHAnsi"/>
        </w:rPr>
        <w:t>.</w:t>
      </w:r>
    </w:p>
    <w:p w14:paraId="539EB18E" w14:textId="77777777" w:rsidR="00EF0C69" w:rsidRPr="00A460F0" w:rsidRDefault="00EF0C69" w:rsidP="00C170BC">
      <w:pPr>
        <w:spacing w:after="0" w:line="480" w:lineRule="auto"/>
        <w:rPr>
          <w:rFonts w:cstheme="minorHAnsi"/>
        </w:rPr>
      </w:pPr>
    </w:p>
    <w:p w14:paraId="7D143375" w14:textId="64A8844D" w:rsidR="00D9488F" w:rsidRDefault="00D9488F" w:rsidP="00C170BC">
      <w:pPr>
        <w:spacing w:after="0" w:line="480" w:lineRule="auto"/>
        <w:rPr>
          <w:rFonts w:cstheme="minorHAnsi"/>
        </w:rPr>
      </w:pPr>
      <w:r w:rsidRPr="00A460F0">
        <w:rPr>
          <w:rFonts w:cstheme="minorHAnsi"/>
        </w:rPr>
        <w:t>HM2</w:t>
      </w:r>
      <w:r w:rsidR="005F22B8" w:rsidRPr="00A460F0">
        <w:rPr>
          <w:rFonts w:cstheme="minorHAnsi"/>
        </w:rPr>
        <w:t xml:space="preserve">, who had worked in </w:t>
      </w:r>
      <w:r w:rsidRPr="00A460F0">
        <w:rPr>
          <w:rFonts w:cstheme="minorHAnsi"/>
        </w:rPr>
        <w:t>human resources</w:t>
      </w:r>
      <w:r w:rsidR="005F22B8" w:rsidRPr="00A460F0">
        <w:rPr>
          <w:rFonts w:cstheme="minorHAnsi"/>
        </w:rPr>
        <w:t xml:space="preserve">, had some similar experiences. Like WG1 she wanted to learn something new when </w:t>
      </w:r>
      <w:r w:rsidRPr="00A460F0">
        <w:rPr>
          <w:rFonts w:cstheme="minorHAnsi"/>
        </w:rPr>
        <w:t xml:space="preserve">her youngest daughter was six </w:t>
      </w:r>
      <w:r w:rsidR="00931512" w:rsidRPr="00A460F0">
        <w:rPr>
          <w:rFonts w:cstheme="minorHAnsi"/>
        </w:rPr>
        <w:t>months</w:t>
      </w:r>
      <w:r w:rsidR="00931512">
        <w:rPr>
          <w:rFonts w:cstheme="minorHAnsi"/>
        </w:rPr>
        <w:t xml:space="preserve"> old</w:t>
      </w:r>
      <w:r w:rsidRPr="00A460F0">
        <w:rPr>
          <w:rFonts w:cstheme="minorHAnsi"/>
        </w:rPr>
        <w:t>. She had been taking</w:t>
      </w:r>
      <w:r w:rsidR="008A6CB3">
        <w:rPr>
          <w:rFonts w:cstheme="minorHAnsi"/>
        </w:rPr>
        <w:t xml:space="preserve"> homeopathic</w:t>
      </w:r>
      <w:r w:rsidRPr="00A460F0">
        <w:rPr>
          <w:rFonts w:cstheme="minorHAnsi"/>
        </w:rPr>
        <w:t xml:space="preserve"> remedies to deal with “terrible morning sickness” and “it worked…it was brilliant”. She also had become friends with a homeopath, all this leading to her decision to study it. She used homeopathy on the family farm with dairy cows “with great results”.</w:t>
      </w:r>
      <w:r w:rsidR="005F22B8" w:rsidRPr="00A460F0">
        <w:rPr>
          <w:rFonts w:cstheme="minorHAnsi"/>
        </w:rPr>
        <w:t xml:space="preserve"> HM2 here emphasises both her own experience of the effectiveness of homeopathy and observing its effectiveness on family and animals. </w:t>
      </w:r>
      <w:r w:rsidR="009D11B9" w:rsidRPr="00A460F0">
        <w:rPr>
          <w:rFonts w:cstheme="minorHAnsi"/>
        </w:rPr>
        <w:t>Seeing homeopathy work on animals could be a strong i</w:t>
      </w:r>
      <w:r w:rsidR="00152791" w:rsidRPr="00A460F0">
        <w:rPr>
          <w:rFonts w:cstheme="minorHAnsi"/>
        </w:rPr>
        <w:t>ncentive</w:t>
      </w:r>
      <w:r w:rsidR="009D11B9" w:rsidRPr="00A460F0">
        <w:rPr>
          <w:rFonts w:cstheme="minorHAnsi"/>
        </w:rPr>
        <w:t xml:space="preserve">. NL5 saw a homeopath “work amazingly with my animals” so she decided to study it. </w:t>
      </w:r>
      <w:r w:rsidR="005F22B8" w:rsidRPr="00A460F0">
        <w:rPr>
          <w:rFonts w:cstheme="minorHAnsi"/>
        </w:rPr>
        <w:t xml:space="preserve">At a discursive level identifying </w:t>
      </w:r>
      <w:r w:rsidR="005F22B8" w:rsidRPr="00A460F0">
        <w:rPr>
          <w:rFonts w:cstheme="minorHAnsi"/>
        </w:rPr>
        <w:lastRenderedPageBreak/>
        <w:t>positive effects in animals acts powerfully to counter critiques of homeopathy that it can only have placebo effects. Those placebo claims relate to humans and not to the animal world.</w:t>
      </w:r>
      <w:r w:rsidR="00EF0C69">
        <w:rPr>
          <w:rFonts w:cstheme="minorHAnsi"/>
        </w:rPr>
        <w:t xml:space="preserve"> Conventional medicine apologists who make the claim that homeopathy only works as a result of placebo </w:t>
      </w:r>
      <w:r w:rsidR="00BB5F7A">
        <w:rPr>
          <w:rFonts w:cstheme="minorHAnsi"/>
        </w:rPr>
        <w:t xml:space="preserve">effects </w:t>
      </w:r>
      <w:r w:rsidR="00EF0C69">
        <w:rPr>
          <w:rFonts w:cstheme="minorHAnsi"/>
        </w:rPr>
        <w:t>would be troubled by any evidence that the therapeutic modality worked on animals.</w:t>
      </w:r>
    </w:p>
    <w:p w14:paraId="696493CD" w14:textId="77777777" w:rsidR="00EF0C69" w:rsidRPr="00A460F0" w:rsidRDefault="00EF0C69" w:rsidP="00C170BC">
      <w:pPr>
        <w:spacing w:after="0" w:line="480" w:lineRule="auto"/>
        <w:rPr>
          <w:rFonts w:cstheme="minorHAnsi"/>
        </w:rPr>
      </w:pPr>
    </w:p>
    <w:p w14:paraId="10CBB2A6" w14:textId="0EBAEF1F" w:rsidR="00152791" w:rsidRDefault="00ED50E6" w:rsidP="00C170BC">
      <w:pPr>
        <w:spacing w:after="0" w:line="480" w:lineRule="auto"/>
        <w:rPr>
          <w:rFonts w:cstheme="minorHAnsi"/>
        </w:rPr>
      </w:pPr>
      <w:r w:rsidRPr="00A460F0">
        <w:rPr>
          <w:rFonts w:cstheme="minorHAnsi"/>
        </w:rPr>
        <w:t xml:space="preserve">For some practitioners the impact of homeopathic remedies on their own ailments provided a powerful </w:t>
      </w:r>
      <w:r w:rsidR="00152791" w:rsidRPr="00A460F0">
        <w:rPr>
          <w:rFonts w:cstheme="minorHAnsi"/>
        </w:rPr>
        <w:t>spur</w:t>
      </w:r>
      <w:r w:rsidR="009D11B9" w:rsidRPr="00A460F0">
        <w:rPr>
          <w:rFonts w:cstheme="minorHAnsi"/>
        </w:rPr>
        <w:t xml:space="preserve"> to study and practice homeopathy. </w:t>
      </w:r>
      <w:r w:rsidR="00152791" w:rsidRPr="00A460F0">
        <w:rPr>
          <w:rFonts w:cstheme="minorHAnsi"/>
        </w:rPr>
        <w:t>HM1 provides a</w:t>
      </w:r>
      <w:r w:rsidR="00DC3F6A" w:rsidRPr="00A460F0">
        <w:rPr>
          <w:rFonts w:cstheme="minorHAnsi"/>
        </w:rPr>
        <w:t>n</w:t>
      </w:r>
      <w:r w:rsidR="00152791" w:rsidRPr="00A460F0">
        <w:rPr>
          <w:rFonts w:cstheme="minorHAnsi"/>
        </w:rPr>
        <w:t xml:space="preserve"> account of her own experiences leading to her training. She had worked as an agricultural scientist. And when she had a ‘sense of depression’ that was never diagnosed a friend suggested Bach flower remedies and “within three days I thought oh my god, this must be what people feel like when they say I’m happy”. Later she saw a homeopath and after taking the remedy “that was kind of my second miracle experience”.  She decided that her current job in science management was not going to be her “life’s work” and a friend suggested she study homeopathy.</w:t>
      </w:r>
    </w:p>
    <w:p w14:paraId="34742D9D" w14:textId="77777777" w:rsidR="00A1215B" w:rsidRPr="00A460F0" w:rsidRDefault="00A1215B" w:rsidP="00C170BC">
      <w:pPr>
        <w:spacing w:after="0" w:line="480" w:lineRule="auto"/>
        <w:rPr>
          <w:rFonts w:cstheme="minorHAnsi"/>
        </w:rPr>
      </w:pPr>
    </w:p>
    <w:p w14:paraId="0D03B112" w14:textId="7FCF2F72" w:rsidR="00D9488F" w:rsidRPr="00A460F0" w:rsidRDefault="00D9488F" w:rsidP="00C170BC">
      <w:pPr>
        <w:spacing w:after="0" w:line="480" w:lineRule="auto"/>
        <w:rPr>
          <w:rFonts w:cstheme="minorHAnsi"/>
        </w:rPr>
      </w:pPr>
      <w:r w:rsidRPr="00A460F0">
        <w:rPr>
          <w:rFonts w:cstheme="minorHAnsi"/>
        </w:rPr>
        <w:t>HM3 has a PhD in computer science and mathematics and used homeopathy when she was raising her children “and it was just marvellous”. Later she “got quite depressed” and eventually saw a homeopath who gave her “magic remedies” so she decided to be a home</w:t>
      </w:r>
      <w:r w:rsidR="0057542C" w:rsidRPr="00A460F0">
        <w:rPr>
          <w:rFonts w:cstheme="minorHAnsi"/>
        </w:rPr>
        <w:t>o</w:t>
      </w:r>
      <w:r w:rsidRPr="00A460F0">
        <w:rPr>
          <w:rFonts w:cstheme="minorHAnsi"/>
        </w:rPr>
        <w:t>path.</w:t>
      </w:r>
      <w:r w:rsidR="0057542C" w:rsidRPr="00A460F0">
        <w:rPr>
          <w:rFonts w:cstheme="minorHAnsi"/>
        </w:rPr>
        <w:t xml:space="preserve"> AK3 had a similar trajectory. She said she did not realise it at the time “but I had post-natal depression”. She saw a homeopath and “the experience of eighteen months of feeling the way I felt changed overnight…and that blew my mind…and that became my passion”. She later did a degree in homeopathy.</w:t>
      </w:r>
    </w:p>
    <w:p w14:paraId="64A01B41" w14:textId="28436C09" w:rsidR="005E7315" w:rsidRDefault="009D11B9" w:rsidP="00C170BC">
      <w:pPr>
        <w:spacing w:after="0" w:line="480" w:lineRule="auto"/>
        <w:rPr>
          <w:rFonts w:cstheme="minorHAnsi"/>
        </w:rPr>
      </w:pPr>
      <w:r w:rsidRPr="00A460F0">
        <w:rPr>
          <w:rFonts w:cstheme="minorHAnsi"/>
        </w:rPr>
        <w:t>As noted, t</w:t>
      </w:r>
      <w:r w:rsidR="005E7315" w:rsidRPr="00A460F0">
        <w:rPr>
          <w:rFonts w:cstheme="minorHAnsi"/>
        </w:rPr>
        <w:t>he role of experience and observation is central to ma</w:t>
      </w:r>
      <w:r w:rsidRPr="00A460F0">
        <w:rPr>
          <w:rFonts w:cstheme="minorHAnsi"/>
        </w:rPr>
        <w:t>n</w:t>
      </w:r>
      <w:r w:rsidR="005E7315" w:rsidRPr="00A460F0">
        <w:rPr>
          <w:rFonts w:cstheme="minorHAnsi"/>
        </w:rPr>
        <w:t>y of the participants</w:t>
      </w:r>
      <w:r w:rsidR="007F203C" w:rsidRPr="00A460F0">
        <w:rPr>
          <w:rFonts w:cstheme="minorHAnsi"/>
        </w:rPr>
        <w:t>’</w:t>
      </w:r>
      <w:r w:rsidR="005E7315" w:rsidRPr="00A460F0">
        <w:rPr>
          <w:rFonts w:cstheme="minorHAnsi"/>
        </w:rPr>
        <w:t xml:space="preserve"> stories about their route into homeopathy. Observing others</w:t>
      </w:r>
      <w:r w:rsidR="007F203C" w:rsidRPr="00A460F0">
        <w:rPr>
          <w:rFonts w:cstheme="minorHAnsi"/>
        </w:rPr>
        <w:t>’</w:t>
      </w:r>
      <w:r w:rsidR="005E7315" w:rsidRPr="00A460F0">
        <w:rPr>
          <w:rFonts w:cstheme="minorHAnsi"/>
        </w:rPr>
        <w:t xml:space="preserve"> use of homeopathy or other alternative approaches, using homeopathy on themselves and observing the effects, using homeopathy on children and observing the effects, and even using homeopathy on animals and observing the effects</w:t>
      </w:r>
      <w:r w:rsidR="007F203C" w:rsidRPr="00A460F0">
        <w:rPr>
          <w:rFonts w:cstheme="minorHAnsi"/>
        </w:rPr>
        <w:t xml:space="preserve"> provided an impetus for studying homeopathy and considering it as a possible career path.</w:t>
      </w:r>
    </w:p>
    <w:p w14:paraId="3D944FCA" w14:textId="77777777" w:rsidR="00C170BC" w:rsidRPr="00A460F0" w:rsidRDefault="00C170BC" w:rsidP="00C170BC">
      <w:pPr>
        <w:spacing w:after="0" w:line="480" w:lineRule="auto"/>
        <w:rPr>
          <w:rFonts w:cstheme="minorHAnsi"/>
        </w:rPr>
      </w:pPr>
    </w:p>
    <w:p w14:paraId="2D32DF2E" w14:textId="7DC5CCE6" w:rsidR="007F203C" w:rsidRDefault="009D11B9" w:rsidP="00C170BC">
      <w:pPr>
        <w:spacing w:after="0" w:line="480" w:lineRule="auto"/>
        <w:rPr>
          <w:rFonts w:cstheme="minorHAnsi"/>
        </w:rPr>
      </w:pPr>
      <w:r w:rsidRPr="00A460F0">
        <w:rPr>
          <w:rFonts w:cstheme="minorHAnsi"/>
        </w:rPr>
        <w:lastRenderedPageBreak/>
        <w:t>P</w:t>
      </w:r>
      <w:r w:rsidR="00261706" w:rsidRPr="00A460F0">
        <w:rPr>
          <w:rFonts w:cstheme="minorHAnsi"/>
        </w:rPr>
        <w:t>articipants spoke of different occupational backgrounds and interests before coming into homeopathy and for a number those backgrounds were health sector related.</w:t>
      </w:r>
      <w:r w:rsidR="00862086" w:rsidRPr="00A460F0">
        <w:rPr>
          <w:rFonts w:cstheme="minorHAnsi"/>
        </w:rPr>
        <w:t xml:space="preserve"> WG2</w:t>
      </w:r>
      <w:r w:rsidR="008B5447" w:rsidRPr="00A460F0">
        <w:rPr>
          <w:rFonts w:cstheme="minorHAnsi"/>
        </w:rPr>
        <w:t xml:space="preserve">, who was </w:t>
      </w:r>
      <w:r w:rsidR="00D9488F" w:rsidRPr="00A460F0">
        <w:rPr>
          <w:rFonts w:cstheme="minorHAnsi"/>
        </w:rPr>
        <w:t>7</w:t>
      </w:r>
      <w:r w:rsidR="008B5447" w:rsidRPr="00A460F0">
        <w:rPr>
          <w:rFonts w:cstheme="minorHAnsi"/>
        </w:rPr>
        <w:t>2 a</w:t>
      </w:r>
      <w:r w:rsidR="00D9488F" w:rsidRPr="00A460F0">
        <w:rPr>
          <w:rFonts w:cstheme="minorHAnsi"/>
        </w:rPr>
        <w:t>t</w:t>
      </w:r>
      <w:r w:rsidR="008B5447" w:rsidRPr="00A460F0">
        <w:rPr>
          <w:rFonts w:cstheme="minorHAnsi"/>
        </w:rPr>
        <w:t xml:space="preserve"> the time of the focus group, </w:t>
      </w:r>
      <w:r w:rsidR="00862086" w:rsidRPr="00A460F0">
        <w:rPr>
          <w:rFonts w:cstheme="minorHAnsi"/>
        </w:rPr>
        <w:t>trained as a radiographer.</w:t>
      </w:r>
      <w:r w:rsidR="008B5447" w:rsidRPr="00A460F0">
        <w:rPr>
          <w:rFonts w:cstheme="minorHAnsi"/>
        </w:rPr>
        <w:t xml:space="preserve"> After a period of not feeling “right” but not receiving a diagnosis a friend suggested trying out homeopathy or naturopathy. She consulted “some homeopathy books” an</w:t>
      </w:r>
      <w:r w:rsidRPr="00A460F0">
        <w:rPr>
          <w:rFonts w:cstheme="minorHAnsi"/>
        </w:rPr>
        <w:t>d</w:t>
      </w:r>
      <w:r w:rsidR="008B5447" w:rsidRPr="00A460F0">
        <w:rPr>
          <w:rFonts w:cstheme="minorHAnsi"/>
        </w:rPr>
        <w:t xml:space="preserve"> chose a remedy that her frie</w:t>
      </w:r>
      <w:r w:rsidRPr="00A460F0">
        <w:rPr>
          <w:rFonts w:cstheme="minorHAnsi"/>
        </w:rPr>
        <w:t>n</w:t>
      </w:r>
      <w:r w:rsidR="008B5447" w:rsidRPr="00A460F0">
        <w:rPr>
          <w:rFonts w:cstheme="minorHAnsi"/>
        </w:rPr>
        <w:t>d was able to provide her with and the next morning she woke up “and went wow, I feel amazingly better”. She then consulted a homeopath for her and her children and decided to study homeopathy as she “found what I wanted to be when I grew up”.</w:t>
      </w:r>
      <w:r w:rsidR="00311514" w:rsidRPr="00A460F0">
        <w:rPr>
          <w:rFonts w:cstheme="minorHAnsi"/>
        </w:rPr>
        <w:t xml:space="preserve"> </w:t>
      </w:r>
    </w:p>
    <w:p w14:paraId="28528F90" w14:textId="77777777" w:rsidR="00C170BC" w:rsidRPr="00A460F0" w:rsidRDefault="00C170BC" w:rsidP="00C170BC">
      <w:pPr>
        <w:spacing w:after="0" w:line="480" w:lineRule="auto"/>
        <w:rPr>
          <w:rFonts w:cstheme="minorHAnsi"/>
        </w:rPr>
      </w:pPr>
    </w:p>
    <w:p w14:paraId="7BC5B121" w14:textId="0772F0B3" w:rsidR="00261706" w:rsidRDefault="009D11B9" w:rsidP="00C170BC">
      <w:pPr>
        <w:spacing w:after="0" w:line="480" w:lineRule="auto"/>
        <w:rPr>
          <w:rFonts w:cstheme="minorHAnsi"/>
        </w:rPr>
      </w:pPr>
      <w:r w:rsidRPr="00A460F0">
        <w:rPr>
          <w:rFonts w:cstheme="minorHAnsi"/>
        </w:rPr>
        <w:t xml:space="preserve">This theme of having a strong grounding in the world of orthodox medicine before experiencing its limitations was expressed by others. DNI’s first career was as a nurse before doing homeopathy. DN3 and DN4 </w:t>
      </w:r>
      <w:r w:rsidR="00DC3F6A" w:rsidRPr="00A460F0">
        <w:rPr>
          <w:rFonts w:cstheme="minorHAnsi"/>
        </w:rPr>
        <w:t>were also</w:t>
      </w:r>
      <w:r w:rsidRPr="00A460F0">
        <w:rPr>
          <w:rFonts w:cstheme="minorHAnsi"/>
        </w:rPr>
        <w:t xml:space="preserve"> nurses, and DN2 </w:t>
      </w:r>
      <w:r w:rsidR="00DC3F6A" w:rsidRPr="00A460F0">
        <w:rPr>
          <w:rFonts w:cstheme="minorHAnsi"/>
        </w:rPr>
        <w:t>w</w:t>
      </w:r>
      <w:r w:rsidRPr="00A460F0">
        <w:rPr>
          <w:rFonts w:cstheme="minorHAnsi"/>
        </w:rPr>
        <w:t xml:space="preserve">as a radiographer and a pharmaceutical rep before coming to homeopathy “through my own health”. </w:t>
      </w:r>
      <w:r w:rsidR="00311514" w:rsidRPr="00A460F0">
        <w:rPr>
          <w:rFonts w:cstheme="minorHAnsi"/>
        </w:rPr>
        <w:t>NL3 ha</w:t>
      </w:r>
      <w:r w:rsidRPr="00A460F0">
        <w:rPr>
          <w:rFonts w:cstheme="minorHAnsi"/>
        </w:rPr>
        <w:t>d</w:t>
      </w:r>
      <w:r w:rsidR="00311514" w:rsidRPr="00A460F0">
        <w:rPr>
          <w:rFonts w:cstheme="minorHAnsi"/>
        </w:rPr>
        <w:t xml:space="preserve"> a background in health</w:t>
      </w:r>
      <w:r w:rsidR="00257D4A" w:rsidRPr="00A460F0">
        <w:rPr>
          <w:rFonts w:cstheme="minorHAnsi"/>
        </w:rPr>
        <w:t xml:space="preserve"> and decided to try out homeopathy for herself, and her first remedy was the turning point when she went “wow”. </w:t>
      </w:r>
      <w:r w:rsidR="0057542C" w:rsidRPr="00A460F0">
        <w:rPr>
          <w:rFonts w:cstheme="minorHAnsi"/>
        </w:rPr>
        <w:t xml:space="preserve">AK4 </w:t>
      </w:r>
      <w:r w:rsidR="00151164" w:rsidRPr="00A460F0">
        <w:rPr>
          <w:rFonts w:cstheme="minorHAnsi"/>
        </w:rPr>
        <w:t xml:space="preserve">has a medical degree and worked as a GP. Her eldest daughter had been sick since birth. When she had </w:t>
      </w:r>
      <w:r w:rsidR="00AD3131" w:rsidRPr="00A460F0">
        <w:rPr>
          <w:rFonts w:cstheme="minorHAnsi"/>
        </w:rPr>
        <w:t>eczema,</w:t>
      </w:r>
      <w:r w:rsidR="00151164" w:rsidRPr="00A460F0">
        <w:rPr>
          <w:rFonts w:cstheme="minorHAnsi"/>
        </w:rPr>
        <w:t xml:space="preserve"> she had conventional topical steroid treatment and “at that point I was desperate to help her” and went to a homeopath. It was not a quick fix but “she was finally taken off pharmaceuticals” and since then the family has used homeopathy and “we never ever” use pharmaceuticals. AK4 then trained as a homeopath.</w:t>
      </w:r>
      <w:r w:rsidR="00DC3F6A" w:rsidRPr="00A460F0">
        <w:rPr>
          <w:rFonts w:cstheme="minorHAnsi"/>
        </w:rPr>
        <w:t xml:space="preserve"> </w:t>
      </w:r>
      <w:r w:rsidR="00257D4A" w:rsidRPr="00A460F0">
        <w:rPr>
          <w:rFonts w:cstheme="minorHAnsi"/>
        </w:rPr>
        <w:t>NL4 was a medical assistant then did nursing training but “I had a crisis and realised that orthodox medicine, as much as I respected it, didn’t have all the answers”</w:t>
      </w:r>
      <w:r w:rsidR="00D4374B">
        <w:rPr>
          <w:rFonts w:cstheme="minorHAnsi"/>
        </w:rPr>
        <w:t>.</w:t>
      </w:r>
      <w:r w:rsidR="00257D4A" w:rsidRPr="00A460F0">
        <w:rPr>
          <w:rFonts w:cstheme="minorHAnsi"/>
        </w:rPr>
        <w:t xml:space="preserve"> She got introduced to homeopathy during a naturopathy </w:t>
      </w:r>
      <w:r w:rsidR="00125F19" w:rsidRPr="00A460F0">
        <w:rPr>
          <w:rFonts w:cstheme="minorHAnsi"/>
        </w:rPr>
        <w:t>course and</w:t>
      </w:r>
      <w:r w:rsidR="00257D4A" w:rsidRPr="00A460F0">
        <w:rPr>
          <w:rFonts w:cstheme="minorHAnsi"/>
        </w:rPr>
        <w:t xml:space="preserve"> turned to homeopathy.</w:t>
      </w:r>
    </w:p>
    <w:p w14:paraId="5E1A8030" w14:textId="77777777" w:rsidR="00C170BC" w:rsidRPr="00A460F0" w:rsidRDefault="00C170BC" w:rsidP="00C170BC">
      <w:pPr>
        <w:spacing w:after="0" w:line="480" w:lineRule="auto"/>
        <w:rPr>
          <w:rFonts w:cstheme="minorHAnsi"/>
        </w:rPr>
      </w:pPr>
    </w:p>
    <w:p w14:paraId="31393DAC" w14:textId="3BCDC184" w:rsidR="009D11B9" w:rsidRDefault="009D11B9" w:rsidP="00C170BC">
      <w:pPr>
        <w:spacing w:after="0" w:line="480" w:lineRule="auto"/>
        <w:rPr>
          <w:rFonts w:cstheme="minorHAnsi"/>
        </w:rPr>
      </w:pPr>
      <w:r w:rsidRPr="00A460F0">
        <w:rPr>
          <w:rFonts w:cstheme="minorHAnsi"/>
        </w:rPr>
        <w:t xml:space="preserve">WG4 was the only participant who went straight to homeopathy from </w:t>
      </w:r>
      <w:r w:rsidR="000216EE">
        <w:rPr>
          <w:rFonts w:cstheme="minorHAnsi"/>
        </w:rPr>
        <w:t>s</w:t>
      </w:r>
      <w:r w:rsidRPr="00A460F0">
        <w:rPr>
          <w:rFonts w:cstheme="minorHAnsi"/>
        </w:rPr>
        <w:t>chool. For her the preference appeared to be to get accepted into a medical school as a first choice, but after being accepted into a homeopathic school she started from a sceptical position but “I’ve become more and more of a believer”.</w:t>
      </w:r>
      <w:r w:rsidR="00DC3F6A" w:rsidRPr="00A460F0">
        <w:rPr>
          <w:rFonts w:cstheme="minorHAnsi"/>
        </w:rPr>
        <w:t xml:space="preserve">  </w:t>
      </w:r>
      <w:r w:rsidRPr="00A460F0">
        <w:rPr>
          <w:rFonts w:cstheme="minorHAnsi"/>
        </w:rPr>
        <w:t xml:space="preserve">Others started out with a sceptical stance. NL2 wanted to be </w:t>
      </w:r>
      <w:r w:rsidR="00125F19" w:rsidRPr="00A460F0">
        <w:rPr>
          <w:rFonts w:cstheme="minorHAnsi"/>
        </w:rPr>
        <w:t>an</w:t>
      </w:r>
      <w:r w:rsidRPr="00A460F0">
        <w:rPr>
          <w:rFonts w:cstheme="minorHAnsi"/>
        </w:rPr>
        <w:t xml:space="preserve"> </w:t>
      </w:r>
      <w:r w:rsidR="00561A15" w:rsidRPr="00A460F0">
        <w:rPr>
          <w:rFonts w:cstheme="minorHAnsi"/>
        </w:rPr>
        <w:t>herbalist but</w:t>
      </w:r>
      <w:r w:rsidRPr="00A460F0">
        <w:rPr>
          <w:rFonts w:cstheme="minorHAnsi"/>
        </w:rPr>
        <w:t xml:space="preserve"> started a </w:t>
      </w:r>
      <w:r w:rsidRPr="00A460F0">
        <w:rPr>
          <w:rFonts w:cstheme="minorHAnsi"/>
        </w:rPr>
        <w:lastRenderedPageBreak/>
        <w:t>homeopathic course and was “really sceptical”. She then used homeopathic remedies during pregnancy and “had such a magical time and I saw everybody else struggling”</w:t>
      </w:r>
      <w:r w:rsidR="004D437F">
        <w:rPr>
          <w:rFonts w:cstheme="minorHAnsi"/>
        </w:rPr>
        <w:t>, the struggl</w:t>
      </w:r>
      <w:r w:rsidR="00A413B2">
        <w:rPr>
          <w:rFonts w:cstheme="minorHAnsi"/>
        </w:rPr>
        <w:t xml:space="preserve">ing referring to other women </w:t>
      </w:r>
      <w:r w:rsidR="00C971F7">
        <w:rPr>
          <w:rFonts w:cstheme="minorHAnsi"/>
        </w:rPr>
        <w:t>giving birth around the time she did</w:t>
      </w:r>
      <w:r w:rsidRPr="00A460F0">
        <w:rPr>
          <w:rFonts w:cstheme="minorHAnsi"/>
        </w:rPr>
        <w:t>.</w:t>
      </w:r>
    </w:p>
    <w:p w14:paraId="5E8F489F" w14:textId="77777777" w:rsidR="00C170BC" w:rsidRDefault="00C170BC" w:rsidP="00C170BC">
      <w:pPr>
        <w:spacing w:after="0" w:line="480" w:lineRule="auto"/>
        <w:rPr>
          <w:rFonts w:cstheme="minorHAnsi"/>
        </w:rPr>
      </w:pPr>
    </w:p>
    <w:p w14:paraId="367ED73D" w14:textId="77777777" w:rsidR="008A6CB3" w:rsidRPr="00A460F0" w:rsidRDefault="008A6CB3" w:rsidP="00C170BC">
      <w:pPr>
        <w:spacing w:after="0" w:line="480" w:lineRule="auto"/>
        <w:rPr>
          <w:rFonts w:cstheme="minorHAnsi"/>
        </w:rPr>
      </w:pPr>
      <w:r w:rsidRPr="00A460F0">
        <w:rPr>
          <w:rFonts w:cstheme="minorHAnsi"/>
        </w:rPr>
        <w:t>For many participants homeopathy became an option when they needed to change career direction.  NL1 had been a teacher but it was “time to move on to something else”. She had two friends who were involved in homeopathy, and she had worked on organic farms and wanted to work with people. Homeopathy ticked the boxes for her, but without her talking of personal experience of it.</w:t>
      </w:r>
    </w:p>
    <w:p w14:paraId="7CE69F6B" w14:textId="77777777" w:rsidR="008A6CB3" w:rsidRPr="00A460F0" w:rsidRDefault="008A6CB3" w:rsidP="00C170BC">
      <w:pPr>
        <w:spacing w:after="0" w:line="480" w:lineRule="auto"/>
        <w:rPr>
          <w:rFonts w:cstheme="minorHAnsi"/>
        </w:rPr>
      </w:pPr>
    </w:p>
    <w:p w14:paraId="7EDFCD1F" w14:textId="39E1E483" w:rsidR="008B5447" w:rsidRDefault="00EA4144" w:rsidP="00C170BC">
      <w:pPr>
        <w:spacing w:after="0" w:line="480" w:lineRule="auto"/>
        <w:rPr>
          <w:rFonts w:cstheme="minorHAnsi"/>
        </w:rPr>
      </w:pPr>
      <w:r>
        <w:rPr>
          <w:rFonts w:cstheme="minorHAnsi"/>
        </w:rPr>
        <w:t xml:space="preserve">For </w:t>
      </w:r>
      <w:r w:rsidR="008A6CB3">
        <w:rPr>
          <w:rFonts w:cstheme="minorHAnsi"/>
        </w:rPr>
        <w:t>s</w:t>
      </w:r>
      <w:r w:rsidR="008B5447" w:rsidRPr="00A460F0">
        <w:rPr>
          <w:rFonts w:cstheme="minorHAnsi"/>
        </w:rPr>
        <w:t xml:space="preserve">ome </w:t>
      </w:r>
      <w:r w:rsidR="009D11B9" w:rsidRPr="00A460F0">
        <w:rPr>
          <w:rFonts w:cstheme="minorHAnsi"/>
        </w:rPr>
        <w:t xml:space="preserve">participants </w:t>
      </w:r>
      <w:r>
        <w:rPr>
          <w:rFonts w:cstheme="minorHAnsi"/>
        </w:rPr>
        <w:t xml:space="preserve">there </w:t>
      </w:r>
      <w:r w:rsidR="008B5447" w:rsidRPr="00A460F0">
        <w:rPr>
          <w:rFonts w:cstheme="minorHAnsi"/>
        </w:rPr>
        <w:t xml:space="preserve">had </w:t>
      </w:r>
      <w:r>
        <w:rPr>
          <w:rFonts w:cstheme="minorHAnsi"/>
        </w:rPr>
        <w:t xml:space="preserve">been </w:t>
      </w:r>
      <w:r w:rsidR="008B5447" w:rsidRPr="00A460F0">
        <w:rPr>
          <w:rFonts w:cstheme="minorHAnsi"/>
        </w:rPr>
        <w:t xml:space="preserve">a </w:t>
      </w:r>
      <w:r w:rsidR="009D11B9" w:rsidRPr="00A460F0">
        <w:rPr>
          <w:rFonts w:cstheme="minorHAnsi"/>
        </w:rPr>
        <w:t xml:space="preserve">very </w:t>
      </w:r>
      <w:r w:rsidR="008B5447" w:rsidRPr="00A460F0">
        <w:rPr>
          <w:rFonts w:cstheme="minorHAnsi"/>
        </w:rPr>
        <w:t xml:space="preserve">long history of encounters with homeopathy going back to their childhood. </w:t>
      </w:r>
      <w:r w:rsidR="00DC3F6A" w:rsidRPr="00A460F0">
        <w:rPr>
          <w:rFonts w:cstheme="minorHAnsi"/>
        </w:rPr>
        <w:t xml:space="preserve">DN5 had her first encounter with homeopathy as a teenager to deal with headaches. </w:t>
      </w:r>
      <w:r w:rsidR="008A6CB3">
        <w:rPr>
          <w:rFonts w:cstheme="minorHAnsi"/>
        </w:rPr>
        <w:t>She</w:t>
      </w:r>
      <w:r w:rsidR="00DC3F6A" w:rsidRPr="00A460F0">
        <w:rPr>
          <w:rFonts w:cstheme="minorHAnsi"/>
        </w:rPr>
        <w:t xml:space="preserve"> was </w:t>
      </w:r>
      <w:r w:rsidR="008A6CB3">
        <w:rPr>
          <w:rFonts w:cstheme="minorHAnsi"/>
        </w:rPr>
        <w:t xml:space="preserve">then </w:t>
      </w:r>
      <w:r w:rsidR="00DC3F6A" w:rsidRPr="00A460F0">
        <w:rPr>
          <w:rFonts w:cstheme="minorHAnsi"/>
        </w:rPr>
        <w:t xml:space="preserve">treated </w:t>
      </w:r>
      <w:proofErr w:type="spellStart"/>
      <w:r w:rsidR="00DC3F6A" w:rsidRPr="00A460F0">
        <w:rPr>
          <w:rFonts w:cstheme="minorHAnsi"/>
        </w:rPr>
        <w:t>homeopathically</w:t>
      </w:r>
      <w:proofErr w:type="spellEnd"/>
      <w:r w:rsidR="00DC3F6A" w:rsidRPr="00A460F0">
        <w:rPr>
          <w:rFonts w:cstheme="minorHAnsi"/>
        </w:rPr>
        <w:t xml:space="preserve"> for allergies when she was nine. Her sister had homeopathic treatment for recurring tonsillitis as the conventional system did not work.</w:t>
      </w:r>
      <w:r w:rsidR="008A6CB3">
        <w:rPr>
          <w:rFonts w:cstheme="minorHAnsi"/>
        </w:rPr>
        <w:t xml:space="preserve"> </w:t>
      </w:r>
      <w:r w:rsidR="00DC3F6A" w:rsidRPr="00A460F0">
        <w:rPr>
          <w:rFonts w:cstheme="minorHAnsi"/>
        </w:rPr>
        <w:t xml:space="preserve">DN5 is now studying homeopathy while she does her medical degree. </w:t>
      </w:r>
      <w:r w:rsidR="008B5447" w:rsidRPr="00A460F0">
        <w:rPr>
          <w:rFonts w:cstheme="minorHAnsi"/>
        </w:rPr>
        <w:t xml:space="preserve">WG3 had been taken to a homeopath when a teenager after getting heat rash in India. Later in her life course her son had ‘funny turns’ and her orthodox doctor suggested he would grow out of it, but for WG3 “he was growing into it”. She took her son to a homeopath and he did “really well”. </w:t>
      </w:r>
      <w:r w:rsidR="00DC3F6A" w:rsidRPr="00A460F0">
        <w:rPr>
          <w:rFonts w:cstheme="minorHAnsi"/>
        </w:rPr>
        <w:t>L</w:t>
      </w:r>
      <w:r w:rsidR="008B5447" w:rsidRPr="00A460F0">
        <w:rPr>
          <w:rFonts w:cstheme="minorHAnsi"/>
        </w:rPr>
        <w:t>ater she took her son to a homeopath when he ha</w:t>
      </w:r>
      <w:r w:rsidR="00DC3F6A" w:rsidRPr="00A460F0">
        <w:rPr>
          <w:rFonts w:cstheme="minorHAnsi"/>
        </w:rPr>
        <w:t>d</w:t>
      </w:r>
      <w:r w:rsidR="008B5447" w:rsidRPr="00A460F0">
        <w:rPr>
          <w:rFonts w:cstheme="minorHAnsi"/>
        </w:rPr>
        <w:t xml:space="preserve"> asthma and since then “I’ve never looked back”. One feature of WG3</w:t>
      </w:r>
      <w:r w:rsidR="00DC3F6A" w:rsidRPr="00A460F0">
        <w:rPr>
          <w:rFonts w:cstheme="minorHAnsi"/>
        </w:rPr>
        <w:t>’</w:t>
      </w:r>
      <w:r w:rsidR="008B5447" w:rsidRPr="00A460F0">
        <w:rPr>
          <w:rFonts w:cstheme="minorHAnsi"/>
        </w:rPr>
        <w:t>s route is that her encounters with homeopathy arose from advice from family members, such as her uncle in India, then her brother when her son had asthma. Male relatives appeared to give her some authority to try these things out.</w:t>
      </w:r>
    </w:p>
    <w:p w14:paraId="2A084CE2" w14:textId="77777777" w:rsidR="00C170BC" w:rsidRPr="00A460F0" w:rsidRDefault="00C170BC" w:rsidP="00C170BC">
      <w:pPr>
        <w:spacing w:after="0" w:line="480" w:lineRule="auto"/>
        <w:rPr>
          <w:rFonts w:cstheme="minorHAnsi"/>
        </w:rPr>
      </w:pPr>
    </w:p>
    <w:p w14:paraId="66A86D89" w14:textId="6806A019" w:rsidR="005E7315" w:rsidRDefault="008A1AC9" w:rsidP="00C170BC">
      <w:pPr>
        <w:spacing w:after="0" w:line="480" w:lineRule="auto"/>
        <w:rPr>
          <w:rFonts w:cstheme="minorHAnsi"/>
          <w:b/>
          <w:bCs/>
        </w:rPr>
      </w:pPr>
      <w:r w:rsidRPr="00A460F0">
        <w:rPr>
          <w:rFonts w:cstheme="minorHAnsi"/>
          <w:b/>
          <w:bCs/>
        </w:rPr>
        <w:t>Discussion</w:t>
      </w:r>
    </w:p>
    <w:p w14:paraId="6138C489" w14:textId="77777777" w:rsidR="00A1215B" w:rsidRPr="00A460F0" w:rsidRDefault="00A1215B" w:rsidP="00C170BC">
      <w:pPr>
        <w:spacing w:after="0" w:line="480" w:lineRule="auto"/>
        <w:rPr>
          <w:rFonts w:cstheme="minorHAnsi"/>
        </w:rPr>
      </w:pPr>
    </w:p>
    <w:p w14:paraId="1F1CE70E" w14:textId="1B7A4508" w:rsidR="008A1AC9" w:rsidRDefault="008A1AC9" w:rsidP="00C170BC">
      <w:pPr>
        <w:spacing w:after="0" w:line="480" w:lineRule="auto"/>
        <w:rPr>
          <w:rFonts w:cstheme="minorHAnsi"/>
        </w:rPr>
      </w:pPr>
      <w:r w:rsidRPr="00A460F0">
        <w:rPr>
          <w:rFonts w:cstheme="minorHAnsi"/>
        </w:rPr>
        <w:lastRenderedPageBreak/>
        <w:t>There are clearly identifiable factors that provide the impetus for people to take up homeopathy in Aotearoa New Zealand that can be summarised as being driven to, being drawn to, or adding on. For any individual these are not mutually exclusive but might be combined.</w:t>
      </w:r>
    </w:p>
    <w:p w14:paraId="3CB70FF6" w14:textId="77777777" w:rsidR="00C170BC" w:rsidRPr="00A460F0" w:rsidRDefault="00C170BC" w:rsidP="00C170BC">
      <w:pPr>
        <w:spacing w:after="0" w:line="480" w:lineRule="auto"/>
        <w:rPr>
          <w:rFonts w:cstheme="minorHAnsi"/>
        </w:rPr>
      </w:pPr>
    </w:p>
    <w:p w14:paraId="6E8E0523" w14:textId="34749C13" w:rsidR="008A1AC9" w:rsidRPr="00A460F0" w:rsidRDefault="008A1AC9" w:rsidP="00C170BC">
      <w:pPr>
        <w:spacing w:after="0" w:line="480" w:lineRule="auto"/>
        <w:rPr>
          <w:rFonts w:cstheme="minorHAnsi"/>
        </w:rPr>
      </w:pPr>
      <w:r w:rsidRPr="00A460F0">
        <w:rPr>
          <w:rFonts w:cstheme="minorHAnsi"/>
        </w:rPr>
        <w:t xml:space="preserve">Being driven to </w:t>
      </w:r>
      <w:r w:rsidR="008B4278" w:rsidRPr="00A460F0">
        <w:rPr>
          <w:rFonts w:cstheme="minorHAnsi"/>
        </w:rPr>
        <w:t xml:space="preserve">homeopathy </w:t>
      </w:r>
      <w:r w:rsidRPr="00A460F0">
        <w:rPr>
          <w:rFonts w:cstheme="minorHAnsi"/>
        </w:rPr>
        <w:t>is associated with those who have a powerful and life-changing experienc</w:t>
      </w:r>
      <w:r w:rsidR="008B4278" w:rsidRPr="00A460F0">
        <w:rPr>
          <w:rFonts w:cstheme="minorHAnsi"/>
        </w:rPr>
        <w:t>e</w:t>
      </w:r>
      <w:r w:rsidRPr="00A460F0">
        <w:rPr>
          <w:rFonts w:cstheme="minorHAnsi"/>
        </w:rPr>
        <w:t xml:space="preserve"> in the use of homeopathy, either applying to themselves, their family (and usually children) or to animals.</w:t>
      </w:r>
      <w:r w:rsidR="007F203C" w:rsidRPr="00A460F0">
        <w:rPr>
          <w:rFonts w:cstheme="minorHAnsi"/>
        </w:rPr>
        <w:t xml:space="preserve"> Other researchers have also found that a personal health problem, which was resolved through using a complementary </w:t>
      </w:r>
      <w:r w:rsidR="004D4F27" w:rsidRPr="00A460F0">
        <w:rPr>
          <w:rFonts w:cstheme="minorHAnsi"/>
        </w:rPr>
        <w:t xml:space="preserve">or alternative therapeutic </w:t>
      </w:r>
      <w:r w:rsidR="007F203C" w:rsidRPr="00A460F0">
        <w:rPr>
          <w:rFonts w:cstheme="minorHAnsi"/>
        </w:rPr>
        <w:t>approach can be a catalyst for people to consider becoming a practitioner in that healthcare modality</w:t>
      </w:r>
      <w:r w:rsidR="00A57A88" w:rsidRPr="00A460F0">
        <w:rPr>
          <w:rFonts w:cstheme="minorHAnsi"/>
        </w:rPr>
        <w:t xml:space="preserve"> </w:t>
      </w:r>
      <w:r w:rsidR="00A57A88" w:rsidRPr="00A460F0">
        <w:rPr>
          <w:rFonts w:cstheme="minorHAnsi"/>
        </w:rPr>
        <w:fldChar w:fldCharType="begin"/>
      </w:r>
      <w:r w:rsidR="008A6CB3">
        <w:rPr>
          <w:rFonts w:cstheme="minorHAnsi"/>
        </w:rPr>
        <w:instrText xml:space="preserve"> ADDIN EN.CITE &lt;EndNote&gt;&lt;Cite&gt;&lt;Author&gt;Roichman&lt;/Author&gt;&lt;Year&gt;2020&lt;/Year&gt;&lt;RecNum&gt;27&lt;/RecNum&gt;&lt;DisplayText&gt;(Roichman, 2020)&lt;/DisplayText&gt;&lt;record&gt;&lt;rec-number&gt;27&lt;/rec-number&gt;&lt;foreign-keys&gt;&lt;key app="EN" db-id="sxswt9vwl9fvriezevk5w2whafz2ze5x0ar9" timestamp="1617936407"&gt;27&lt;/key&gt;&lt;/foreign-keys&gt;&lt;ref-type name="Journal Article"&gt;17&lt;/ref-type&gt;&lt;contributors&gt;&lt;authors&gt;&lt;author&gt;Roichman, Maayan&lt;/author&gt;&lt;/authors&gt;&lt;/contributors&gt;&lt;titles&gt;&lt;title&gt;Becoming a complementary health practitioner: The construction of alternative medical knowledge&lt;/title&gt;&lt;secondary-title&gt;Health&lt;/secondary-title&gt;&lt;/titles&gt;&lt;periodical&gt;&lt;full-title&gt;Health&lt;/full-title&gt;&lt;/periodical&gt;&lt;pages&gt;136345932094646-1363459320946463&lt;/pages&gt;&lt;keywords&gt;&lt;keyword&gt;Index Medicus&lt;/keyword&gt;&lt;/keywords&gt;&lt;dates&gt;&lt;year&gt;2020&lt;/year&gt;&lt;/dates&gt;&lt;isbn&gt;1363-4593&lt;/isbn&gt;&lt;urls&gt;&lt;/urls&gt;&lt;electronic-resource-num&gt;10.1177/1363459320946463&lt;/electronic-resource-num&gt;&lt;/record&gt;&lt;/Cite&gt;&lt;/EndNote&gt;</w:instrText>
      </w:r>
      <w:r w:rsidR="00A57A88" w:rsidRPr="00A460F0">
        <w:rPr>
          <w:rFonts w:cstheme="minorHAnsi"/>
        </w:rPr>
        <w:fldChar w:fldCharType="separate"/>
      </w:r>
      <w:r w:rsidR="008A6CB3">
        <w:rPr>
          <w:rFonts w:cstheme="minorHAnsi"/>
          <w:noProof/>
        </w:rPr>
        <w:t>(Roichman, 2020)</w:t>
      </w:r>
      <w:r w:rsidR="00A57A88" w:rsidRPr="00A460F0">
        <w:rPr>
          <w:rFonts w:cstheme="minorHAnsi"/>
        </w:rPr>
        <w:fldChar w:fldCharType="end"/>
      </w:r>
      <w:r w:rsidR="00A57A88" w:rsidRPr="00A460F0">
        <w:rPr>
          <w:rFonts w:cstheme="minorHAnsi"/>
        </w:rPr>
        <w:t>.</w:t>
      </w:r>
    </w:p>
    <w:p w14:paraId="114FE4D3" w14:textId="55EC11DA" w:rsidR="00A57A88" w:rsidRDefault="004F2417" w:rsidP="00C170BC">
      <w:pPr>
        <w:spacing w:after="0" w:line="480" w:lineRule="auto"/>
        <w:rPr>
          <w:rFonts w:cstheme="minorHAnsi"/>
        </w:rPr>
      </w:pPr>
      <w:r w:rsidRPr="00A460F0">
        <w:rPr>
          <w:rFonts w:cstheme="minorHAnsi"/>
        </w:rPr>
        <w:t>The practitioners’ narratives noted here also provide a counter to the discursive position taken by opponents of homeopathy. There is a strong focus on homeopathic remedies having a positive effect on them personally, sometimes after many years of poor outcomes from conventional medicine. This narrative turns the critique that homeopathy is ineffective on its head, pointing at the ineffectiveness of conventional medicine.</w:t>
      </w:r>
    </w:p>
    <w:p w14:paraId="5C75CEF5" w14:textId="77777777" w:rsidR="00C170BC" w:rsidRPr="00A460F0" w:rsidRDefault="00C170BC" w:rsidP="00C170BC">
      <w:pPr>
        <w:spacing w:after="0" w:line="480" w:lineRule="auto"/>
        <w:rPr>
          <w:rFonts w:cstheme="minorHAnsi"/>
        </w:rPr>
      </w:pPr>
    </w:p>
    <w:p w14:paraId="4BC6B130" w14:textId="147FC528" w:rsidR="004F2417" w:rsidRDefault="004F2417" w:rsidP="00C170BC">
      <w:pPr>
        <w:spacing w:after="0" w:line="480" w:lineRule="auto"/>
        <w:rPr>
          <w:rFonts w:cstheme="minorHAnsi"/>
        </w:rPr>
      </w:pPr>
      <w:r w:rsidRPr="00A460F0">
        <w:rPr>
          <w:rFonts w:cstheme="minorHAnsi"/>
        </w:rPr>
        <w:t xml:space="preserve">Another potent element in the counter narratives is the observation of positive effects of homeopathy in babies, </w:t>
      </w:r>
      <w:r w:rsidR="00AD3131" w:rsidRPr="00A460F0">
        <w:rPr>
          <w:rFonts w:cstheme="minorHAnsi"/>
        </w:rPr>
        <w:t>children,</w:t>
      </w:r>
      <w:r w:rsidRPr="00A460F0">
        <w:rPr>
          <w:rFonts w:cstheme="minorHAnsi"/>
        </w:rPr>
        <w:t xml:space="preserve"> and animals, countering the commonly made critique that homeopathy acts only as a placebo. Babies and animals certainly are not expected to respond to the workings of placebo as are more mature human beings.</w:t>
      </w:r>
      <w:r w:rsidR="00C512E7">
        <w:rPr>
          <w:rFonts w:cstheme="minorHAnsi"/>
        </w:rPr>
        <w:t xml:space="preserve"> </w:t>
      </w:r>
      <w:r w:rsidRPr="00A460F0">
        <w:rPr>
          <w:rFonts w:cstheme="minorHAnsi"/>
        </w:rPr>
        <w:t>The commonly cited occupational backgrounds of practitioners as being in the health sector or having had a scientific career before taking up homeopathy counters the image of practitioners as easily duped people susceptible to irrationality.</w:t>
      </w:r>
    </w:p>
    <w:p w14:paraId="1331037B" w14:textId="77777777" w:rsidR="00C170BC" w:rsidRPr="00A460F0" w:rsidRDefault="00C170BC" w:rsidP="00C170BC">
      <w:pPr>
        <w:spacing w:after="0" w:line="480" w:lineRule="auto"/>
        <w:rPr>
          <w:rFonts w:cstheme="minorHAnsi"/>
        </w:rPr>
      </w:pPr>
    </w:p>
    <w:p w14:paraId="13164F62" w14:textId="5A5F4539" w:rsidR="008A1AC9" w:rsidRDefault="008A1AC9" w:rsidP="00C170BC">
      <w:pPr>
        <w:spacing w:after="0" w:line="480" w:lineRule="auto"/>
        <w:rPr>
          <w:rFonts w:cstheme="minorHAnsi"/>
        </w:rPr>
      </w:pPr>
      <w:r w:rsidRPr="00A460F0">
        <w:rPr>
          <w:rFonts w:cstheme="minorHAnsi"/>
        </w:rPr>
        <w:t>Being drawn to</w:t>
      </w:r>
      <w:r w:rsidR="008B4278" w:rsidRPr="00A460F0">
        <w:rPr>
          <w:rFonts w:cstheme="minorHAnsi"/>
        </w:rPr>
        <w:t xml:space="preserve"> homeopathy</w:t>
      </w:r>
      <w:r w:rsidRPr="00A460F0">
        <w:rPr>
          <w:rFonts w:cstheme="minorHAnsi"/>
        </w:rPr>
        <w:t xml:space="preserve"> is associated with those who have come to a point where options are being considered for a future path in life, and homeopathy becomes an appealing </w:t>
      </w:r>
      <w:r w:rsidR="008B4278" w:rsidRPr="00A460F0">
        <w:rPr>
          <w:rFonts w:cstheme="minorHAnsi"/>
        </w:rPr>
        <w:t>possibility</w:t>
      </w:r>
      <w:r w:rsidRPr="00A460F0">
        <w:rPr>
          <w:rFonts w:cstheme="minorHAnsi"/>
        </w:rPr>
        <w:t xml:space="preserve">. Being drawn to can apply to anyone, but we see this commonly in mothers who are considering how to </w:t>
      </w:r>
      <w:r w:rsidRPr="00A460F0">
        <w:rPr>
          <w:rFonts w:cstheme="minorHAnsi"/>
        </w:rPr>
        <w:lastRenderedPageBreak/>
        <w:t xml:space="preserve">exercise their brains with young children around or who are working out how to accommodate their </w:t>
      </w:r>
      <w:r w:rsidR="00EA4144">
        <w:rPr>
          <w:rFonts w:cstheme="minorHAnsi"/>
        </w:rPr>
        <w:t xml:space="preserve">career </w:t>
      </w:r>
      <w:r w:rsidRPr="00A460F0">
        <w:rPr>
          <w:rFonts w:cstheme="minorHAnsi"/>
        </w:rPr>
        <w:t>choice whilst juggling other responsibilities, such as being a primary family carer</w:t>
      </w:r>
      <w:r w:rsidR="00E07941">
        <w:rPr>
          <w:rFonts w:cstheme="minorHAnsi"/>
        </w:rPr>
        <w:t xml:space="preserve"> </w:t>
      </w:r>
      <w:r w:rsidR="00E07941">
        <w:rPr>
          <w:rFonts w:cstheme="minorHAnsi"/>
        </w:rPr>
        <w:fldChar w:fldCharType="begin"/>
      </w:r>
      <w:r w:rsidR="00BB5F7A">
        <w:rPr>
          <w:rFonts w:cstheme="minorHAnsi"/>
        </w:rPr>
        <w:instrText xml:space="preserve"> ADDIN EN.CITE &lt;EndNote&gt;&lt;Cite&gt;&lt;Author&gt;Maddox&lt;/Author&gt;&lt;Year&gt;2020&lt;/Year&gt;&lt;RecNum&gt;28&lt;/RecNum&gt;&lt;DisplayText&gt;(Maddox et al., 2020)&lt;/DisplayText&gt;&lt;record&gt;&lt;rec-number&gt;28&lt;/rec-number&gt;&lt;foreign-keys&gt;&lt;key app="EN" db-id="sxswt9vwl9fvriezevk5w2whafz2ze5x0ar9" timestamp="1617936407"&gt;28&lt;/key&gt;&lt;/foreign-keys&gt;&lt;ref-type name="Journal Article"&gt;17&lt;/ref-type&gt;&lt;contributors&gt;&lt;authors&gt;&lt;author&gt;Maddox, Callie Batts&lt;/author&gt;&lt;author&gt;DeLuca, Jaime R.&lt;/author&gt;&lt;author&gt;Bustad, Jacob J.&lt;/author&gt;&lt;/authors&gt;&lt;/contributors&gt;&lt;titles&gt;&lt;title&gt;Working a Third Shift: Physical Activity and Embodied Motherhood&lt;/title&gt;&lt;secondary-title&gt;Sociological inquiry&lt;/secondary-title&gt;&lt;/titles&gt;&lt;periodical&gt;&lt;full-title&gt;Sociological inquiry&lt;/full-title&gt;&lt;/periodical&gt;&lt;pages&gt;603-624&lt;/pages&gt;&lt;volume&gt;90&lt;/volume&gt;&lt;number&gt;3&lt;/number&gt;&lt;keywords&gt;&lt;keyword&gt;Physical fitness&lt;/keyword&gt;&lt;keyword&gt;Exercise&lt;/keyword&gt;&lt;keyword&gt;Motherhood&lt;/keyword&gt;&lt;keyword&gt;Analysis&lt;/keyword&gt;&lt;/keywords&gt;&lt;dates&gt;&lt;year&gt;2020&lt;/year&gt;&lt;/dates&gt;&lt;publisher&gt;Wiley Subscription Services, Inc&lt;/publisher&gt;&lt;isbn&gt;0038-0245&lt;/isbn&gt;&lt;urls&gt;&lt;/urls&gt;&lt;electronic-resource-num&gt;10.1111/soin.12297&lt;/electronic-resource-num&gt;&lt;/record&gt;&lt;/Cite&gt;&lt;/EndNote&gt;</w:instrText>
      </w:r>
      <w:r w:rsidR="00E07941">
        <w:rPr>
          <w:rFonts w:cstheme="minorHAnsi"/>
        </w:rPr>
        <w:fldChar w:fldCharType="separate"/>
      </w:r>
      <w:r w:rsidR="00BB5F7A">
        <w:rPr>
          <w:rFonts w:cstheme="minorHAnsi"/>
          <w:noProof/>
        </w:rPr>
        <w:t>(Maddox et al., 2020)</w:t>
      </w:r>
      <w:r w:rsidR="00E07941">
        <w:rPr>
          <w:rFonts w:cstheme="minorHAnsi"/>
        </w:rPr>
        <w:fldChar w:fldCharType="end"/>
      </w:r>
      <w:r w:rsidRPr="00A460F0">
        <w:rPr>
          <w:rFonts w:cstheme="minorHAnsi"/>
        </w:rPr>
        <w:t>.</w:t>
      </w:r>
    </w:p>
    <w:p w14:paraId="13EF76BF" w14:textId="77777777" w:rsidR="00C170BC" w:rsidRDefault="00C170BC" w:rsidP="00C170BC">
      <w:pPr>
        <w:spacing w:after="0" w:line="480" w:lineRule="auto"/>
        <w:rPr>
          <w:rFonts w:cstheme="minorHAnsi"/>
        </w:rPr>
      </w:pPr>
    </w:p>
    <w:p w14:paraId="73783F13" w14:textId="64AB4B76" w:rsidR="00EF0C69" w:rsidRDefault="00EF0C69" w:rsidP="00C170BC">
      <w:pPr>
        <w:spacing w:after="0" w:line="480" w:lineRule="auto"/>
        <w:rPr>
          <w:rFonts w:cstheme="minorHAnsi"/>
        </w:rPr>
      </w:pPr>
      <w:r>
        <w:rPr>
          <w:rFonts w:cstheme="minorHAnsi"/>
        </w:rPr>
        <w:t>For some participants cultural and social capital were resources that could be drawn on in their decision to take up homeopathy. For some they had already encountered homeopathy as children in their families, and for some social connections to others interested in homeopathy provided legitimacy for their own exploration of the approach.</w:t>
      </w:r>
    </w:p>
    <w:p w14:paraId="1A7AD20D" w14:textId="77777777" w:rsidR="00C170BC" w:rsidRPr="00A460F0" w:rsidRDefault="00C170BC" w:rsidP="00C170BC">
      <w:pPr>
        <w:spacing w:after="0" w:line="480" w:lineRule="auto"/>
        <w:rPr>
          <w:rFonts w:cstheme="minorHAnsi"/>
        </w:rPr>
      </w:pPr>
    </w:p>
    <w:p w14:paraId="212DC25C" w14:textId="1D116C06" w:rsidR="004D4F27" w:rsidRDefault="004D4F27" w:rsidP="00C170BC">
      <w:pPr>
        <w:spacing w:after="0" w:line="480" w:lineRule="auto"/>
        <w:rPr>
          <w:rFonts w:cstheme="minorHAnsi"/>
        </w:rPr>
      </w:pPr>
      <w:r w:rsidRPr="00A460F0">
        <w:rPr>
          <w:rFonts w:cstheme="minorHAnsi"/>
        </w:rPr>
        <w:t xml:space="preserve">What was absent in these narratives was talk of being drawn to the philosophy of homeopathy as a motivation for its study. Rather, where the philosophy or principles of homeopathy were </w:t>
      </w:r>
      <w:r w:rsidR="00EC45A0" w:rsidRPr="00A460F0">
        <w:rPr>
          <w:rFonts w:cstheme="minorHAnsi"/>
        </w:rPr>
        <w:t>i</w:t>
      </w:r>
      <w:r w:rsidRPr="00A460F0">
        <w:rPr>
          <w:rFonts w:cstheme="minorHAnsi"/>
        </w:rPr>
        <w:t>nfer</w:t>
      </w:r>
      <w:r w:rsidR="00EC45A0" w:rsidRPr="00A460F0">
        <w:rPr>
          <w:rFonts w:cstheme="minorHAnsi"/>
        </w:rPr>
        <w:t>red in talk, participants expressed scepticism about it prior to seeing it working and taking up study. The positive response to homeopathy was a pragmatic one based on its effect, not one based on its philosophy</w:t>
      </w:r>
      <w:r w:rsidR="00A460F0" w:rsidRPr="00A460F0">
        <w:rPr>
          <w:rFonts w:cstheme="minorHAnsi"/>
        </w:rPr>
        <w:t>, nor discouraged by the oft quoted lack of scientific research evidence</w:t>
      </w:r>
      <w:r w:rsidR="00EC45A0" w:rsidRPr="00A460F0">
        <w:rPr>
          <w:rFonts w:cstheme="minorHAnsi"/>
        </w:rPr>
        <w:t xml:space="preserve">. </w:t>
      </w:r>
      <w:r w:rsidRPr="00A460F0">
        <w:rPr>
          <w:rFonts w:cstheme="minorHAnsi"/>
        </w:rPr>
        <w:t xml:space="preserve">The </w:t>
      </w:r>
      <w:r w:rsidR="00A460F0" w:rsidRPr="00A460F0">
        <w:rPr>
          <w:rFonts w:cstheme="minorHAnsi"/>
        </w:rPr>
        <w:t xml:space="preserve">holistic </w:t>
      </w:r>
      <w:r w:rsidRPr="00A460F0">
        <w:rPr>
          <w:rFonts w:cstheme="minorHAnsi"/>
        </w:rPr>
        <w:t xml:space="preserve">philosophy could become appealing once study was initiated, but it was not </w:t>
      </w:r>
      <w:r w:rsidR="00A460F0" w:rsidRPr="00A460F0">
        <w:rPr>
          <w:rFonts w:cstheme="minorHAnsi"/>
        </w:rPr>
        <w:t xml:space="preserve">mentioned by participants as a </w:t>
      </w:r>
      <w:r w:rsidRPr="00A460F0">
        <w:rPr>
          <w:rFonts w:cstheme="minorHAnsi"/>
        </w:rPr>
        <w:t>driver to take up the study of homeopathy.</w:t>
      </w:r>
    </w:p>
    <w:p w14:paraId="4069D5BB" w14:textId="77777777" w:rsidR="00C512E7" w:rsidRPr="00A460F0" w:rsidRDefault="00C512E7" w:rsidP="00C170BC">
      <w:pPr>
        <w:spacing w:after="0" w:line="480" w:lineRule="auto"/>
        <w:rPr>
          <w:rFonts w:cstheme="minorHAnsi"/>
        </w:rPr>
      </w:pPr>
    </w:p>
    <w:p w14:paraId="7F03B673" w14:textId="3F62FDF7" w:rsidR="008A1AC9" w:rsidRDefault="008A1AC9" w:rsidP="00C170BC">
      <w:pPr>
        <w:spacing w:after="0" w:line="480" w:lineRule="auto"/>
        <w:rPr>
          <w:rFonts w:cstheme="minorHAnsi"/>
        </w:rPr>
      </w:pPr>
      <w:r w:rsidRPr="00A460F0">
        <w:rPr>
          <w:rFonts w:cstheme="minorHAnsi"/>
        </w:rPr>
        <w:t>Adding on is where someone is already engaged in health-related employment, and homeopathy is something that can be added as another tool in their health intervention toolbox.</w:t>
      </w:r>
      <w:r w:rsidR="002E366B">
        <w:rPr>
          <w:rFonts w:cstheme="minorHAnsi"/>
        </w:rPr>
        <w:t xml:space="preserve"> </w:t>
      </w:r>
      <w:r w:rsidR="00772358">
        <w:rPr>
          <w:rFonts w:cstheme="minorHAnsi"/>
        </w:rPr>
        <w:t xml:space="preserve">This ranges from </w:t>
      </w:r>
      <w:r w:rsidR="00440451">
        <w:rPr>
          <w:rFonts w:cstheme="minorHAnsi"/>
        </w:rPr>
        <w:t xml:space="preserve">WG1 </w:t>
      </w:r>
      <w:r w:rsidR="002C6AD0">
        <w:rPr>
          <w:rFonts w:cstheme="minorHAnsi"/>
        </w:rPr>
        <w:t xml:space="preserve">adding on homeopathy to her </w:t>
      </w:r>
      <w:r w:rsidR="00A16DDE">
        <w:rPr>
          <w:rFonts w:cstheme="minorHAnsi"/>
        </w:rPr>
        <w:t xml:space="preserve">use </w:t>
      </w:r>
      <w:r w:rsidR="002C6AD0">
        <w:rPr>
          <w:rFonts w:cstheme="minorHAnsi"/>
        </w:rPr>
        <w:t xml:space="preserve">of </w:t>
      </w:r>
      <w:r w:rsidR="00440451">
        <w:rPr>
          <w:rFonts w:cstheme="minorHAnsi"/>
        </w:rPr>
        <w:t xml:space="preserve">active birth and massage </w:t>
      </w:r>
      <w:r w:rsidR="00A16DDE">
        <w:rPr>
          <w:rFonts w:cstheme="minorHAnsi"/>
        </w:rPr>
        <w:t xml:space="preserve">to NL1 who </w:t>
      </w:r>
      <w:r w:rsidR="00F60CF7">
        <w:rPr>
          <w:rFonts w:cstheme="minorHAnsi"/>
        </w:rPr>
        <w:t xml:space="preserve">runs a small organic gardening business in the morning and </w:t>
      </w:r>
      <w:r w:rsidR="00AF748C">
        <w:rPr>
          <w:rFonts w:cstheme="minorHAnsi"/>
        </w:rPr>
        <w:t xml:space="preserve">runs </w:t>
      </w:r>
      <w:r w:rsidR="00F60CF7">
        <w:rPr>
          <w:rFonts w:cstheme="minorHAnsi"/>
        </w:rPr>
        <w:t xml:space="preserve">her homeopathic </w:t>
      </w:r>
      <w:r w:rsidR="00AF748C">
        <w:rPr>
          <w:rFonts w:cstheme="minorHAnsi"/>
        </w:rPr>
        <w:t>practice</w:t>
      </w:r>
      <w:r w:rsidR="00F60CF7">
        <w:rPr>
          <w:rFonts w:cstheme="minorHAnsi"/>
        </w:rPr>
        <w:t xml:space="preserve"> in the afternoon.</w:t>
      </w:r>
      <w:r w:rsidR="00BA0C74">
        <w:rPr>
          <w:rFonts w:cstheme="minorHAnsi"/>
        </w:rPr>
        <w:t xml:space="preserve"> </w:t>
      </w:r>
      <w:r w:rsidR="009A785D">
        <w:rPr>
          <w:rFonts w:cstheme="minorHAnsi"/>
        </w:rPr>
        <w:t>T</w:t>
      </w:r>
      <w:r w:rsidR="00BE19CC">
        <w:rPr>
          <w:rFonts w:cstheme="minorHAnsi"/>
        </w:rPr>
        <w:t xml:space="preserve">hose adding on </w:t>
      </w:r>
      <w:r w:rsidR="009A785D">
        <w:rPr>
          <w:rFonts w:cstheme="minorHAnsi"/>
        </w:rPr>
        <w:t xml:space="preserve">may also be </w:t>
      </w:r>
      <w:r w:rsidR="00BE19CC">
        <w:rPr>
          <w:rFonts w:cstheme="minorHAnsi"/>
        </w:rPr>
        <w:t>driven to or drawn into</w:t>
      </w:r>
      <w:r w:rsidR="00BE18F8">
        <w:rPr>
          <w:rFonts w:cstheme="minorHAnsi"/>
        </w:rPr>
        <w:t xml:space="preserve"> homeopathy.</w:t>
      </w:r>
    </w:p>
    <w:p w14:paraId="40AC0FE6" w14:textId="77777777" w:rsidR="00C170BC" w:rsidRPr="00A460F0" w:rsidRDefault="00C170BC" w:rsidP="00C170BC">
      <w:pPr>
        <w:spacing w:after="0" w:line="480" w:lineRule="auto"/>
        <w:rPr>
          <w:rFonts w:cstheme="minorHAnsi"/>
        </w:rPr>
      </w:pPr>
    </w:p>
    <w:p w14:paraId="14F6807C" w14:textId="23EAC632" w:rsidR="008A1AC9" w:rsidRDefault="008A1AC9" w:rsidP="00C170BC">
      <w:pPr>
        <w:spacing w:after="0" w:line="480" w:lineRule="auto"/>
        <w:rPr>
          <w:rFonts w:cstheme="minorHAnsi"/>
        </w:rPr>
      </w:pPr>
      <w:r w:rsidRPr="00A460F0">
        <w:rPr>
          <w:rFonts w:cstheme="minorHAnsi"/>
        </w:rPr>
        <w:t xml:space="preserve">These opportunities to take up homeopathy are clearly not gender neutral, with women dominating the homeopathic profession in Aotearoa New Zealand. Given the structural positioning of many of these women as primary care givers, homeopathy offers an opportunity to gain some control over </w:t>
      </w:r>
      <w:r w:rsidRPr="00A460F0">
        <w:rPr>
          <w:rFonts w:cstheme="minorHAnsi"/>
        </w:rPr>
        <w:lastRenderedPageBreak/>
        <w:t>their working life in a way that aligns with their experiences and their values. It is also achievable, in that homeopathic training can be done in a way that allows caregivers and others with competing responsibilities to undertake the training.</w:t>
      </w:r>
      <w:r w:rsidR="00DC3F6A" w:rsidRPr="00A460F0">
        <w:rPr>
          <w:rFonts w:cstheme="minorHAnsi"/>
        </w:rPr>
        <w:t xml:space="preserve"> </w:t>
      </w:r>
      <w:r w:rsidR="00191044" w:rsidRPr="00A460F0">
        <w:rPr>
          <w:rFonts w:cstheme="minorHAnsi"/>
        </w:rPr>
        <w:t>So,</w:t>
      </w:r>
      <w:r w:rsidRPr="00A460F0">
        <w:rPr>
          <w:rFonts w:cstheme="minorHAnsi"/>
        </w:rPr>
        <w:t xml:space="preserve"> it </w:t>
      </w:r>
      <w:r w:rsidR="004432A5">
        <w:rPr>
          <w:rFonts w:cstheme="minorHAnsi"/>
        </w:rPr>
        <w:t>can be a fit</w:t>
      </w:r>
      <w:r w:rsidRPr="00A460F0">
        <w:rPr>
          <w:rFonts w:cstheme="minorHAnsi"/>
        </w:rPr>
        <w:t xml:space="preserve"> for women making the most of options in a s</w:t>
      </w:r>
      <w:r w:rsidR="00FD5D02" w:rsidRPr="00A460F0">
        <w:rPr>
          <w:rFonts w:cstheme="minorHAnsi"/>
        </w:rPr>
        <w:t>ocietal formation that does not facilitate the career paths of carers</w:t>
      </w:r>
      <w:r w:rsidR="00E07941">
        <w:rPr>
          <w:rFonts w:cstheme="minorHAnsi"/>
        </w:rPr>
        <w:t xml:space="preserve"> </w:t>
      </w:r>
      <w:r w:rsidR="00E07941">
        <w:rPr>
          <w:rFonts w:cstheme="minorHAnsi"/>
        </w:rPr>
        <w:fldChar w:fldCharType="begin"/>
      </w:r>
      <w:r w:rsidR="008A6CB3">
        <w:rPr>
          <w:rFonts w:cstheme="minorHAnsi"/>
        </w:rPr>
        <w:instrText xml:space="preserve"> ADDIN EN.CITE &lt;EndNote&gt;&lt;Cite&gt;&lt;Author&gt;Folberg&lt;/Author&gt;&lt;Year&gt;2020&lt;/Year&gt;&lt;RecNum&gt;29&lt;/RecNum&gt;&lt;DisplayText&gt;(Folberg, 2020)&lt;/DisplayText&gt;&lt;record&gt;&lt;rec-number&gt;29&lt;/rec-number&gt;&lt;foreign-keys&gt;&lt;key app="EN" db-id="sxswt9vwl9fvriezevk5w2whafz2ze5x0ar9" timestamp="1617936407"&gt;29&lt;/key&gt;&lt;/foreign-keys&gt;&lt;ref-type name="Journal Article"&gt;17&lt;/ref-type&gt;&lt;contributors&gt;&lt;authors&gt;&lt;author&gt;Folberg, Abigail M.&lt;/author&gt;&lt;/authors&gt;&lt;/contributors&gt;&lt;titles&gt;&lt;title&gt;Global Perspectives on Women and Work&lt;/title&gt;&lt;secondary-title&gt;Journal of social issues&lt;/secondary-title&gt;&lt;/titles&gt;&lt;periodical&gt;&lt;full-title&gt;Journal of social issues&lt;/full-title&gt;&lt;/periodical&gt;&lt;pages&gt;464-483&lt;/pages&gt;&lt;volume&gt;76&lt;/volume&gt;&lt;number&gt;3&lt;/number&gt;&lt;keywords&gt;&lt;keyword&gt;Gender equality&lt;/keyword&gt;&lt;keyword&gt;Discrimination&lt;/keyword&gt;&lt;keyword&gt;Sex role&lt;/keyword&gt;&lt;keyword&gt;Social aspects&lt;/keyword&gt;&lt;keyword&gt;Racism&lt;/keyword&gt;&lt;keyword&gt;Working women&lt;/keyword&gt;&lt;/keywords&gt;&lt;dates&gt;&lt;year&gt;2020&lt;/year&gt;&lt;/dates&gt;&lt;publisher&gt;Wiley Subscription Services, Inc&lt;/publisher&gt;&lt;isbn&gt;0022-4537&lt;/isbn&gt;&lt;urls&gt;&lt;/urls&gt;&lt;electronic-resource-num&gt;10.1111/josi.12396&lt;/electronic-resource-num&gt;&lt;/record&gt;&lt;/Cite&gt;&lt;/EndNote&gt;</w:instrText>
      </w:r>
      <w:r w:rsidR="00E07941">
        <w:rPr>
          <w:rFonts w:cstheme="minorHAnsi"/>
        </w:rPr>
        <w:fldChar w:fldCharType="separate"/>
      </w:r>
      <w:r w:rsidR="008A6CB3">
        <w:rPr>
          <w:rFonts w:cstheme="minorHAnsi"/>
          <w:noProof/>
        </w:rPr>
        <w:t>(Folberg, 2020)</w:t>
      </w:r>
      <w:r w:rsidR="00E07941">
        <w:rPr>
          <w:rFonts w:cstheme="minorHAnsi"/>
        </w:rPr>
        <w:fldChar w:fldCharType="end"/>
      </w:r>
      <w:r w:rsidR="00FD5D02" w:rsidRPr="00A460F0">
        <w:rPr>
          <w:rFonts w:cstheme="minorHAnsi"/>
        </w:rPr>
        <w:t>.</w:t>
      </w:r>
    </w:p>
    <w:p w14:paraId="00C22543" w14:textId="77777777" w:rsidR="00C170BC" w:rsidRPr="00A460F0" w:rsidRDefault="00C170BC" w:rsidP="00C170BC">
      <w:pPr>
        <w:spacing w:after="0" w:line="480" w:lineRule="auto"/>
        <w:rPr>
          <w:rFonts w:cstheme="minorHAnsi"/>
        </w:rPr>
      </w:pPr>
    </w:p>
    <w:p w14:paraId="0DD51F72" w14:textId="48CFC7CA" w:rsidR="008A3AC8" w:rsidRDefault="004F2417" w:rsidP="00C170BC">
      <w:pPr>
        <w:spacing w:after="0" w:line="480" w:lineRule="auto"/>
        <w:rPr>
          <w:rFonts w:cstheme="minorHAnsi"/>
        </w:rPr>
      </w:pPr>
      <w:r w:rsidRPr="00A460F0">
        <w:rPr>
          <w:rFonts w:cstheme="minorHAnsi"/>
        </w:rPr>
        <w:t>However, homeopathic practice in New Zealand is often not financially viable and many homeopaths either rely on the income of another family member or undertake additional work. Increasingly online practice options are also pursued to access broader client markets, especially b</w:t>
      </w:r>
      <w:r w:rsidR="00EC45A0" w:rsidRPr="00A460F0">
        <w:rPr>
          <w:rFonts w:cstheme="minorHAnsi"/>
        </w:rPr>
        <w:t>y</w:t>
      </w:r>
      <w:r w:rsidRPr="00A460F0">
        <w:rPr>
          <w:rFonts w:cstheme="minorHAnsi"/>
        </w:rPr>
        <w:t xml:space="preserve"> </w:t>
      </w:r>
      <w:r w:rsidR="00EC45A0" w:rsidRPr="00A460F0">
        <w:rPr>
          <w:rFonts w:cstheme="minorHAnsi"/>
        </w:rPr>
        <w:t xml:space="preserve">taking advantage </w:t>
      </w:r>
      <w:r w:rsidRPr="00A460F0">
        <w:rPr>
          <w:rFonts w:cstheme="minorHAnsi"/>
        </w:rPr>
        <w:t>of being available for consultations during night hours</w:t>
      </w:r>
      <w:r w:rsidR="00A460F0" w:rsidRPr="00A460F0">
        <w:rPr>
          <w:rFonts w:cstheme="minorHAnsi"/>
        </w:rPr>
        <w:t xml:space="preserve"> in other parts of the world</w:t>
      </w:r>
      <w:r w:rsidRPr="00A460F0">
        <w:rPr>
          <w:rFonts w:cstheme="minorHAnsi"/>
        </w:rPr>
        <w:t>.</w:t>
      </w:r>
    </w:p>
    <w:p w14:paraId="72E37472" w14:textId="77777777" w:rsidR="00C170BC" w:rsidRDefault="00C170BC" w:rsidP="00C170BC">
      <w:pPr>
        <w:spacing w:after="0" w:line="480" w:lineRule="auto"/>
        <w:rPr>
          <w:rFonts w:cstheme="minorHAnsi"/>
        </w:rPr>
      </w:pPr>
    </w:p>
    <w:p w14:paraId="7D01AB1A" w14:textId="331C3E8D" w:rsidR="00EF0C69" w:rsidRDefault="00EF0C69" w:rsidP="00C170BC">
      <w:pPr>
        <w:spacing w:after="0" w:line="480" w:lineRule="auto"/>
        <w:rPr>
          <w:rFonts w:cstheme="minorHAnsi"/>
        </w:rPr>
      </w:pPr>
      <w:r>
        <w:rPr>
          <w:rFonts w:cstheme="minorHAnsi"/>
        </w:rPr>
        <w:t>Given the cultural dominance of biomedicine there is still a question to be answered on the motivation to take up homeopathic practice. What is the basis for giving credibility to a practice that its medical establishment opponents claim is unsupported by science?</w:t>
      </w:r>
    </w:p>
    <w:p w14:paraId="5D987E70" w14:textId="77777777" w:rsidR="00C170BC" w:rsidRDefault="00C170BC" w:rsidP="00C170BC">
      <w:pPr>
        <w:spacing w:after="0" w:line="480" w:lineRule="auto"/>
        <w:rPr>
          <w:rFonts w:cstheme="minorHAnsi"/>
        </w:rPr>
      </w:pPr>
    </w:p>
    <w:p w14:paraId="351D42F7" w14:textId="6E312355" w:rsidR="004B042C" w:rsidRDefault="004B042C" w:rsidP="00C170BC">
      <w:pPr>
        <w:spacing w:after="0" w:line="480" w:lineRule="auto"/>
        <w:rPr>
          <w:rFonts w:cstheme="minorHAnsi"/>
        </w:rPr>
      </w:pPr>
      <w:r>
        <w:rPr>
          <w:rFonts w:cstheme="minorHAnsi"/>
        </w:rPr>
        <w:t xml:space="preserve">Going ‘wow’ is </w:t>
      </w:r>
      <w:r w:rsidR="006D0B63">
        <w:rPr>
          <w:rFonts w:cstheme="minorHAnsi"/>
        </w:rPr>
        <w:t xml:space="preserve">an expressive response to witnessing change. It is a product of seeing or observing. As with the GPs who use homeopathic remedies in May and </w:t>
      </w:r>
      <w:proofErr w:type="spellStart"/>
      <w:r w:rsidR="006D0B63">
        <w:rPr>
          <w:rFonts w:cstheme="minorHAnsi"/>
        </w:rPr>
        <w:t>Sirur’s</w:t>
      </w:r>
      <w:proofErr w:type="spellEnd"/>
      <w:r w:rsidR="006D0B63">
        <w:rPr>
          <w:rFonts w:cstheme="minorHAnsi"/>
        </w:rPr>
        <w:t xml:space="preserve"> study </w:t>
      </w:r>
      <w:r w:rsidR="006D0B63">
        <w:rPr>
          <w:rFonts w:cstheme="minorHAnsi"/>
        </w:rPr>
        <w:fldChar w:fldCharType="begin"/>
      </w:r>
      <w:r w:rsidR="00BB5F7A">
        <w:rPr>
          <w:rFonts w:cstheme="minorHAnsi"/>
        </w:rPr>
        <w:instrText xml:space="preserve"> ADDIN EN.CITE &lt;EndNote&gt;&lt;Cite&gt;&lt;Author&gt;May&lt;/Author&gt;&lt;Year&gt;1998&lt;/Year&gt;&lt;RecNum&gt;12&lt;/RecNum&gt;&lt;DisplayText&gt;(May and Sirur, 1998)&lt;/DisplayText&gt;&lt;record&gt;&lt;rec-number&gt;12&lt;/rec-number&gt;&lt;foreign-keys&gt;&lt;key app="EN" db-id="sxswt9vwl9fvriezevk5w2whafz2ze5x0ar9" timestamp="1617936405"&gt;12&lt;/key&gt;&lt;/foreign-keys&gt;&lt;ref-type name="Journal Article"&gt;17&lt;/ref-type&gt;&lt;contributors&gt;&lt;authors&gt;&lt;author&gt;May, Carl&lt;/author&gt;&lt;author&gt;Sirur, Deepak&lt;/author&gt;&lt;/authors&gt;&lt;/contributors&gt;&lt;titles&gt;&lt;title&gt;Art, Science and Placebo: Incorporating Homeopathy in General Practice&lt;/title&gt;&lt;secondary-title&gt;Sociology of health &amp;amp; illness&lt;/secondary-title&gt;&lt;/titles&gt;&lt;periodical&gt;&lt;full-title&gt;Sociology of health &amp;amp; illness&lt;/full-title&gt;&lt;/periodical&gt;&lt;pages&gt;168-190&lt;/pages&gt;&lt;volume&gt;20&lt;/volume&gt;&lt;number&gt;2&lt;/number&gt;&lt;keywords&gt;&lt;keyword&gt;holistic care&lt;/keyword&gt;&lt;keyword&gt;complementary therapies&lt;/keyword&gt;&lt;keyword&gt;homeopathy&lt;/keyword&gt;&lt;keyword&gt;general practice&lt;/keyword&gt;&lt;keyword&gt;doctor‐patient relationship&lt;/keyword&gt;&lt;keyword&gt;Sociology of health and medicine&lt;/keyword&gt;&lt;keyword&gt;Sociology&lt;/keyword&gt;&lt;keyword&gt;Public health. Hygiene-occupational medicine&lt;/keyword&gt;&lt;keyword&gt;Public health. Hygiene&lt;/keyword&gt;&lt;keyword&gt;Biological and medical sciences&lt;/keyword&gt;&lt;keyword&gt;Medical sciences&lt;/keyword&gt;&lt;/keywords&gt;&lt;dates&gt;&lt;year&gt;1998&lt;/year&gt;&lt;/dates&gt;&lt;pub-location&gt;Oxford, UK and Boston, USA&lt;/pub-location&gt;&lt;publisher&gt;Blackwell Publishers Ltd&lt;/publisher&gt;&lt;isbn&gt;0141-9889&lt;/isbn&gt;&lt;urls&gt;&lt;/urls&gt;&lt;electronic-resource-num&gt;10.1111/1467-9566.00096&lt;/electronic-resource-num&gt;&lt;/record&gt;&lt;/Cite&gt;&lt;/EndNote&gt;</w:instrText>
      </w:r>
      <w:r w:rsidR="006D0B63">
        <w:rPr>
          <w:rFonts w:cstheme="minorHAnsi"/>
        </w:rPr>
        <w:fldChar w:fldCharType="separate"/>
      </w:r>
      <w:r w:rsidR="00BB5F7A">
        <w:rPr>
          <w:rFonts w:cstheme="minorHAnsi"/>
          <w:noProof/>
        </w:rPr>
        <w:t>(May and Sirur, 1998)</w:t>
      </w:r>
      <w:r w:rsidR="006D0B63">
        <w:rPr>
          <w:rFonts w:cstheme="minorHAnsi"/>
        </w:rPr>
        <w:fldChar w:fldCharType="end"/>
      </w:r>
      <w:r w:rsidR="006D0B63">
        <w:rPr>
          <w:rFonts w:cstheme="minorHAnsi"/>
        </w:rPr>
        <w:t>, the credibility given to witnessing visible change is not one that conforms to the credibility required of statist medicine, where the ‘seeing’ of the individual is undermined through the demands to see through state-sanctioned research methodologies like randomised controlled trials.</w:t>
      </w:r>
      <w:r w:rsidR="001B2B5C">
        <w:rPr>
          <w:rFonts w:cstheme="minorHAnsi"/>
        </w:rPr>
        <w:t xml:space="preserve"> </w:t>
      </w:r>
      <w:r w:rsidR="00F82808">
        <w:rPr>
          <w:rFonts w:eastAsia="Times New Roman"/>
        </w:rPr>
        <w:t>The ’seeing’ requirements of the state, and of statist medicine, are then greatly different from the seeing and witnessing of those who observe or experience dramatic therapeutic improvements.</w:t>
      </w:r>
      <w:r w:rsidR="008D3BD5">
        <w:rPr>
          <w:rFonts w:eastAsia="Times New Roman"/>
        </w:rPr>
        <w:t xml:space="preserve"> </w:t>
      </w:r>
      <w:r w:rsidR="001B2B5C">
        <w:rPr>
          <w:rFonts w:cstheme="minorHAnsi"/>
        </w:rPr>
        <w:t xml:space="preserve">The evidence that one witnesses before one’s eyes is not legitimated unless evidence is also gained through these state sanctioned methodologies </w:t>
      </w:r>
      <w:r w:rsidR="001B2B5C">
        <w:rPr>
          <w:rFonts w:cstheme="minorHAnsi"/>
        </w:rPr>
        <w:fldChar w:fldCharType="begin"/>
      </w:r>
      <w:r w:rsidR="008A6CB3">
        <w:rPr>
          <w:rFonts w:cstheme="minorHAnsi"/>
        </w:rPr>
        <w:instrText xml:space="preserve"> ADDIN EN.CITE &lt;EndNote&gt;&lt;Cite&gt;&lt;Author&gt;Dew&lt;/Author&gt;&lt;Year&gt;2018&lt;/Year&gt;&lt;RecNum&gt;31&lt;/RecNum&gt;&lt;DisplayText&gt;(Dew, 2018)&lt;/DisplayText&gt;&lt;record&gt;&lt;rec-number&gt;31&lt;/rec-number&gt;&lt;foreign-keys&gt;&lt;key app="EN" db-id="sxswt9vwl9fvriezevk5w2whafz2ze5x0ar9" timestamp="1617936408"&gt;31&lt;/key&gt;&lt;/foreign-keys&gt;&lt;ref-type name="Book"&gt;6&lt;/ref-type&gt;&lt;contributors&gt;&lt;authors&gt;&lt;author&gt;Dew, Kevin&lt;/author&gt;&lt;/authors&gt;&lt;/contributors&gt;&lt;titles&gt;&lt;title&gt;Public Health, Personal Health and Pills Drug Entanglements and Pharmaceuticalised Governance&lt;/title&gt;&lt;/titles&gt;&lt;dates&gt;&lt;year&gt;2018&lt;/year&gt;&lt;/dates&gt;&lt;pub-location&gt;Milton&lt;/pub-location&gt;&lt;publisher&gt;Routledge&lt;/publisher&gt;&lt;isbn&gt;1315389657&lt;/isbn&gt;&lt;urls&gt;&lt;/urls&gt;&lt;electronic-resource-num&gt;10.4324/9781315389684&lt;/electronic-resource-num&gt;&lt;/record&gt;&lt;/Cite&gt;&lt;/EndNote&gt;</w:instrText>
      </w:r>
      <w:r w:rsidR="001B2B5C">
        <w:rPr>
          <w:rFonts w:cstheme="minorHAnsi"/>
        </w:rPr>
        <w:fldChar w:fldCharType="separate"/>
      </w:r>
      <w:r w:rsidR="008A6CB3">
        <w:rPr>
          <w:rFonts w:cstheme="minorHAnsi"/>
          <w:noProof/>
        </w:rPr>
        <w:t>(Dew, 2018)</w:t>
      </w:r>
      <w:r w:rsidR="001B2B5C">
        <w:rPr>
          <w:rFonts w:cstheme="minorHAnsi"/>
        </w:rPr>
        <w:fldChar w:fldCharType="end"/>
      </w:r>
      <w:r w:rsidR="001B2B5C">
        <w:rPr>
          <w:rFonts w:cstheme="minorHAnsi"/>
        </w:rPr>
        <w:t xml:space="preserve">. The subaltern positioning of homeopathy further allows for an alignment between seeing and witnessing its effects and being able to undertake training in the therapeutic approach for women who </w:t>
      </w:r>
      <w:r w:rsidR="007C1DCA">
        <w:rPr>
          <w:rFonts w:cstheme="minorHAnsi"/>
        </w:rPr>
        <w:t>are responsible for child caring and rearing</w:t>
      </w:r>
      <w:r w:rsidR="001B2B5C">
        <w:rPr>
          <w:rFonts w:cstheme="minorHAnsi"/>
        </w:rPr>
        <w:t xml:space="preserve"> and for others who desire to ‘add on’ this approach. The educational forms of part-time enrolments are </w:t>
      </w:r>
      <w:r w:rsidR="001B2B5C">
        <w:rPr>
          <w:rFonts w:cstheme="minorHAnsi"/>
        </w:rPr>
        <w:lastRenderedPageBreak/>
        <w:t>accessible, as opposed to the less accessible forms of those approaches that have been given state sanction through such means as the Health Practitioners</w:t>
      </w:r>
      <w:r w:rsidR="007C1DCA">
        <w:rPr>
          <w:rFonts w:cstheme="minorHAnsi"/>
        </w:rPr>
        <w:t xml:space="preserve"> Competency</w:t>
      </w:r>
      <w:r w:rsidR="001B2B5C">
        <w:rPr>
          <w:rFonts w:cstheme="minorHAnsi"/>
        </w:rPr>
        <w:t xml:space="preserve"> Assurance Act.</w:t>
      </w:r>
      <w:r w:rsidR="00ED1B52">
        <w:rPr>
          <w:rFonts w:cstheme="minorHAnsi"/>
        </w:rPr>
        <w:t xml:space="preserve"> The ‘witnessing</w:t>
      </w:r>
      <w:r w:rsidR="005E0434">
        <w:rPr>
          <w:rFonts w:cstheme="minorHAnsi"/>
        </w:rPr>
        <w:t>’ provides an impetus for many of our participants and the subaltern form of home</w:t>
      </w:r>
      <w:r w:rsidR="00140941">
        <w:rPr>
          <w:rFonts w:cstheme="minorHAnsi"/>
        </w:rPr>
        <w:t xml:space="preserve">opathy provides opportunities for them to access </w:t>
      </w:r>
      <w:r w:rsidR="001F3B3F">
        <w:rPr>
          <w:rFonts w:cstheme="minorHAnsi"/>
        </w:rPr>
        <w:t>education and credentials.</w:t>
      </w:r>
    </w:p>
    <w:p w14:paraId="192AF6FE" w14:textId="77777777" w:rsidR="00C170BC" w:rsidRDefault="00C170BC" w:rsidP="00C170BC">
      <w:pPr>
        <w:spacing w:after="0" w:line="480" w:lineRule="auto"/>
        <w:rPr>
          <w:rFonts w:cstheme="minorHAnsi"/>
        </w:rPr>
      </w:pPr>
    </w:p>
    <w:p w14:paraId="1D643CA0" w14:textId="3F4B4421" w:rsidR="00873073" w:rsidRDefault="001B2B5C" w:rsidP="00C170BC">
      <w:pPr>
        <w:spacing w:after="0" w:line="480" w:lineRule="auto"/>
        <w:rPr>
          <w:sz w:val="24"/>
        </w:rPr>
      </w:pPr>
      <w:r>
        <w:rPr>
          <w:rFonts w:cstheme="minorHAnsi"/>
        </w:rPr>
        <w:t xml:space="preserve">As such we argue that there is a structural alignment between the subaltern position of homeopathy and the affordances it offers to </w:t>
      </w:r>
      <w:r>
        <w:rPr>
          <w:rFonts w:eastAsia="Times New Roman"/>
        </w:rPr>
        <w:t xml:space="preserve">people who are unlikely to have the time and financial resources to train in statist medicine. The ‘witnessing’ of </w:t>
      </w:r>
      <w:r w:rsidR="00A774FA">
        <w:rPr>
          <w:rFonts w:eastAsia="Times New Roman"/>
        </w:rPr>
        <w:t xml:space="preserve">change as an epistemological foundation for credibility is aligned with the </w:t>
      </w:r>
      <w:r>
        <w:rPr>
          <w:rFonts w:eastAsia="Times New Roman"/>
        </w:rPr>
        <w:t xml:space="preserve">gendered aspects </w:t>
      </w:r>
      <w:r w:rsidR="00A774FA">
        <w:rPr>
          <w:rFonts w:eastAsia="Times New Roman"/>
        </w:rPr>
        <w:t>of child rearing practices in New Zealand.</w:t>
      </w:r>
      <w:r w:rsidR="00C170BC">
        <w:rPr>
          <w:rFonts w:eastAsia="Times New Roman"/>
        </w:rPr>
        <w:t xml:space="preserve"> W</w:t>
      </w:r>
      <w:r w:rsidR="008D58BE">
        <w:rPr>
          <w:rFonts w:eastAsia="Times New Roman"/>
        </w:rPr>
        <w:t xml:space="preserve">itnessing is </w:t>
      </w:r>
      <w:r w:rsidR="00C170BC">
        <w:rPr>
          <w:rFonts w:eastAsia="Times New Roman"/>
        </w:rPr>
        <w:t xml:space="preserve">an </w:t>
      </w:r>
      <w:r w:rsidR="008D58BE">
        <w:rPr>
          <w:rFonts w:eastAsia="Times New Roman"/>
        </w:rPr>
        <w:t xml:space="preserve">allowable </w:t>
      </w:r>
      <w:r w:rsidR="00C170BC">
        <w:rPr>
          <w:rFonts w:eastAsia="Times New Roman"/>
        </w:rPr>
        <w:t xml:space="preserve">source of credibility </w:t>
      </w:r>
      <w:r w:rsidR="008D58BE">
        <w:rPr>
          <w:rFonts w:eastAsia="Times New Roman"/>
        </w:rPr>
        <w:t xml:space="preserve">in subaltern practices. </w:t>
      </w:r>
      <w:r w:rsidR="007C1DCA">
        <w:rPr>
          <w:rFonts w:eastAsia="Times New Roman"/>
        </w:rPr>
        <w:t>But it is also</w:t>
      </w:r>
      <w:r w:rsidR="008D58BE">
        <w:rPr>
          <w:rFonts w:eastAsia="Times New Roman"/>
        </w:rPr>
        <w:t xml:space="preserve"> called upon within statist medicine</w:t>
      </w:r>
      <w:r w:rsidR="007C1DCA">
        <w:rPr>
          <w:rFonts w:eastAsia="Times New Roman"/>
        </w:rPr>
        <w:t>, despite biomedicine giving epistemological preference to what is derived from clinical research.</w:t>
      </w:r>
      <w:r w:rsidR="00BC56B9">
        <w:rPr>
          <w:rFonts w:eastAsia="Times New Roman"/>
        </w:rPr>
        <w:t xml:space="preserve"> </w:t>
      </w:r>
      <w:r w:rsidR="00873073">
        <w:rPr>
          <w:sz w:val="24"/>
        </w:rPr>
        <w:t>As pointed out by Atkinson, who carried out research on the training of medical practitioners,</w:t>
      </w:r>
    </w:p>
    <w:p w14:paraId="29767C86" w14:textId="77777777" w:rsidR="00873073" w:rsidRDefault="00873073" w:rsidP="00C170BC">
      <w:pPr>
        <w:spacing w:after="0" w:line="480" w:lineRule="auto"/>
        <w:rPr>
          <w:sz w:val="24"/>
        </w:rPr>
      </w:pPr>
    </w:p>
    <w:p w14:paraId="10755450" w14:textId="4D972336" w:rsidR="00873073" w:rsidRDefault="00873073" w:rsidP="00C170BC">
      <w:pPr>
        <w:spacing w:after="0" w:line="480" w:lineRule="auto"/>
        <w:ind w:left="720"/>
        <w:rPr>
          <w:rFonts w:eastAsia="Times New Roman"/>
        </w:rPr>
      </w:pPr>
      <w:r>
        <w:t xml:space="preserve">The clinician who appeals to his </w:t>
      </w:r>
      <w:r w:rsidR="00D46106">
        <w:t>(</w:t>
      </w:r>
      <w:r w:rsidR="00882D6A">
        <w:t xml:space="preserve">sic) </w:t>
      </w:r>
      <w:r>
        <w:t>personal knowledge does so not by reference to his</w:t>
      </w:r>
      <w:r w:rsidR="00882D6A">
        <w:t xml:space="preserve"> (sic)</w:t>
      </w:r>
      <w:r>
        <w:t xml:space="preserve"> uncertainty, nor the uncertainty of his</w:t>
      </w:r>
      <w:r w:rsidR="00882D6A">
        <w:t xml:space="preserve"> (sic)</w:t>
      </w:r>
      <w:r>
        <w:t xml:space="preserve"> colleagues. Rather, he</w:t>
      </w:r>
      <w:r w:rsidR="00882D6A">
        <w:t xml:space="preserve"> (sic)</w:t>
      </w:r>
      <w:r>
        <w:t xml:space="preserve"> bases his </w:t>
      </w:r>
      <w:r w:rsidR="00882D6A">
        <w:t xml:space="preserve"> (sic) </w:t>
      </w:r>
      <w:r>
        <w:t xml:space="preserve">actions and decisions on what is taken as a bedrock - the certainty - of direct experience </w:t>
      </w:r>
      <w:r>
        <w:fldChar w:fldCharType="begin"/>
      </w:r>
      <w:r w:rsidR="00BB5F7A">
        <w:instrText xml:space="preserve"> ADDIN EN.CITE &lt;EndNote&gt;&lt;Cite&gt;&lt;Author&gt;Atkinson&lt;/Author&gt;&lt;Year&gt;1997&lt;/Year&gt;&lt;RecNum&gt;32&lt;/RecNum&gt;&lt;Pages&gt;188&lt;/Pages&gt;&lt;DisplayText&gt;(Atkinson, 1997)&lt;/DisplayText&gt;&lt;record&gt;&lt;rec-number&gt;32&lt;/rec-number&gt;&lt;foreign-keys&gt;&lt;key app="EN" db-id="sxswt9vwl9fvriezevk5w2whafz2ze5x0ar9" timestamp="1617936408"&gt;32&lt;/key&gt;&lt;/foreign-keys&gt;&lt;ref-type name="Book"&gt;6&lt;/ref-type&gt;&lt;contributors&gt;&lt;authors&gt;&lt;author&gt;Atkinson, Paul&lt;/author&gt;&lt;/authors&gt;&lt;/contributors&gt;&lt;titles&gt;&lt;title&gt;The clinical experience: The construction and reconstruction of clinical reality&lt;/title&gt;&lt;/titles&gt;&lt;dates&gt;&lt;year&gt;1997&lt;/year&gt;&lt;/dates&gt;&lt;pub-location&gt;Aldershot&lt;/pub-location&gt;&lt;publisher&gt;Ashgate&lt;/publisher&gt;&lt;urls&gt;&lt;/urls&gt;&lt;/record&gt;&lt;/Cite&gt;&lt;/EndNote&gt;</w:instrText>
      </w:r>
      <w:r>
        <w:fldChar w:fldCharType="separate"/>
      </w:r>
      <w:r w:rsidR="00BB5F7A">
        <w:rPr>
          <w:noProof/>
        </w:rPr>
        <w:t>(Atkinson, 1997)</w:t>
      </w:r>
      <w:r>
        <w:fldChar w:fldCharType="end"/>
      </w:r>
      <w:r>
        <w:t>.</w:t>
      </w:r>
    </w:p>
    <w:p w14:paraId="5539B9D8" w14:textId="229B88CF" w:rsidR="00873073" w:rsidRDefault="00873073" w:rsidP="00C170BC">
      <w:pPr>
        <w:spacing w:after="0" w:line="480" w:lineRule="auto"/>
        <w:rPr>
          <w:rFonts w:eastAsia="Times New Roman"/>
        </w:rPr>
      </w:pPr>
    </w:p>
    <w:p w14:paraId="59656C70" w14:textId="2C50984E" w:rsidR="008D58BE" w:rsidRDefault="00BC56B9" w:rsidP="00C170BC">
      <w:pPr>
        <w:spacing w:after="0" w:line="480" w:lineRule="auto"/>
        <w:rPr>
          <w:rFonts w:eastAsia="Times New Roman"/>
        </w:rPr>
      </w:pPr>
      <w:r>
        <w:rPr>
          <w:rFonts w:eastAsia="Times New Roman"/>
        </w:rPr>
        <w:t>In Atkinson’s example this position is available to the experience</w:t>
      </w:r>
      <w:r w:rsidR="00EA4144">
        <w:rPr>
          <w:rFonts w:eastAsia="Times New Roman"/>
        </w:rPr>
        <w:t>d</w:t>
      </w:r>
      <w:r>
        <w:rPr>
          <w:rFonts w:eastAsia="Times New Roman"/>
        </w:rPr>
        <w:t xml:space="preserve"> clinician, it is not suggested by Atkinson that it is the basis of biomedicine’s privileged relation with the state, and is in contrast or even conflict with the standardising processes </w:t>
      </w:r>
      <w:r w:rsidR="00EA4144">
        <w:rPr>
          <w:rFonts w:eastAsia="Times New Roman"/>
        </w:rPr>
        <w:t>shaping and increasingly underpinning</w:t>
      </w:r>
      <w:r>
        <w:rPr>
          <w:rFonts w:eastAsia="Times New Roman"/>
        </w:rPr>
        <w:t xml:space="preserve"> statist medicine.</w:t>
      </w:r>
      <w:r w:rsidR="00D45CE3">
        <w:rPr>
          <w:rFonts w:eastAsia="Times New Roman"/>
        </w:rPr>
        <w:t xml:space="preserve"> As such statist medicine and subaltern practices are not subject to </w:t>
      </w:r>
      <w:r w:rsidR="00935E37">
        <w:rPr>
          <w:rFonts w:eastAsia="Times New Roman"/>
        </w:rPr>
        <w:t>an absolute epistemological divide.</w:t>
      </w:r>
      <w:r w:rsidR="00122CE5">
        <w:rPr>
          <w:rFonts w:eastAsia="Times New Roman"/>
        </w:rPr>
        <w:t xml:space="preserve"> However, where biomedical practitioners can retain their </w:t>
      </w:r>
      <w:r w:rsidR="003F5F0A">
        <w:rPr>
          <w:rFonts w:eastAsia="Times New Roman"/>
        </w:rPr>
        <w:t>privileged positions even though they may draw on non-sanctioned ways of knowing, subaltern practitioners are not able to access that privileged status through</w:t>
      </w:r>
      <w:r w:rsidR="005F56BC">
        <w:rPr>
          <w:rFonts w:eastAsia="Times New Roman"/>
        </w:rPr>
        <w:t xml:space="preserve"> their own ‘witnessing’.</w:t>
      </w:r>
    </w:p>
    <w:p w14:paraId="7D68BA40" w14:textId="77777777" w:rsidR="00BC56B9" w:rsidRDefault="00BC56B9" w:rsidP="00C170BC">
      <w:pPr>
        <w:spacing w:after="0" w:line="480" w:lineRule="auto"/>
        <w:rPr>
          <w:rFonts w:eastAsia="Times New Roman"/>
        </w:rPr>
      </w:pPr>
    </w:p>
    <w:p w14:paraId="06D63392" w14:textId="3A2BB202" w:rsidR="00A90CB2" w:rsidRDefault="00A90CB2" w:rsidP="00C170BC">
      <w:pPr>
        <w:spacing w:after="0" w:line="480" w:lineRule="auto"/>
        <w:rPr>
          <w:rFonts w:eastAsia="Times New Roman"/>
        </w:rPr>
      </w:pPr>
      <w:r>
        <w:rPr>
          <w:rFonts w:eastAsia="Times New Roman"/>
        </w:rPr>
        <w:t>As opposed to seeing like a state our participants invoked a witnessable event. Jay</w:t>
      </w:r>
      <w:r w:rsidR="000B5380">
        <w:rPr>
          <w:rFonts w:eastAsia="Times New Roman"/>
        </w:rPr>
        <w:t>, who is referring to historical events,</w:t>
      </w:r>
      <w:r>
        <w:rPr>
          <w:rFonts w:eastAsia="Times New Roman"/>
        </w:rPr>
        <w:t xml:space="preserve"> suggests that an event can be considered a pivotal moment in a meaningful story, or alternatively an event is something so profound that “no coherent story could contain it” </w:t>
      </w:r>
      <w:r>
        <w:rPr>
          <w:rFonts w:eastAsia="Times New Roman"/>
        </w:rPr>
        <w:fldChar w:fldCharType="begin"/>
      </w:r>
      <w:r w:rsidR="00BB5F7A">
        <w:rPr>
          <w:rFonts w:eastAsia="Times New Roman"/>
        </w:rPr>
        <w:instrText xml:space="preserve"> ADDIN EN.CITE &lt;EndNote&gt;&lt;Cite&gt;&lt;Author&gt;Jay&lt;/Author&gt;&lt;Year&gt;2013&lt;/Year&gt;&lt;RecNum&gt;34&lt;/RecNum&gt;&lt;Pages&gt;10&lt;/Pages&gt;&lt;DisplayText&gt;(Jay, 2013)&lt;/DisplayText&gt;&lt;record&gt;&lt;rec-number&gt;34&lt;/rec-number&gt;&lt;foreign-keys&gt;&lt;key app="EN" db-id="sxswt9vwl9fvriezevk5w2whafz2ze5x0ar9" timestamp="1617936408"&gt;34&lt;/key&gt;&lt;/foreign-keys&gt;&lt;ref-type name="Book Section"&gt;5&lt;/ref-type&gt;&lt;contributors&gt;&lt;authors&gt;&lt;author&gt;Jay, Martin&lt;/author&gt;&lt;/authors&gt;&lt;secondary-authors&gt;&lt;author&gt;Koczanowicz, Dorota, &lt;/author&gt;&lt;author&gt;Koczanowicz, Leszek,&lt;/author&gt;&lt;author&gt;Schauffler, David,&lt;/author&gt;&lt;author&gt;Jay, Martin&lt;/author&gt;&lt;/secondary-authors&gt;&lt;/contributors&gt;&lt;titles&gt;&lt;title&gt;Photography and the event&lt;/title&gt;&lt;secondary-title&gt;Discussing modernity: a dialogue with Martin Jay&lt;/secondary-title&gt;&lt;/titles&gt;&lt;pages&gt;9-27&lt;/pages&gt;&lt;dates&gt;&lt;year&gt;2013&lt;/year&gt;&lt;/dates&gt;&lt;pub-location&gt;Amsterdam&lt;/pub-location&gt;&lt;publisher&gt;Rodopi&lt;/publisher&gt;&lt;urls&gt;&lt;/urls&gt;&lt;/record&gt;&lt;/Cite&gt;&lt;/EndNote&gt;</w:instrText>
      </w:r>
      <w:r>
        <w:rPr>
          <w:rFonts w:eastAsia="Times New Roman"/>
        </w:rPr>
        <w:fldChar w:fldCharType="separate"/>
      </w:r>
      <w:r w:rsidR="00BB5F7A">
        <w:rPr>
          <w:rFonts w:eastAsia="Times New Roman"/>
          <w:noProof/>
        </w:rPr>
        <w:t>(Jay, 2013)</w:t>
      </w:r>
      <w:r>
        <w:rPr>
          <w:rFonts w:eastAsia="Times New Roman"/>
        </w:rPr>
        <w:fldChar w:fldCharType="end"/>
      </w:r>
      <w:r w:rsidR="000B5380">
        <w:rPr>
          <w:rFonts w:eastAsia="Times New Roman"/>
        </w:rPr>
        <w:t xml:space="preserve">. The witnessable event can provide a challenge to the “system” as it is incommensurable with it, a disruption to it. Arguably, the witnessing of personal transformation or transformation in others understood as an outcome of a therapeutic intervention is analogous to such events. The event cannot be understood in relation to the dominating </w:t>
      </w:r>
      <w:r w:rsidR="00561A15">
        <w:rPr>
          <w:rFonts w:eastAsia="Times New Roman"/>
        </w:rPr>
        <w:t>structures but</w:t>
      </w:r>
      <w:r w:rsidR="000B5380">
        <w:rPr>
          <w:rFonts w:eastAsia="Times New Roman"/>
        </w:rPr>
        <w:t xml:space="preserve"> troubles </w:t>
      </w:r>
      <w:r w:rsidR="00AD3131">
        <w:rPr>
          <w:rFonts w:eastAsia="Times New Roman"/>
        </w:rPr>
        <w:t>them</w:t>
      </w:r>
      <w:r w:rsidR="000B5380">
        <w:rPr>
          <w:rFonts w:eastAsia="Times New Roman"/>
        </w:rPr>
        <w:t xml:space="preserve">. In recounting the event, the witness takes an incontrovertible stance against other epistemological </w:t>
      </w:r>
      <w:r w:rsidR="00AD3131">
        <w:rPr>
          <w:rFonts w:eastAsia="Times New Roman"/>
        </w:rPr>
        <w:t>positions</w:t>
      </w:r>
      <w:r w:rsidR="000B5380">
        <w:rPr>
          <w:rFonts w:eastAsia="Times New Roman"/>
        </w:rPr>
        <w:t>, the ones that dominate in statist medicine. Witnessing the event cannot be contained in the story of statist medicine that desires to render visible not the witnessable singular event, but the probabilities of outcomes across a system or population.</w:t>
      </w:r>
      <w:r w:rsidR="005E715D">
        <w:rPr>
          <w:rFonts w:eastAsia="Times New Roman"/>
        </w:rPr>
        <w:t xml:space="preserve"> The event can be understood as “an unusual and profound thing that opened up a tear in the fabric of everyday or mundane life” </w:t>
      </w:r>
      <w:r w:rsidR="005E715D">
        <w:rPr>
          <w:rFonts w:eastAsia="Times New Roman"/>
        </w:rPr>
        <w:fldChar w:fldCharType="begin"/>
      </w:r>
      <w:r w:rsidR="00BB5F7A">
        <w:rPr>
          <w:rFonts w:eastAsia="Times New Roman"/>
        </w:rPr>
        <w:instrText xml:space="preserve"> ADDIN EN.CITE &lt;EndNote&gt;&lt;Cite&gt;&lt;Author&gt;Jay&lt;/Author&gt;&lt;Year&gt;2013&lt;/Year&gt;&lt;RecNum&gt;34&lt;/RecNum&gt;&lt;Pages&gt;14&lt;/Pages&gt;&lt;DisplayText&gt;(Jay, 2013)&lt;/DisplayText&gt;&lt;record&gt;&lt;rec-number&gt;34&lt;/rec-number&gt;&lt;foreign-keys&gt;&lt;key app="EN" db-id="sxswt9vwl9fvriezevk5w2whafz2ze5x0ar9" timestamp="1617936408"&gt;34&lt;/key&gt;&lt;/foreign-keys&gt;&lt;ref-type name="Book Section"&gt;5&lt;/ref-type&gt;&lt;contributors&gt;&lt;authors&gt;&lt;author&gt;Jay, Martin&lt;/author&gt;&lt;/authors&gt;&lt;secondary-authors&gt;&lt;author&gt;Koczanowicz, Dorota, &lt;/author&gt;&lt;author&gt;Koczanowicz, Leszek,&lt;/author&gt;&lt;author&gt;Schauffler, David,&lt;/author&gt;&lt;author&gt;Jay, Martin&lt;/author&gt;&lt;/secondary-authors&gt;&lt;/contributors&gt;&lt;titles&gt;&lt;title&gt;Photography and the event&lt;/title&gt;&lt;secondary-title&gt;Discussing modernity: a dialogue with Martin Jay&lt;/secondary-title&gt;&lt;/titles&gt;&lt;pages&gt;9-27&lt;/pages&gt;&lt;dates&gt;&lt;year&gt;2013&lt;/year&gt;&lt;/dates&gt;&lt;pub-location&gt;Amsterdam&lt;/pub-location&gt;&lt;publisher&gt;Rodopi&lt;/publisher&gt;&lt;urls&gt;&lt;/urls&gt;&lt;/record&gt;&lt;/Cite&gt;&lt;/EndNote&gt;</w:instrText>
      </w:r>
      <w:r w:rsidR="005E715D">
        <w:rPr>
          <w:rFonts w:eastAsia="Times New Roman"/>
        </w:rPr>
        <w:fldChar w:fldCharType="separate"/>
      </w:r>
      <w:r w:rsidR="00BB5F7A">
        <w:rPr>
          <w:rFonts w:eastAsia="Times New Roman"/>
          <w:noProof/>
        </w:rPr>
        <w:t>(Jay, 2013)</w:t>
      </w:r>
      <w:r w:rsidR="005E715D">
        <w:rPr>
          <w:rFonts w:eastAsia="Times New Roman"/>
        </w:rPr>
        <w:fldChar w:fldCharType="end"/>
      </w:r>
      <w:r w:rsidR="005E715D">
        <w:rPr>
          <w:rFonts w:eastAsia="Times New Roman"/>
        </w:rPr>
        <w:t xml:space="preserve">. The event is a kind of impossibility. The event is a discordant note that cannot be harmonised. These ways of approaching the ‘event’ in history illuminate the witnessable event in the narratives of our participants, and the profound impact it could have. The therapeutic event could not be reconciled with standard explanations provided by statist medicine. </w:t>
      </w:r>
      <w:r w:rsidR="00BC56B9">
        <w:rPr>
          <w:rFonts w:eastAsia="Times New Roman"/>
        </w:rPr>
        <w:t xml:space="preserve">This can be seen in the language used by participants that suggests breaches of the mundane, such as having a ‘miracle’ experience, the ‘magic’ of the remedies, and that their impact ‘blew’ their mind. </w:t>
      </w:r>
      <w:proofErr w:type="spellStart"/>
      <w:r w:rsidR="00276845">
        <w:rPr>
          <w:rFonts w:eastAsia="Times New Roman"/>
        </w:rPr>
        <w:t>Schneirov</w:t>
      </w:r>
      <w:proofErr w:type="spellEnd"/>
      <w:r w:rsidR="00276845">
        <w:rPr>
          <w:rFonts w:eastAsia="Times New Roman"/>
        </w:rPr>
        <w:t xml:space="preserve"> and </w:t>
      </w:r>
      <w:proofErr w:type="spellStart"/>
      <w:r w:rsidR="00276845">
        <w:rPr>
          <w:rFonts w:eastAsia="Times New Roman"/>
        </w:rPr>
        <w:t>Geczik</w:t>
      </w:r>
      <w:proofErr w:type="spellEnd"/>
      <w:r w:rsidR="005C7A8E">
        <w:rPr>
          <w:rFonts w:eastAsia="Times New Roman"/>
        </w:rPr>
        <w:t xml:space="preserve"> </w:t>
      </w:r>
      <w:r w:rsidR="005C7A8E">
        <w:rPr>
          <w:rFonts w:eastAsia="Times New Roman"/>
        </w:rPr>
        <w:fldChar w:fldCharType="begin"/>
      </w:r>
      <w:r w:rsidR="005C7A8E">
        <w:rPr>
          <w:rFonts w:eastAsia="Times New Roman"/>
        </w:rPr>
        <w:instrText xml:space="preserve"> ADDIN EN.CITE &lt;EndNote&gt;&lt;Cite ExcludeAuth="1"&gt;&lt;Author&gt;Schneirov&lt;/Author&gt;&lt;Year&gt;2003&lt;/Year&gt;&lt;RecNum&gt;330&lt;/RecNum&gt;&lt;DisplayText&gt;(2003)&lt;/DisplayText&gt;&lt;record&gt;&lt;rec-number&gt;330&lt;/rec-number&gt;&lt;foreign-keys&gt;&lt;key app="EN" db-id="sxswt9vwl9fvriezevk5w2whafz2ze5x0ar9" timestamp="1628654485"&gt;330&lt;/key&gt;&lt;/foreign-keys&gt;&lt;ref-type name="Book"&gt;6&lt;/ref-type&gt;&lt;contributors&gt;&lt;authors&gt;&lt;author&gt;Schneirov, Matthew&lt;/author&gt;&lt;author&gt;Geczik, Jonathan David&lt;/author&gt;&lt;/authors&gt;&lt;/contributors&gt;&lt;titles&gt;&lt;title&gt;A diagnosis for our times alternative health, from lifeworld to politics&lt;/title&gt;&lt;secondary-title&gt;SUNY series in the sociology of culture&lt;/secondary-title&gt;&lt;/titles&gt;&lt;keywords&gt;&lt;keyword&gt;Alternative medicine&lt;/keyword&gt;&lt;keyword&gt;Social medicine&lt;/keyword&gt;&lt;keyword&gt;Electronic books&lt;/keyword&gt;&lt;/keywords&gt;&lt;dates&gt;&lt;year&gt;2003&lt;/year&gt;&lt;/dates&gt;&lt;pub-location&gt;Albany&lt;/pub-location&gt;&lt;publisher&gt;State University Press of New York&lt;/publisher&gt;&lt;isbn&gt;0-7914-8681-8&lt;/isbn&gt;&lt;urls&gt;&lt;/urls&gt;&lt;/record&gt;&lt;/Cite&gt;&lt;/EndNote&gt;</w:instrText>
      </w:r>
      <w:r w:rsidR="005C7A8E">
        <w:rPr>
          <w:rFonts w:eastAsia="Times New Roman"/>
        </w:rPr>
        <w:fldChar w:fldCharType="separate"/>
      </w:r>
      <w:r w:rsidR="005C7A8E">
        <w:rPr>
          <w:rFonts w:eastAsia="Times New Roman"/>
          <w:noProof/>
        </w:rPr>
        <w:t>(2003)</w:t>
      </w:r>
      <w:r w:rsidR="005C7A8E">
        <w:rPr>
          <w:rFonts w:eastAsia="Times New Roman"/>
        </w:rPr>
        <w:fldChar w:fldCharType="end"/>
      </w:r>
      <w:r w:rsidR="00276845">
        <w:rPr>
          <w:rFonts w:eastAsia="Times New Roman"/>
        </w:rPr>
        <w:t xml:space="preserve"> </w:t>
      </w:r>
      <w:r w:rsidR="00427C87">
        <w:rPr>
          <w:rFonts w:eastAsia="Times New Roman"/>
        </w:rPr>
        <w:t xml:space="preserve">also refer to the centrality of </w:t>
      </w:r>
      <w:r w:rsidR="007E0E6F">
        <w:rPr>
          <w:rFonts w:eastAsia="Times New Roman"/>
        </w:rPr>
        <w:t xml:space="preserve">accounts of </w:t>
      </w:r>
      <w:r w:rsidR="00427C87">
        <w:rPr>
          <w:rFonts w:eastAsia="Times New Roman"/>
        </w:rPr>
        <w:t xml:space="preserve">experientially based encounters </w:t>
      </w:r>
      <w:r w:rsidR="00405064">
        <w:rPr>
          <w:rFonts w:eastAsia="Times New Roman"/>
        </w:rPr>
        <w:t xml:space="preserve">that users of alternative </w:t>
      </w:r>
      <w:r w:rsidR="007E0E6F">
        <w:rPr>
          <w:rFonts w:eastAsia="Times New Roman"/>
        </w:rPr>
        <w:t xml:space="preserve">approaches to health </w:t>
      </w:r>
      <w:r w:rsidR="003969B9">
        <w:rPr>
          <w:rFonts w:eastAsia="Times New Roman"/>
        </w:rPr>
        <w:t xml:space="preserve">narrate in </w:t>
      </w:r>
      <w:r w:rsidR="00E61863">
        <w:rPr>
          <w:rFonts w:eastAsia="Times New Roman"/>
        </w:rPr>
        <w:t xml:space="preserve">providing understandings of the </w:t>
      </w:r>
      <w:r w:rsidR="00703B05">
        <w:rPr>
          <w:rFonts w:eastAsia="Times New Roman"/>
        </w:rPr>
        <w:t xml:space="preserve">new meanings and relationships  established </w:t>
      </w:r>
      <w:r w:rsidR="00D4508C">
        <w:rPr>
          <w:rFonts w:eastAsia="Times New Roman"/>
        </w:rPr>
        <w:t>through</w:t>
      </w:r>
      <w:r w:rsidR="00703B05">
        <w:rPr>
          <w:rFonts w:eastAsia="Times New Roman"/>
        </w:rPr>
        <w:t xml:space="preserve"> CAM. They refer to </w:t>
      </w:r>
      <w:r w:rsidR="00CC1392">
        <w:rPr>
          <w:rFonts w:eastAsia="Times New Roman"/>
        </w:rPr>
        <w:t xml:space="preserve">the concept of aura, in which </w:t>
      </w:r>
      <w:r w:rsidR="00E11419">
        <w:rPr>
          <w:rFonts w:eastAsia="Times New Roman"/>
        </w:rPr>
        <w:t xml:space="preserve">prior worlds interrupt experience </w:t>
      </w:r>
      <w:r w:rsidR="003C57BD">
        <w:rPr>
          <w:rFonts w:eastAsia="Times New Roman"/>
        </w:rPr>
        <w:t xml:space="preserve">creating an epiphany through which new interpretations of the world and </w:t>
      </w:r>
      <w:r w:rsidR="00364B2E">
        <w:rPr>
          <w:rFonts w:eastAsia="Times New Roman"/>
        </w:rPr>
        <w:t xml:space="preserve">therapeutic practices are made. This </w:t>
      </w:r>
      <w:proofErr w:type="spellStart"/>
      <w:r w:rsidR="00364B2E">
        <w:rPr>
          <w:rFonts w:eastAsia="Times New Roman"/>
        </w:rPr>
        <w:t>auratic</w:t>
      </w:r>
      <w:proofErr w:type="spellEnd"/>
      <w:r w:rsidR="00364B2E">
        <w:rPr>
          <w:rFonts w:eastAsia="Times New Roman"/>
        </w:rPr>
        <w:t xml:space="preserve"> experience, in their research on </w:t>
      </w:r>
      <w:r w:rsidR="006E0C32">
        <w:rPr>
          <w:rFonts w:eastAsia="Times New Roman"/>
        </w:rPr>
        <w:t xml:space="preserve">a natural living group and </w:t>
      </w:r>
      <w:r w:rsidR="00174E3F">
        <w:rPr>
          <w:rFonts w:eastAsia="Times New Roman"/>
        </w:rPr>
        <w:t>the Committee for Freedom of Choice in Cancer Therapy in the US</w:t>
      </w:r>
      <w:r w:rsidR="00D82E8E">
        <w:rPr>
          <w:rFonts w:eastAsia="Times New Roman"/>
        </w:rPr>
        <w:t xml:space="preserve">, is focused on the ‘natural’, hence the temporal dimension </w:t>
      </w:r>
      <w:r w:rsidR="0091555C">
        <w:rPr>
          <w:rFonts w:eastAsia="Times New Roman"/>
        </w:rPr>
        <w:t>of ‘prior worlds’</w:t>
      </w:r>
      <w:r w:rsidR="00D4508C">
        <w:rPr>
          <w:rFonts w:eastAsia="Times New Roman"/>
        </w:rPr>
        <w:t xml:space="preserve"> that are closer to nature being recovered</w:t>
      </w:r>
      <w:r w:rsidR="0091555C">
        <w:rPr>
          <w:rFonts w:eastAsia="Times New Roman"/>
        </w:rPr>
        <w:t xml:space="preserve">. The </w:t>
      </w:r>
      <w:proofErr w:type="spellStart"/>
      <w:r w:rsidR="0091555C">
        <w:rPr>
          <w:rFonts w:eastAsia="Times New Roman"/>
        </w:rPr>
        <w:t>auratic</w:t>
      </w:r>
      <w:proofErr w:type="spellEnd"/>
      <w:r w:rsidR="0091555C">
        <w:rPr>
          <w:rFonts w:eastAsia="Times New Roman"/>
        </w:rPr>
        <w:t xml:space="preserve"> </w:t>
      </w:r>
      <w:r w:rsidR="0091555C">
        <w:rPr>
          <w:rFonts w:eastAsia="Times New Roman"/>
        </w:rPr>
        <w:lastRenderedPageBreak/>
        <w:t xml:space="preserve">experience </w:t>
      </w:r>
      <w:r w:rsidR="00016737">
        <w:rPr>
          <w:rFonts w:eastAsia="Times New Roman"/>
        </w:rPr>
        <w:t>and the concept of epiphany has parallels with the witnessing and wow experience of our participants.</w:t>
      </w:r>
      <w:r w:rsidR="007E0E6F">
        <w:rPr>
          <w:rFonts w:eastAsia="Times New Roman"/>
        </w:rPr>
        <w:t xml:space="preserve"> </w:t>
      </w:r>
      <w:r w:rsidR="00AC588C">
        <w:rPr>
          <w:rFonts w:eastAsia="Times New Roman"/>
        </w:rPr>
        <w:t xml:space="preserve"> AK2 talks of finding her way </w:t>
      </w:r>
      <w:r w:rsidR="00B321AB">
        <w:rPr>
          <w:rFonts w:eastAsia="Times New Roman"/>
        </w:rPr>
        <w:t>‘</w:t>
      </w:r>
      <w:r w:rsidR="00AC588C">
        <w:rPr>
          <w:rFonts w:eastAsia="Times New Roman"/>
        </w:rPr>
        <w:t>home</w:t>
      </w:r>
      <w:r w:rsidR="00B321AB">
        <w:rPr>
          <w:rFonts w:eastAsia="Times New Roman"/>
        </w:rPr>
        <w:t>’</w:t>
      </w:r>
      <w:r w:rsidR="00AD63E8">
        <w:rPr>
          <w:rFonts w:eastAsia="Times New Roman"/>
        </w:rPr>
        <w:t xml:space="preserve">, </w:t>
      </w:r>
      <w:r w:rsidR="00EE6B05">
        <w:rPr>
          <w:rFonts w:eastAsia="Times New Roman"/>
        </w:rPr>
        <w:t>that could suggest recovering some experience of prior worlds</w:t>
      </w:r>
      <w:r w:rsidR="002B206E">
        <w:rPr>
          <w:rFonts w:eastAsia="Times New Roman"/>
        </w:rPr>
        <w:t>. But for others the wow event was not a return home, but something that demanded new understandings</w:t>
      </w:r>
      <w:r w:rsidR="00493A8D">
        <w:rPr>
          <w:rFonts w:eastAsia="Times New Roman"/>
        </w:rPr>
        <w:t xml:space="preserve"> that were ultimately explained </w:t>
      </w:r>
      <w:r w:rsidR="00B321AB">
        <w:rPr>
          <w:rFonts w:eastAsia="Times New Roman"/>
        </w:rPr>
        <w:t xml:space="preserve">by principles not </w:t>
      </w:r>
      <w:r w:rsidR="00493A8D">
        <w:rPr>
          <w:rFonts w:eastAsia="Times New Roman"/>
        </w:rPr>
        <w:t xml:space="preserve">previously encountered. </w:t>
      </w:r>
      <w:r w:rsidR="005E715D">
        <w:rPr>
          <w:rFonts w:eastAsia="Times New Roman"/>
        </w:rPr>
        <w:t>The subaltern provided a vehicle for the event’s incorporation into a different world of rendering therapeutic impacts visible and different bases of credibility than statist medicine provided</w:t>
      </w:r>
      <w:r w:rsidR="003244FA">
        <w:rPr>
          <w:rFonts w:eastAsia="Times New Roman"/>
        </w:rPr>
        <w:t xml:space="preserve"> through its search for repetitions in the form of experimental designs and RCTs. The event undermines conventional meaning.</w:t>
      </w:r>
    </w:p>
    <w:p w14:paraId="6307CCFA" w14:textId="77777777" w:rsidR="00C170BC" w:rsidRDefault="00C170BC" w:rsidP="00C170BC">
      <w:pPr>
        <w:spacing w:after="0" w:line="480" w:lineRule="auto"/>
        <w:rPr>
          <w:rFonts w:eastAsia="Times New Roman"/>
        </w:rPr>
      </w:pPr>
    </w:p>
    <w:p w14:paraId="7B1B87F6" w14:textId="4ECB301E" w:rsidR="00AD39C8" w:rsidRDefault="00AD39C8" w:rsidP="00C170BC">
      <w:pPr>
        <w:spacing w:after="0" w:line="480" w:lineRule="auto"/>
        <w:rPr>
          <w:rFonts w:eastAsia="Times New Roman"/>
        </w:rPr>
      </w:pPr>
      <w:r>
        <w:rPr>
          <w:rFonts w:eastAsia="Times New Roman"/>
        </w:rPr>
        <w:t>The deeply gendered nature of the event of witness</w:t>
      </w:r>
      <w:r w:rsidR="004432A5">
        <w:rPr>
          <w:rFonts w:eastAsia="Times New Roman"/>
        </w:rPr>
        <w:t>ing</w:t>
      </w:r>
      <w:r>
        <w:rPr>
          <w:rFonts w:eastAsia="Times New Roman"/>
        </w:rPr>
        <w:t xml:space="preserve"> can be understood in relation to various components of the gendered stratification of the health professions and the gendered division of labour. As noted in the </w:t>
      </w:r>
      <w:r w:rsidR="00AD3131">
        <w:rPr>
          <w:rFonts w:eastAsia="Times New Roman"/>
        </w:rPr>
        <w:t>introduction, midwives</w:t>
      </w:r>
      <w:r>
        <w:rPr>
          <w:rFonts w:eastAsia="Times New Roman"/>
        </w:rPr>
        <w:t xml:space="preserve"> are one healthcare occupation that draws on homeopathic approaches. The majority of midwives in New Zealand are willing to refer those in their care to homeopaths. As most pregnant women have a midwife involved in their care very many of these may take up the opportunity of supporting their care with homeopathic remedies. Women then, are more likely to be introduced to homeopathy than men, as we know of no health care occupation or any other occupation that provides the same opportunity to encounter homeopathy for men, although men may come into the orbit of homeopathy as their partners are referred to homeopaths.</w:t>
      </w:r>
    </w:p>
    <w:p w14:paraId="6401D8B2" w14:textId="77777777" w:rsidR="00C170BC" w:rsidRDefault="00C170BC" w:rsidP="00C170BC">
      <w:pPr>
        <w:spacing w:after="0" w:line="480" w:lineRule="auto"/>
        <w:rPr>
          <w:rFonts w:eastAsia="Times New Roman"/>
        </w:rPr>
      </w:pPr>
    </w:p>
    <w:p w14:paraId="1ECD012E" w14:textId="29B26BC0" w:rsidR="00192921" w:rsidRDefault="00AD39C8" w:rsidP="00C170BC">
      <w:pPr>
        <w:spacing w:after="0" w:line="480" w:lineRule="auto"/>
        <w:rPr>
          <w:rFonts w:eastAsia="Times New Roman"/>
        </w:rPr>
      </w:pPr>
      <w:r>
        <w:rPr>
          <w:rFonts w:eastAsia="Times New Roman"/>
        </w:rPr>
        <w:t xml:space="preserve">The child-rearing division of labour reinforces the gendered nature of affordances </w:t>
      </w:r>
      <w:r w:rsidR="00C170BC">
        <w:rPr>
          <w:rFonts w:eastAsia="Times New Roman"/>
        </w:rPr>
        <w:t>for</w:t>
      </w:r>
      <w:r>
        <w:rPr>
          <w:rFonts w:eastAsia="Times New Roman"/>
        </w:rPr>
        <w:t xml:space="preserve"> </w:t>
      </w:r>
      <w:r w:rsidR="00C170BC">
        <w:rPr>
          <w:rFonts w:eastAsia="Times New Roman"/>
        </w:rPr>
        <w:t>under-taking</w:t>
      </w:r>
      <w:r>
        <w:rPr>
          <w:rFonts w:eastAsia="Times New Roman"/>
        </w:rPr>
        <w:t xml:space="preserve"> homeopathic education. </w:t>
      </w:r>
      <w:r w:rsidR="00192921">
        <w:rPr>
          <w:rFonts w:eastAsia="Times New Roman"/>
        </w:rPr>
        <w:t xml:space="preserve">A number of our participants spoke of child-rearing being a time where a shift in their occupational trajectory could occur. At this time of change, for some, homeopathy could be turned to so that intellectual stimulation could be </w:t>
      </w:r>
      <w:r w:rsidR="00BF27CB">
        <w:rPr>
          <w:rFonts w:eastAsia="Times New Roman"/>
        </w:rPr>
        <w:t>maintained,</w:t>
      </w:r>
      <w:r w:rsidR="00192921">
        <w:rPr>
          <w:rFonts w:eastAsia="Times New Roman"/>
        </w:rPr>
        <w:t xml:space="preserve"> and new working opportunities could be explored.</w:t>
      </w:r>
    </w:p>
    <w:p w14:paraId="2F806D99" w14:textId="77777777" w:rsidR="00C170BC" w:rsidRDefault="00C170BC" w:rsidP="00C170BC">
      <w:pPr>
        <w:spacing w:after="0" w:line="480" w:lineRule="auto"/>
        <w:rPr>
          <w:rFonts w:eastAsia="Times New Roman"/>
        </w:rPr>
      </w:pPr>
    </w:p>
    <w:p w14:paraId="036023AA" w14:textId="6CF9430C" w:rsidR="00AD39C8" w:rsidRDefault="00192921" w:rsidP="00C170BC">
      <w:pPr>
        <w:spacing w:after="0" w:line="480" w:lineRule="auto"/>
        <w:rPr>
          <w:rFonts w:eastAsia="Times New Roman"/>
        </w:rPr>
      </w:pPr>
      <w:r>
        <w:rPr>
          <w:rFonts w:eastAsia="Times New Roman"/>
        </w:rPr>
        <w:lastRenderedPageBreak/>
        <w:t xml:space="preserve">The subaltern nature of the </w:t>
      </w:r>
      <w:r w:rsidR="00AD3131">
        <w:rPr>
          <w:rFonts w:eastAsia="Times New Roman"/>
        </w:rPr>
        <w:t>homeopathic</w:t>
      </w:r>
      <w:r>
        <w:rPr>
          <w:rFonts w:eastAsia="Times New Roman"/>
        </w:rPr>
        <w:t xml:space="preserve"> profession in New Zealand made it an available option for training for many participants. As it stood outside of statist medicine and its certification demands, training establishments could offer more flexible options for women to train on a part-time basis whilst continuing with child-rearing. </w:t>
      </w:r>
    </w:p>
    <w:p w14:paraId="318E139A" w14:textId="77777777" w:rsidR="00C170BC" w:rsidRDefault="00C170BC" w:rsidP="00C170BC">
      <w:pPr>
        <w:spacing w:after="0" w:line="480" w:lineRule="auto"/>
        <w:rPr>
          <w:rFonts w:eastAsia="Times New Roman"/>
        </w:rPr>
      </w:pPr>
    </w:p>
    <w:p w14:paraId="29EA4CB1" w14:textId="51AA991D" w:rsidR="00A90CB2" w:rsidRDefault="00192921" w:rsidP="00C170BC">
      <w:pPr>
        <w:spacing w:after="0" w:line="480" w:lineRule="auto"/>
        <w:rPr>
          <w:rFonts w:cstheme="minorHAnsi"/>
        </w:rPr>
      </w:pPr>
      <w:r>
        <w:rPr>
          <w:rFonts w:eastAsia="Times New Roman"/>
        </w:rPr>
        <w:t>An</w:t>
      </w:r>
      <w:r w:rsidR="00AD39C8">
        <w:rPr>
          <w:rFonts w:eastAsia="Times New Roman"/>
        </w:rPr>
        <w:t xml:space="preserve"> outcome of the</w:t>
      </w:r>
      <w:r>
        <w:rPr>
          <w:rFonts w:eastAsia="Times New Roman"/>
        </w:rPr>
        <w:t xml:space="preserve"> witnessable wow </w:t>
      </w:r>
      <w:r w:rsidR="00AD39C8">
        <w:rPr>
          <w:rFonts w:eastAsia="Times New Roman"/>
        </w:rPr>
        <w:t xml:space="preserve">event can </w:t>
      </w:r>
      <w:r>
        <w:rPr>
          <w:rFonts w:eastAsia="Times New Roman"/>
        </w:rPr>
        <w:t>then</w:t>
      </w:r>
      <w:r w:rsidR="00AD39C8">
        <w:rPr>
          <w:rFonts w:eastAsia="Times New Roman"/>
        </w:rPr>
        <w:t xml:space="preserve"> be understood in relation to the gendered division of labour.</w:t>
      </w:r>
      <w:r>
        <w:rPr>
          <w:rFonts w:eastAsia="Times New Roman"/>
        </w:rPr>
        <w:t xml:space="preserve"> </w:t>
      </w:r>
      <w:r w:rsidR="00AD39C8">
        <w:rPr>
          <w:rFonts w:eastAsia="Times New Roman"/>
        </w:rPr>
        <w:t>And so</w:t>
      </w:r>
      <w:r w:rsidR="00BC56B9">
        <w:rPr>
          <w:rFonts w:eastAsia="Times New Roman"/>
        </w:rPr>
        <w:t>,</w:t>
      </w:r>
      <w:r w:rsidR="00AD39C8">
        <w:rPr>
          <w:rFonts w:eastAsia="Times New Roman"/>
        </w:rPr>
        <w:t xml:space="preserve"> as an outcome there is an extreme gendered patterning to the profession of homeopathy in New Zealand.</w:t>
      </w:r>
      <w:r w:rsidR="000554D3">
        <w:rPr>
          <w:rFonts w:eastAsia="Times New Roman"/>
        </w:rPr>
        <w:t xml:space="preserve"> </w:t>
      </w:r>
      <w:r w:rsidR="00BC56B9">
        <w:rPr>
          <w:rFonts w:cstheme="minorHAnsi"/>
        </w:rPr>
        <w:t xml:space="preserve">Subaltern practices also provide opportunities for those in statist medicine, such as nurses, to </w:t>
      </w:r>
      <w:r w:rsidR="000554D3">
        <w:rPr>
          <w:rFonts w:cstheme="minorHAnsi"/>
        </w:rPr>
        <w:t xml:space="preserve">find or experiment with a therapeutic approach that gives them more autonomy in </w:t>
      </w:r>
      <w:r w:rsidR="00AD3131">
        <w:rPr>
          <w:rFonts w:cstheme="minorHAnsi"/>
        </w:rPr>
        <w:t>practice</w:t>
      </w:r>
      <w:r w:rsidR="000554D3">
        <w:rPr>
          <w:rFonts w:cstheme="minorHAnsi"/>
        </w:rPr>
        <w:t>.</w:t>
      </w:r>
    </w:p>
    <w:p w14:paraId="0733C62E" w14:textId="77777777" w:rsidR="00BC56B9" w:rsidRPr="00A460F0" w:rsidRDefault="00BC56B9" w:rsidP="00C170BC">
      <w:pPr>
        <w:spacing w:after="0" w:line="480" w:lineRule="auto"/>
        <w:rPr>
          <w:rFonts w:cstheme="minorHAnsi"/>
        </w:rPr>
      </w:pPr>
    </w:p>
    <w:p w14:paraId="2552E80B" w14:textId="59D8935C" w:rsidR="008A3AC8" w:rsidRDefault="008B4278" w:rsidP="00C170BC">
      <w:pPr>
        <w:spacing w:after="0" w:line="480" w:lineRule="auto"/>
        <w:rPr>
          <w:rFonts w:cstheme="minorHAnsi"/>
        </w:rPr>
      </w:pPr>
      <w:r w:rsidRPr="00A460F0">
        <w:rPr>
          <w:rFonts w:cstheme="minorHAnsi"/>
        </w:rPr>
        <w:t xml:space="preserve">The </w:t>
      </w:r>
      <w:r w:rsidR="00021DF9">
        <w:rPr>
          <w:rFonts w:cstheme="minorHAnsi"/>
        </w:rPr>
        <w:t xml:space="preserve">very </w:t>
      </w:r>
      <w:r w:rsidRPr="00A460F0">
        <w:rPr>
          <w:rFonts w:cstheme="minorHAnsi"/>
        </w:rPr>
        <w:t xml:space="preserve">high </w:t>
      </w:r>
      <w:r w:rsidR="00021DF9">
        <w:rPr>
          <w:rFonts w:cstheme="minorHAnsi"/>
        </w:rPr>
        <w:t>proportion o</w:t>
      </w:r>
      <w:r w:rsidRPr="00A460F0">
        <w:rPr>
          <w:rFonts w:cstheme="minorHAnsi"/>
        </w:rPr>
        <w:t xml:space="preserve">f women </w:t>
      </w:r>
      <w:r w:rsidR="00021DF9">
        <w:rPr>
          <w:rFonts w:cstheme="minorHAnsi"/>
        </w:rPr>
        <w:t xml:space="preserve">in the </w:t>
      </w:r>
      <w:r w:rsidRPr="00A460F0">
        <w:rPr>
          <w:rFonts w:cstheme="minorHAnsi"/>
        </w:rPr>
        <w:t>homeopath</w:t>
      </w:r>
      <w:r w:rsidR="00021DF9">
        <w:rPr>
          <w:rFonts w:cstheme="minorHAnsi"/>
        </w:rPr>
        <w:t>ic profession</w:t>
      </w:r>
      <w:r w:rsidRPr="00A460F0">
        <w:rPr>
          <w:rFonts w:cstheme="minorHAnsi"/>
        </w:rPr>
        <w:t xml:space="preserve"> speaks to the structur</w:t>
      </w:r>
      <w:r w:rsidR="00021DF9">
        <w:rPr>
          <w:rFonts w:cstheme="minorHAnsi"/>
        </w:rPr>
        <w:t>ed</w:t>
      </w:r>
      <w:r w:rsidRPr="00A460F0">
        <w:rPr>
          <w:rFonts w:cstheme="minorHAnsi"/>
        </w:rPr>
        <w:t xml:space="preserve"> </w:t>
      </w:r>
      <w:r w:rsidR="00021DF9">
        <w:rPr>
          <w:rFonts w:cstheme="minorHAnsi"/>
        </w:rPr>
        <w:t>character</w:t>
      </w:r>
      <w:r w:rsidRPr="00A460F0">
        <w:rPr>
          <w:rFonts w:cstheme="minorHAnsi"/>
        </w:rPr>
        <w:t xml:space="preserve"> of healthcare occupations in Aotearoa New Zealand</w:t>
      </w:r>
      <w:r w:rsidR="00CA45B9" w:rsidRPr="00A460F0">
        <w:rPr>
          <w:rFonts w:cstheme="minorHAnsi"/>
        </w:rPr>
        <w:t xml:space="preserve">. The structured </w:t>
      </w:r>
      <w:r w:rsidR="00021DF9">
        <w:rPr>
          <w:rFonts w:cstheme="minorHAnsi"/>
        </w:rPr>
        <w:t>complexion</w:t>
      </w:r>
      <w:r w:rsidR="00CA45B9" w:rsidRPr="00A460F0">
        <w:rPr>
          <w:rFonts w:cstheme="minorHAnsi"/>
        </w:rPr>
        <w:t xml:space="preserve"> of the gendered division of labour </w:t>
      </w:r>
      <w:r w:rsidR="00021DF9">
        <w:rPr>
          <w:rFonts w:cstheme="minorHAnsi"/>
        </w:rPr>
        <w:t xml:space="preserve">acts as an incentive for </w:t>
      </w:r>
      <w:r w:rsidR="00CA45B9" w:rsidRPr="00A460F0">
        <w:rPr>
          <w:rFonts w:cstheme="minorHAnsi"/>
        </w:rPr>
        <w:t xml:space="preserve">many women who are drawn into homeopathy. </w:t>
      </w:r>
      <w:r w:rsidR="004F2417" w:rsidRPr="00A460F0">
        <w:rPr>
          <w:rFonts w:cstheme="minorHAnsi"/>
        </w:rPr>
        <w:t>However, based on these interviews and supported by the literature, it is the</w:t>
      </w:r>
      <w:r w:rsidR="00CA45B9" w:rsidRPr="00A460F0">
        <w:rPr>
          <w:rFonts w:cstheme="minorHAnsi"/>
        </w:rPr>
        <w:t xml:space="preserve"> life changing experiences with the use of homeopathic remedies</w:t>
      </w:r>
      <w:r w:rsidR="004F2417" w:rsidRPr="00A460F0">
        <w:rPr>
          <w:rFonts w:cstheme="minorHAnsi"/>
        </w:rPr>
        <w:t xml:space="preserve"> that has </w:t>
      </w:r>
      <w:r w:rsidR="00CA45B9" w:rsidRPr="00A460F0">
        <w:rPr>
          <w:rFonts w:cstheme="minorHAnsi"/>
        </w:rPr>
        <w:t>drive</w:t>
      </w:r>
      <w:r w:rsidR="004F2417" w:rsidRPr="00A460F0">
        <w:rPr>
          <w:rFonts w:cstheme="minorHAnsi"/>
        </w:rPr>
        <w:t>n</w:t>
      </w:r>
      <w:r w:rsidR="00CA45B9" w:rsidRPr="00A460F0">
        <w:rPr>
          <w:rFonts w:cstheme="minorHAnsi"/>
        </w:rPr>
        <w:t xml:space="preserve"> them towards homeopathic practice.</w:t>
      </w:r>
      <w:r w:rsidR="004F2417" w:rsidRPr="00A460F0">
        <w:rPr>
          <w:rFonts w:cstheme="minorHAnsi"/>
        </w:rPr>
        <w:t xml:space="preserve"> </w:t>
      </w:r>
      <w:r w:rsidR="00021DF9">
        <w:rPr>
          <w:rFonts w:cstheme="minorHAnsi"/>
        </w:rPr>
        <w:t>Arguably, t</w:t>
      </w:r>
      <w:r w:rsidR="004F2417" w:rsidRPr="00A460F0">
        <w:rPr>
          <w:rFonts w:cstheme="minorHAnsi"/>
        </w:rPr>
        <w:t>hese experiences must have been highly compelling,</w:t>
      </w:r>
      <w:r w:rsidR="000554D3">
        <w:rPr>
          <w:rFonts w:cstheme="minorHAnsi"/>
        </w:rPr>
        <w:t xml:space="preserve"> and tore at the fabric of the everyday,</w:t>
      </w:r>
      <w:r w:rsidR="004F2417" w:rsidRPr="00A460F0">
        <w:rPr>
          <w:rFonts w:cstheme="minorHAnsi"/>
        </w:rPr>
        <w:t xml:space="preserve"> otherwise it would be difficult to explain why, despite the ongoing attacks on homeopathy and the limited financial rewards, these women have gone into the profession and are continuing their practice in an often openly hostile societal environment.</w:t>
      </w:r>
    </w:p>
    <w:p w14:paraId="649A1739" w14:textId="77777777" w:rsidR="00A1215B" w:rsidRDefault="00A1215B" w:rsidP="00C170BC">
      <w:pPr>
        <w:spacing w:after="0" w:line="480" w:lineRule="auto"/>
        <w:rPr>
          <w:rFonts w:cstheme="minorHAnsi"/>
        </w:rPr>
      </w:pPr>
    </w:p>
    <w:p w14:paraId="5C6C0C23" w14:textId="7469B679" w:rsidR="008D6845" w:rsidRDefault="00322D87" w:rsidP="00C170BC">
      <w:pPr>
        <w:spacing w:after="0" w:line="480" w:lineRule="auto"/>
        <w:rPr>
          <w:rFonts w:cstheme="minorHAnsi"/>
          <w:b/>
          <w:bCs/>
        </w:rPr>
      </w:pPr>
      <w:r w:rsidRPr="00787603">
        <w:rPr>
          <w:rFonts w:cstheme="minorHAnsi"/>
          <w:b/>
          <w:bCs/>
          <w:i/>
          <w:iCs/>
        </w:rPr>
        <w:t>Acknowledgements</w:t>
      </w:r>
      <w:r w:rsidR="00D46103">
        <w:rPr>
          <w:rFonts w:cstheme="minorHAnsi"/>
          <w:b/>
          <w:bCs/>
        </w:rPr>
        <w:t>: We would like to thank</w:t>
      </w:r>
      <w:r w:rsidR="003E71DD">
        <w:rPr>
          <w:rFonts w:cstheme="minorHAnsi"/>
          <w:b/>
          <w:bCs/>
        </w:rPr>
        <w:t xml:space="preserve"> the Faculty of Humanities and Social Sciences, </w:t>
      </w:r>
      <w:proofErr w:type="gramStart"/>
      <w:r w:rsidR="003E71DD">
        <w:rPr>
          <w:rFonts w:cstheme="minorHAnsi"/>
          <w:b/>
          <w:bCs/>
        </w:rPr>
        <w:t>Victoria  University</w:t>
      </w:r>
      <w:proofErr w:type="gramEnd"/>
      <w:r w:rsidR="003E71DD">
        <w:rPr>
          <w:rFonts w:cstheme="minorHAnsi"/>
          <w:b/>
          <w:bCs/>
        </w:rPr>
        <w:t xml:space="preserve"> of Wellington,  for providing funding to transcribe the interviews for this research.</w:t>
      </w:r>
    </w:p>
    <w:p w14:paraId="70522886" w14:textId="76133874" w:rsidR="00C32527" w:rsidRDefault="0027011E" w:rsidP="00C170BC">
      <w:pPr>
        <w:spacing w:after="0" w:line="480" w:lineRule="auto"/>
        <w:rPr>
          <w:rFonts w:cstheme="minorHAnsi"/>
        </w:rPr>
      </w:pPr>
      <w:r w:rsidRPr="00787603">
        <w:rPr>
          <w:rFonts w:cstheme="minorHAnsi"/>
          <w:b/>
          <w:bCs/>
          <w:i/>
          <w:iCs/>
        </w:rPr>
        <w:t>Address for Correspondence</w:t>
      </w:r>
      <w:r w:rsidR="00C32527">
        <w:rPr>
          <w:rFonts w:cstheme="minorHAnsi"/>
          <w:b/>
          <w:bCs/>
        </w:rPr>
        <w:t>: Kevin Dew, School of Social and Cultural Studies, Victoria University of Wellington, PO Box 600, Wellington</w:t>
      </w:r>
      <w:r w:rsidR="00C05CD9">
        <w:rPr>
          <w:rFonts w:cstheme="minorHAnsi"/>
          <w:b/>
          <w:bCs/>
        </w:rPr>
        <w:t xml:space="preserve"> 61</w:t>
      </w:r>
      <w:r w:rsidR="00A068D6">
        <w:rPr>
          <w:rFonts w:cstheme="minorHAnsi"/>
          <w:b/>
          <w:bCs/>
        </w:rPr>
        <w:t>40</w:t>
      </w:r>
      <w:r w:rsidR="00C32527">
        <w:rPr>
          <w:rFonts w:cstheme="minorHAnsi"/>
          <w:b/>
          <w:bCs/>
        </w:rPr>
        <w:t>, New Zealand. Email: kevin.dew@vuw.ac.nz</w:t>
      </w:r>
    </w:p>
    <w:p w14:paraId="08ECA191" w14:textId="77777777" w:rsidR="00A1215B" w:rsidRPr="00A460F0" w:rsidRDefault="00A1215B" w:rsidP="00C170BC">
      <w:pPr>
        <w:spacing w:after="0" w:line="480" w:lineRule="auto"/>
        <w:rPr>
          <w:rFonts w:cstheme="minorHAnsi"/>
        </w:rPr>
      </w:pPr>
    </w:p>
    <w:p w14:paraId="234E0214" w14:textId="07915286" w:rsidR="006F6A88" w:rsidRPr="00A460F0" w:rsidRDefault="006F6A88" w:rsidP="00C170BC">
      <w:pPr>
        <w:spacing w:after="0" w:line="480" w:lineRule="auto"/>
        <w:rPr>
          <w:rFonts w:cstheme="minorHAnsi"/>
          <w:b/>
          <w:bCs/>
        </w:rPr>
      </w:pPr>
      <w:r w:rsidRPr="00A460F0">
        <w:rPr>
          <w:rFonts w:cstheme="minorHAnsi"/>
          <w:b/>
          <w:bCs/>
        </w:rPr>
        <w:t>References</w:t>
      </w:r>
    </w:p>
    <w:p w14:paraId="3E9279EE" w14:textId="77777777" w:rsidR="00A1215B" w:rsidRPr="00A1215B" w:rsidRDefault="006F6A88" w:rsidP="00A1215B">
      <w:pPr>
        <w:pStyle w:val="EndNoteBibliography"/>
        <w:spacing w:after="0"/>
        <w:ind w:left="720" w:hanging="720"/>
      </w:pPr>
      <w:r w:rsidRPr="00A460F0">
        <w:rPr>
          <w:rFonts w:asciiTheme="minorHAnsi" w:hAnsiTheme="minorHAnsi" w:cstheme="minorHAnsi"/>
        </w:rPr>
        <w:fldChar w:fldCharType="begin"/>
      </w:r>
      <w:r w:rsidRPr="00A460F0">
        <w:rPr>
          <w:rFonts w:asciiTheme="minorHAnsi" w:hAnsiTheme="minorHAnsi" w:cstheme="minorHAnsi"/>
        </w:rPr>
        <w:instrText xml:space="preserve"> ADDIN EN.REFLIST </w:instrText>
      </w:r>
      <w:r w:rsidRPr="00A460F0">
        <w:rPr>
          <w:rFonts w:asciiTheme="minorHAnsi" w:hAnsiTheme="minorHAnsi" w:cstheme="minorHAnsi"/>
        </w:rPr>
        <w:fldChar w:fldCharType="separate"/>
      </w:r>
      <w:r w:rsidR="00A1215B" w:rsidRPr="00A1215B">
        <w:t xml:space="preserve">ABBOTT, A. 1988. </w:t>
      </w:r>
      <w:r w:rsidR="00A1215B" w:rsidRPr="00A1215B">
        <w:rPr>
          <w:i/>
        </w:rPr>
        <w:t xml:space="preserve">The System of Professions: An Essay on the Division of Expert Labor, </w:t>
      </w:r>
      <w:r w:rsidR="00A1215B" w:rsidRPr="00A1215B">
        <w:t>Chicago, University of Chicago Press.</w:t>
      </w:r>
    </w:p>
    <w:p w14:paraId="37EBD012" w14:textId="77777777" w:rsidR="00A1215B" w:rsidRPr="00A1215B" w:rsidRDefault="00A1215B" w:rsidP="00A1215B">
      <w:pPr>
        <w:pStyle w:val="EndNoteBibliography"/>
        <w:spacing w:after="0"/>
        <w:ind w:left="720" w:hanging="720"/>
      </w:pPr>
      <w:r w:rsidRPr="00A1215B">
        <w:t xml:space="preserve">ATKINSON, P. 1997. </w:t>
      </w:r>
      <w:r w:rsidRPr="00A1215B">
        <w:rPr>
          <w:i/>
        </w:rPr>
        <w:t xml:space="preserve">The clinical experience: The construction and reconstruction of clinical reality, </w:t>
      </w:r>
      <w:r w:rsidRPr="00A1215B">
        <w:t>Aldershot, Ashgate.</w:t>
      </w:r>
    </w:p>
    <w:p w14:paraId="3214E2F9" w14:textId="77777777" w:rsidR="00A1215B" w:rsidRPr="00A1215B" w:rsidRDefault="00A1215B" w:rsidP="00A1215B">
      <w:pPr>
        <w:pStyle w:val="EndNoteBibliography"/>
        <w:spacing w:after="0"/>
        <w:ind w:left="720" w:hanging="720"/>
      </w:pPr>
      <w:r w:rsidRPr="00A1215B">
        <w:t xml:space="preserve">BAER, H. 2001. </w:t>
      </w:r>
      <w:r w:rsidRPr="00A1215B">
        <w:rPr>
          <w:i/>
        </w:rPr>
        <w:t xml:space="preserve">Biomedicine and alternative healing systems in America: issues of class, race, ethnicity and gender, </w:t>
      </w:r>
      <w:r w:rsidRPr="00A1215B">
        <w:t>Madison, The University of Wisconsin Press.</w:t>
      </w:r>
    </w:p>
    <w:p w14:paraId="3C267981" w14:textId="77777777" w:rsidR="00A1215B" w:rsidRPr="00A1215B" w:rsidRDefault="00A1215B" w:rsidP="00A1215B">
      <w:pPr>
        <w:pStyle w:val="EndNoteBibliography"/>
        <w:spacing w:after="0"/>
        <w:ind w:left="720" w:hanging="720"/>
      </w:pPr>
      <w:r w:rsidRPr="00A1215B">
        <w:t xml:space="preserve">BAER, H. 2016. </w:t>
      </w:r>
      <w:r w:rsidRPr="00A1215B">
        <w:rPr>
          <w:i/>
        </w:rPr>
        <w:t xml:space="preserve">Complementary medicine in Australia and New Zealand : its popularisation, legitimation and dilemmas, </w:t>
      </w:r>
      <w:r w:rsidRPr="00A1215B">
        <w:t>Abingdon, Oxon ;, Routledge, Taylor &amp; Francis Group.</w:t>
      </w:r>
    </w:p>
    <w:p w14:paraId="21BE4A07" w14:textId="77777777" w:rsidR="00A1215B" w:rsidRPr="00A1215B" w:rsidRDefault="00A1215B" w:rsidP="00A1215B">
      <w:pPr>
        <w:pStyle w:val="EndNoteBibliography"/>
        <w:spacing w:after="0"/>
        <w:ind w:left="720" w:hanging="720"/>
      </w:pPr>
      <w:r w:rsidRPr="00A1215B">
        <w:t xml:space="preserve">BIVINS, R. 2007. </w:t>
      </w:r>
      <w:r w:rsidRPr="00A1215B">
        <w:rPr>
          <w:i/>
        </w:rPr>
        <w:t xml:space="preserve">Alternative medicine: a history, </w:t>
      </w:r>
      <w:r w:rsidRPr="00A1215B">
        <w:t>Oxford, Oxford University Press.</w:t>
      </w:r>
    </w:p>
    <w:p w14:paraId="773AEBA1" w14:textId="77777777" w:rsidR="00A1215B" w:rsidRPr="00A1215B" w:rsidRDefault="00A1215B" w:rsidP="00A1215B">
      <w:pPr>
        <w:pStyle w:val="EndNoteBibliography"/>
        <w:spacing w:after="0"/>
        <w:ind w:left="720" w:hanging="720"/>
      </w:pPr>
      <w:r w:rsidRPr="00A1215B">
        <w:t xml:space="preserve">BROSNAN, C. 2015. ‘Quackery’ in the Academy? Professional Knowledge, Autonomy and the Debate over Complementary Medicine Degrees. </w:t>
      </w:r>
      <w:r w:rsidRPr="00A1215B">
        <w:rPr>
          <w:i/>
        </w:rPr>
        <w:t>Sociology,</w:t>
      </w:r>
      <w:r w:rsidRPr="00A1215B">
        <w:t xml:space="preserve"> 49</w:t>
      </w:r>
      <w:r w:rsidRPr="00A1215B">
        <w:rPr>
          <w:b/>
        </w:rPr>
        <w:t>,</w:t>
      </w:r>
      <w:r w:rsidRPr="00A1215B">
        <w:t xml:space="preserve"> 1047-1064.</w:t>
      </w:r>
    </w:p>
    <w:p w14:paraId="715ECDCD" w14:textId="77777777" w:rsidR="00A1215B" w:rsidRPr="00A1215B" w:rsidRDefault="00A1215B" w:rsidP="00A1215B">
      <w:pPr>
        <w:pStyle w:val="EndNoteBibliography"/>
        <w:spacing w:after="0"/>
        <w:ind w:left="720" w:hanging="720"/>
      </w:pPr>
      <w:r w:rsidRPr="00A1215B">
        <w:t xml:space="preserve">COTTINGHAM, P., ADAMS, J., VEMPATI, R., DUNN, J. &amp; SIBBRITT, D. 2017. The characteristics, experiences and perceptions of homeopaths in New Zealand: results from a national survey of practitioners. </w:t>
      </w:r>
      <w:r w:rsidRPr="00A1215B">
        <w:rPr>
          <w:i/>
        </w:rPr>
        <w:t>Homeopathy: The Journal of the Faculty of Homeopathy,</w:t>
      </w:r>
      <w:r w:rsidRPr="00A1215B">
        <w:t xml:space="preserve"> 106</w:t>
      </w:r>
      <w:r w:rsidRPr="00A1215B">
        <w:rPr>
          <w:b/>
        </w:rPr>
        <w:t>,</w:t>
      </w:r>
      <w:r w:rsidRPr="00A1215B">
        <w:t xml:space="preserve"> 11-17.</w:t>
      </w:r>
    </w:p>
    <w:p w14:paraId="68ED24F1" w14:textId="77777777" w:rsidR="00A1215B" w:rsidRPr="00A1215B" w:rsidRDefault="00A1215B" w:rsidP="00A1215B">
      <w:pPr>
        <w:pStyle w:val="EndNoteBibliography"/>
        <w:spacing w:after="0"/>
        <w:ind w:left="720" w:hanging="720"/>
      </w:pPr>
      <w:r w:rsidRPr="00A1215B">
        <w:t xml:space="preserve">DEW, K. 2018. </w:t>
      </w:r>
      <w:r w:rsidRPr="00A1215B">
        <w:rPr>
          <w:i/>
        </w:rPr>
        <w:t xml:space="preserve">Public Health, Personal Health and Pills Drug Entanglements and Pharmaceuticalised Governance, </w:t>
      </w:r>
      <w:r w:rsidRPr="00A1215B">
        <w:t>Milton, Routledge.</w:t>
      </w:r>
    </w:p>
    <w:p w14:paraId="63EAE3E4" w14:textId="77777777" w:rsidR="00A1215B" w:rsidRPr="00A1215B" w:rsidRDefault="00A1215B" w:rsidP="00A1215B">
      <w:pPr>
        <w:pStyle w:val="EndNoteBibliography"/>
        <w:spacing w:after="0"/>
        <w:ind w:left="720" w:hanging="720"/>
      </w:pPr>
      <w:r w:rsidRPr="00A1215B">
        <w:t xml:space="preserve">DEW, K. 2021. </w:t>
      </w:r>
      <w:r w:rsidRPr="00A1215B">
        <w:rPr>
          <w:i/>
        </w:rPr>
        <w:t xml:space="preserve">Complementary and Alternative Medicine: Containing and Expanding Therapeutic Possibilities, </w:t>
      </w:r>
      <w:r w:rsidRPr="00A1215B">
        <w:t>Milton, Taylor and Francis.</w:t>
      </w:r>
    </w:p>
    <w:p w14:paraId="2FD900AA" w14:textId="77777777" w:rsidR="00A1215B" w:rsidRPr="00A1215B" w:rsidRDefault="00A1215B" w:rsidP="00A1215B">
      <w:pPr>
        <w:pStyle w:val="EndNoteBibliography"/>
        <w:ind w:left="720" w:hanging="720"/>
        <w:rPr>
          <w:i/>
        </w:rPr>
      </w:pPr>
      <w:r w:rsidRPr="00A1215B">
        <w:t xml:space="preserve">DUFFY, J. 1979. </w:t>
      </w:r>
      <w:r w:rsidRPr="00A1215B">
        <w:rPr>
          <w:i/>
        </w:rPr>
        <w:t xml:space="preserve">The Healers: A History of American Medicine. </w:t>
      </w:r>
    </w:p>
    <w:p w14:paraId="6E138E24" w14:textId="77777777" w:rsidR="00A1215B" w:rsidRPr="00A1215B" w:rsidRDefault="00A1215B" w:rsidP="00A1215B">
      <w:pPr>
        <w:pStyle w:val="EndNoteBibliography"/>
        <w:spacing w:after="0"/>
        <w:ind w:left="720" w:hanging="720"/>
      </w:pPr>
      <w:r w:rsidRPr="00A1215B">
        <w:rPr>
          <w:i/>
        </w:rPr>
        <w:t xml:space="preserve"> , </w:t>
      </w:r>
      <w:r w:rsidRPr="00A1215B">
        <w:t>Urbana, University of Illinois Press.</w:t>
      </w:r>
    </w:p>
    <w:p w14:paraId="6172CC2C" w14:textId="77777777" w:rsidR="00A1215B" w:rsidRPr="00A1215B" w:rsidRDefault="00A1215B" w:rsidP="00A1215B">
      <w:pPr>
        <w:pStyle w:val="EndNoteBibliography"/>
        <w:spacing w:after="0"/>
        <w:ind w:left="720" w:hanging="720"/>
      </w:pPr>
      <w:r w:rsidRPr="00A1215B">
        <w:t xml:space="preserve">ENDLER, P. C., BELLAVITE, P., BONAMIN, L., JÄGER, T. &amp; MAZON, S. 2015. Replications of fundamental research modelsin ultra high dilutions 1994 and 2015 - update on a bibliometric study. </w:t>
      </w:r>
      <w:r w:rsidRPr="00A1215B">
        <w:rPr>
          <w:i/>
        </w:rPr>
        <w:t>Homeopathy: The Journal of the Faculty of Homeopathy,</w:t>
      </w:r>
      <w:r w:rsidRPr="00A1215B">
        <w:t xml:space="preserve"> 104</w:t>
      </w:r>
      <w:r w:rsidRPr="00A1215B">
        <w:rPr>
          <w:b/>
        </w:rPr>
        <w:t>,</w:t>
      </w:r>
      <w:r w:rsidRPr="00A1215B">
        <w:t xml:space="preserve"> 234-245.</w:t>
      </w:r>
    </w:p>
    <w:p w14:paraId="73B0C5BD" w14:textId="77777777" w:rsidR="00A1215B" w:rsidRPr="00A1215B" w:rsidRDefault="00A1215B" w:rsidP="00A1215B">
      <w:pPr>
        <w:pStyle w:val="EndNoteBibliography"/>
        <w:spacing w:after="0"/>
        <w:ind w:left="720" w:hanging="720"/>
      </w:pPr>
      <w:r w:rsidRPr="00A1215B">
        <w:t xml:space="preserve">FOLBERG, A. M. 2020. Global Perspectives on Women and Work. </w:t>
      </w:r>
      <w:r w:rsidRPr="00A1215B">
        <w:rPr>
          <w:i/>
        </w:rPr>
        <w:t>Journal of social issues,</w:t>
      </w:r>
      <w:r w:rsidRPr="00A1215B">
        <w:t xml:space="preserve"> 76</w:t>
      </w:r>
      <w:r w:rsidRPr="00A1215B">
        <w:rPr>
          <w:b/>
        </w:rPr>
        <w:t>,</w:t>
      </w:r>
      <w:r w:rsidRPr="00A1215B">
        <w:t xml:space="preserve"> 464-483.</w:t>
      </w:r>
    </w:p>
    <w:p w14:paraId="6B735FA8" w14:textId="77777777" w:rsidR="00A1215B" w:rsidRPr="00A1215B" w:rsidRDefault="00A1215B" w:rsidP="00A1215B">
      <w:pPr>
        <w:pStyle w:val="EndNoteBibliography"/>
        <w:spacing w:after="0"/>
        <w:ind w:left="720" w:hanging="720"/>
      </w:pPr>
      <w:r w:rsidRPr="00A1215B">
        <w:t xml:space="preserve">GIBBS, G. 2007. </w:t>
      </w:r>
      <w:r w:rsidRPr="00A1215B">
        <w:rPr>
          <w:i/>
        </w:rPr>
        <w:t xml:space="preserve">Analyzing Qualitative Data, </w:t>
      </w:r>
      <w:r w:rsidRPr="00A1215B">
        <w:t>London, Sage.</w:t>
      </w:r>
    </w:p>
    <w:p w14:paraId="4EDF5163" w14:textId="77777777" w:rsidR="00A1215B" w:rsidRPr="00A1215B" w:rsidRDefault="00A1215B" w:rsidP="00A1215B">
      <w:pPr>
        <w:pStyle w:val="EndNoteBibliography"/>
        <w:spacing w:after="0"/>
        <w:ind w:left="720" w:hanging="720"/>
      </w:pPr>
      <w:r w:rsidRPr="00A1215B">
        <w:t xml:space="preserve">GIJSWIJT-HOFSTRA, M. 2001. A sense of gender: differerent histories of illness and healing alternatives. </w:t>
      </w:r>
      <w:r w:rsidRPr="00A1215B">
        <w:rPr>
          <w:i/>
        </w:rPr>
        <w:t>In:</w:t>
      </w:r>
      <w:r w:rsidRPr="00A1215B">
        <w:t xml:space="preserve"> JÜTTE, R., EKLÖF, M. &amp; NELSON, M. (eds.) </w:t>
      </w:r>
      <w:r w:rsidRPr="00A1215B">
        <w:rPr>
          <w:i/>
        </w:rPr>
        <w:t>Historical aspects of unconventional medicine: approaches, concepts and case studies.</w:t>
      </w:r>
      <w:r w:rsidRPr="00A1215B">
        <w:t xml:space="preserve"> Sheffield: European Association for the History of Medicine and Health Publications.</w:t>
      </w:r>
    </w:p>
    <w:p w14:paraId="4B691BBB" w14:textId="77777777" w:rsidR="00A1215B" w:rsidRPr="00A1215B" w:rsidRDefault="00A1215B" w:rsidP="00A1215B">
      <w:pPr>
        <w:pStyle w:val="EndNoteBibliography"/>
        <w:spacing w:after="0"/>
        <w:ind w:left="720" w:hanging="720"/>
      </w:pPr>
      <w:r w:rsidRPr="00A1215B">
        <w:t xml:space="preserve">GREEN, J. &amp; THOROGOOD, N. 2004. </w:t>
      </w:r>
      <w:r w:rsidRPr="00A1215B">
        <w:rPr>
          <w:i/>
        </w:rPr>
        <w:t xml:space="preserve">Qualitative methods for health research, </w:t>
      </w:r>
      <w:r w:rsidRPr="00A1215B">
        <w:t>London, Sage.</w:t>
      </w:r>
    </w:p>
    <w:p w14:paraId="5069C117" w14:textId="77777777" w:rsidR="00A1215B" w:rsidRPr="00A1215B" w:rsidRDefault="00A1215B" w:rsidP="00A1215B">
      <w:pPr>
        <w:pStyle w:val="EndNoteBibliography"/>
        <w:spacing w:after="0"/>
        <w:ind w:left="720" w:hanging="720"/>
      </w:pPr>
      <w:r w:rsidRPr="00A1215B">
        <w:t xml:space="preserve">GREENLAND, J. 2017. Marginalising homœopathy: an Australian case study. </w:t>
      </w:r>
      <w:r w:rsidRPr="00A1215B">
        <w:rPr>
          <w:i/>
        </w:rPr>
        <w:t>Prometheus (Saint Lucia, Brisbane, Qld.),</w:t>
      </w:r>
      <w:r w:rsidRPr="00A1215B">
        <w:t xml:space="preserve"> 35</w:t>
      </w:r>
      <w:r w:rsidRPr="00A1215B">
        <w:rPr>
          <w:b/>
        </w:rPr>
        <w:t>,</w:t>
      </w:r>
      <w:r w:rsidRPr="00A1215B">
        <w:t xml:space="preserve"> 171-192.</w:t>
      </w:r>
    </w:p>
    <w:p w14:paraId="63E493BB" w14:textId="6645593E" w:rsidR="00A1215B" w:rsidRPr="00A1215B" w:rsidRDefault="00A1215B" w:rsidP="00A1215B">
      <w:pPr>
        <w:pStyle w:val="EndNoteBibliography"/>
        <w:spacing w:after="0"/>
        <w:ind w:left="720" w:hanging="720"/>
      </w:pPr>
      <w:r w:rsidRPr="00A1215B">
        <w:t xml:space="preserve">HANCOCK, F. 2019. Pharmacies flout homeopathy law. </w:t>
      </w:r>
      <w:r w:rsidRPr="00A1215B">
        <w:rPr>
          <w:i/>
        </w:rPr>
        <w:t>Newsroom,</w:t>
      </w:r>
      <w:r w:rsidRPr="00A1215B">
        <w:t xml:space="preserve"> </w:t>
      </w:r>
      <w:hyperlink r:id="rId7" w:anchor=":~:text=Eighteen%20months%20after%20it%20was,has%20no%20evidence%20of%20efficacy" w:history="1">
        <w:r w:rsidRPr="00A1215B">
          <w:rPr>
            <w:rStyle w:val="Hyperlink"/>
          </w:rPr>
          <w:t>https://www.newsroom.co.nz/pharmacies-flout-homeopathy-rule#:~:text=Eighteen%20months%20after%20it%20was,has%20no%20evidence%20of%20efficacy</w:t>
        </w:r>
      </w:hyperlink>
      <w:r w:rsidRPr="00A1215B">
        <w:t>.</w:t>
      </w:r>
    </w:p>
    <w:p w14:paraId="6AA2577B" w14:textId="77777777" w:rsidR="00A1215B" w:rsidRPr="00A1215B" w:rsidRDefault="00A1215B" w:rsidP="00A1215B">
      <w:pPr>
        <w:pStyle w:val="EndNoteBibliography"/>
        <w:spacing w:after="0"/>
        <w:ind w:left="720" w:hanging="720"/>
      </w:pPr>
      <w:r w:rsidRPr="00A1215B">
        <w:t xml:space="preserve">HARDIMAN, D. &amp; MUKHARJI, P. B. (eds.) 2012. </w:t>
      </w:r>
      <w:r w:rsidRPr="00A1215B">
        <w:rPr>
          <w:i/>
        </w:rPr>
        <w:t xml:space="preserve">Medical marginality in South Asia: Situating subaltern therapeutics, </w:t>
      </w:r>
      <w:r w:rsidRPr="00A1215B">
        <w:t>London: Routledge.</w:t>
      </w:r>
    </w:p>
    <w:p w14:paraId="5A3ECA20" w14:textId="77777777" w:rsidR="00A1215B" w:rsidRPr="00A1215B" w:rsidRDefault="00A1215B" w:rsidP="00A1215B">
      <w:pPr>
        <w:pStyle w:val="EndNoteBibliography"/>
        <w:spacing w:after="0"/>
        <w:ind w:left="720" w:hanging="720"/>
      </w:pPr>
      <w:r w:rsidRPr="00A1215B">
        <w:t xml:space="preserve">HARDING, D. &amp; FOUREUR, M. 2009. New Zealand and Canadian midwives' use of complementary and alternative medicine. </w:t>
      </w:r>
      <w:r w:rsidRPr="00A1215B">
        <w:rPr>
          <w:i/>
        </w:rPr>
        <w:t>Journal (New Zealand College of Midwives)</w:t>
      </w:r>
      <w:r w:rsidRPr="00A1215B">
        <w:rPr>
          <w:b/>
        </w:rPr>
        <w:t>,</w:t>
      </w:r>
      <w:r w:rsidRPr="00A1215B">
        <w:t xml:space="preserve"> 7-12.</w:t>
      </w:r>
    </w:p>
    <w:p w14:paraId="411A9DDD" w14:textId="77777777" w:rsidR="00A1215B" w:rsidRPr="00A1215B" w:rsidRDefault="00A1215B" w:rsidP="00A1215B">
      <w:pPr>
        <w:pStyle w:val="EndNoteBibliography"/>
        <w:spacing w:after="0"/>
        <w:ind w:left="720" w:hanging="720"/>
      </w:pPr>
      <w:r w:rsidRPr="00A1215B">
        <w:t xml:space="preserve">JACKSON, S. &amp; SCAMBLER, G. 2007. Perceptions of evidence‐based medicine: traditional acupuncturists in the UK and resistance to biomedical modes of evaluation. </w:t>
      </w:r>
      <w:r w:rsidRPr="00A1215B">
        <w:rPr>
          <w:i/>
        </w:rPr>
        <w:t>Sociology of Health &amp; Illness,</w:t>
      </w:r>
      <w:r w:rsidRPr="00A1215B">
        <w:t xml:space="preserve"> 29</w:t>
      </w:r>
      <w:r w:rsidRPr="00A1215B">
        <w:rPr>
          <w:b/>
        </w:rPr>
        <w:t>,</w:t>
      </w:r>
      <w:r w:rsidRPr="00A1215B">
        <w:t xml:space="preserve"> 412-429.</w:t>
      </w:r>
    </w:p>
    <w:p w14:paraId="390C21AE" w14:textId="77777777" w:rsidR="00A1215B" w:rsidRPr="00A1215B" w:rsidRDefault="00A1215B" w:rsidP="00A1215B">
      <w:pPr>
        <w:pStyle w:val="EndNoteBibliography"/>
        <w:spacing w:after="0"/>
        <w:ind w:left="720" w:hanging="720"/>
      </w:pPr>
      <w:r w:rsidRPr="00A1215B">
        <w:t xml:space="preserve">JÄGER, T., SCHERR, C., SIMON, M., HEUSSER, P. &amp; BAUMGARTNER, S. 2010. Effects of homeopathic arsenicum album, nosode, and gibberellic acid preparations on the growth rate of arsenic-impaired duckweed (Lemna gibba L.). </w:t>
      </w:r>
      <w:r w:rsidRPr="00A1215B">
        <w:rPr>
          <w:i/>
        </w:rPr>
        <w:t>TheScientificWorld,</w:t>
      </w:r>
      <w:r w:rsidRPr="00A1215B">
        <w:t xml:space="preserve"> 10</w:t>
      </w:r>
      <w:r w:rsidRPr="00A1215B">
        <w:rPr>
          <w:b/>
        </w:rPr>
        <w:t>,</w:t>
      </w:r>
      <w:r w:rsidRPr="00A1215B">
        <w:t xml:space="preserve"> 2112-2129.</w:t>
      </w:r>
    </w:p>
    <w:p w14:paraId="1952D3CA" w14:textId="77777777" w:rsidR="00A1215B" w:rsidRPr="00A1215B" w:rsidRDefault="00A1215B" w:rsidP="00A1215B">
      <w:pPr>
        <w:pStyle w:val="EndNoteBibliography"/>
        <w:spacing w:after="0"/>
        <w:ind w:left="720" w:hanging="720"/>
      </w:pPr>
      <w:r w:rsidRPr="00A1215B">
        <w:lastRenderedPageBreak/>
        <w:t xml:space="preserve">JAY, M. 2013. Photography and the event. </w:t>
      </w:r>
      <w:r w:rsidRPr="00A1215B">
        <w:rPr>
          <w:i/>
        </w:rPr>
        <w:t>In:</w:t>
      </w:r>
      <w:r w:rsidRPr="00A1215B">
        <w:t xml:space="preserve"> KOCZANOWICZ, D., KOCZANOWICZ, L., SCHAUFFLER, D. &amp; JAY, M. (eds.) </w:t>
      </w:r>
      <w:r w:rsidRPr="00A1215B">
        <w:rPr>
          <w:i/>
        </w:rPr>
        <w:t>Discussing modernity: a dialogue with Martin Jay.</w:t>
      </w:r>
      <w:r w:rsidRPr="00A1215B">
        <w:t xml:space="preserve"> Amsterdam: Rodopi.</w:t>
      </w:r>
    </w:p>
    <w:p w14:paraId="648B53CB" w14:textId="77777777" w:rsidR="00A1215B" w:rsidRPr="00A1215B" w:rsidRDefault="00A1215B" w:rsidP="00A1215B">
      <w:pPr>
        <w:pStyle w:val="EndNoteBibliography"/>
        <w:spacing w:after="0"/>
        <w:ind w:left="720" w:hanging="720"/>
      </w:pPr>
      <w:r w:rsidRPr="00A1215B">
        <w:t xml:space="preserve">KAUFMAN, M. 1971. </w:t>
      </w:r>
      <w:r w:rsidRPr="00A1215B">
        <w:rPr>
          <w:i/>
        </w:rPr>
        <w:t xml:space="preserve">Homeopathy in America: the rise and fall of a medical heresy, </w:t>
      </w:r>
      <w:r w:rsidRPr="00A1215B">
        <w:t>Baltimore, John Hopkins University Press.</w:t>
      </w:r>
    </w:p>
    <w:p w14:paraId="21B5FD4E" w14:textId="77777777" w:rsidR="00A1215B" w:rsidRPr="00A1215B" w:rsidRDefault="00A1215B" w:rsidP="00A1215B">
      <w:pPr>
        <w:pStyle w:val="EndNoteBibliography"/>
        <w:spacing w:after="0"/>
        <w:ind w:left="720" w:hanging="720"/>
      </w:pPr>
      <w:r w:rsidRPr="00A1215B">
        <w:t xml:space="preserve">LARKIN, G. 1983. </w:t>
      </w:r>
      <w:r w:rsidRPr="00A1215B">
        <w:rPr>
          <w:i/>
        </w:rPr>
        <w:t xml:space="preserve">Occupational monopoly and modern medicine, </w:t>
      </w:r>
      <w:r w:rsidRPr="00A1215B">
        <w:t>London, Tavistock Press.</w:t>
      </w:r>
    </w:p>
    <w:p w14:paraId="421DFA28" w14:textId="77777777" w:rsidR="00A1215B" w:rsidRPr="00A1215B" w:rsidRDefault="00A1215B" w:rsidP="00A1215B">
      <w:pPr>
        <w:pStyle w:val="EndNoteBibliography"/>
        <w:spacing w:after="0"/>
        <w:ind w:left="720" w:hanging="720"/>
      </w:pPr>
      <w:r w:rsidRPr="00A1215B">
        <w:t xml:space="preserve">LEWIS, M. 2019. De‐legitimising complementary medicine: framings of the Friends of Science in Medicine‐CAM debate in Australian media reports. </w:t>
      </w:r>
      <w:r w:rsidRPr="00A1215B">
        <w:rPr>
          <w:i/>
        </w:rPr>
        <w:t>Sociology of Health &amp; Illness,</w:t>
      </w:r>
      <w:r w:rsidRPr="00A1215B">
        <w:t xml:space="preserve"> 41</w:t>
      </w:r>
      <w:r w:rsidRPr="00A1215B">
        <w:rPr>
          <w:b/>
        </w:rPr>
        <w:t>,</w:t>
      </w:r>
      <w:r w:rsidRPr="00A1215B">
        <w:t xml:space="preserve"> 831-851.</w:t>
      </w:r>
    </w:p>
    <w:p w14:paraId="4B5E8FDE" w14:textId="77777777" w:rsidR="00A1215B" w:rsidRPr="00A1215B" w:rsidRDefault="00A1215B" w:rsidP="00A1215B">
      <w:pPr>
        <w:pStyle w:val="EndNoteBibliography"/>
        <w:spacing w:after="0"/>
        <w:ind w:left="720" w:hanging="720"/>
      </w:pPr>
      <w:r w:rsidRPr="00A1215B">
        <w:t xml:space="preserve">MADDOX, C. B., DELUCA, J. R. &amp; BUSTAD, J. J. 2020. Working a Third Shift: Physical Activity and Embodied Motherhood. </w:t>
      </w:r>
      <w:r w:rsidRPr="00A1215B">
        <w:rPr>
          <w:i/>
        </w:rPr>
        <w:t>Sociological inquiry,</w:t>
      </w:r>
      <w:r w:rsidRPr="00A1215B">
        <w:t xml:space="preserve"> 90</w:t>
      </w:r>
      <w:r w:rsidRPr="00A1215B">
        <w:rPr>
          <w:b/>
        </w:rPr>
        <w:t>,</w:t>
      </w:r>
      <w:r w:rsidRPr="00A1215B">
        <w:t xml:space="preserve"> 603-624.</w:t>
      </w:r>
    </w:p>
    <w:p w14:paraId="408F81DA" w14:textId="77777777" w:rsidR="00A1215B" w:rsidRPr="00A1215B" w:rsidRDefault="00A1215B" w:rsidP="00A1215B">
      <w:pPr>
        <w:pStyle w:val="EndNoteBibliography"/>
        <w:spacing w:after="0"/>
        <w:ind w:left="720" w:hanging="720"/>
      </w:pPr>
      <w:r w:rsidRPr="00A1215B">
        <w:t xml:space="preserve">MAY, C. &amp; SIRUR, D. 1998. Art, Science and Placebo: Incorporating Homeopathy in General Practice. </w:t>
      </w:r>
      <w:r w:rsidRPr="00A1215B">
        <w:rPr>
          <w:i/>
        </w:rPr>
        <w:t>Sociology of health &amp; illness,</w:t>
      </w:r>
      <w:r w:rsidRPr="00A1215B">
        <w:t xml:space="preserve"> 20</w:t>
      </w:r>
      <w:r w:rsidRPr="00A1215B">
        <w:rPr>
          <w:b/>
        </w:rPr>
        <w:t>,</w:t>
      </w:r>
      <w:r w:rsidRPr="00A1215B">
        <w:t xml:space="preserve"> 168-190.</w:t>
      </w:r>
    </w:p>
    <w:p w14:paraId="1F920CB0" w14:textId="77777777" w:rsidR="00A1215B" w:rsidRPr="00A1215B" w:rsidRDefault="00A1215B" w:rsidP="00A1215B">
      <w:pPr>
        <w:pStyle w:val="EndNoteBibliography"/>
        <w:spacing w:after="0"/>
        <w:ind w:left="720" w:hanging="720"/>
      </w:pPr>
      <w:r w:rsidRPr="00A1215B">
        <w:t xml:space="preserve">NICHOLLS, P. 1988. </w:t>
      </w:r>
      <w:r w:rsidRPr="00A1215B">
        <w:rPr>
          <w:i/>
        </w:rPr>
        <w:t xml:space="preserve">Homoeopathy and the medical profession, </w:t>
      </w:r>
      <w:r w:rsidRPr="00A1215B">
        <w:t>London, Croom Helm.</w:t>
      </w:r>
    </w:p>
    <w:p w14:paraId="67297094" w14:textId="77777777" w:rsidR="00A1215B" w:rsidRPr="00A1215B" w:rsidRDefault="00A1215B" w:rsidP="00A1215B">
      <w:pPr>
        <w:pStyle w:val="EndNoteBibliography"/>
        <w:spacing w:after="0"/>
        <w:ind w:left="720" w:hanging="720"/>
      </w:pPr>
      <w:r w:rsidRPr="00A1215B">
        <w:t xml:space="preserve">NICHOLLS, P. 2001. The social construction and organisation of medical marginality: the case of homeopathy in mid nineteenth century Britain. </w:t>
      </w:r>
      <w:r w:rsidRPr="00A1215B">
        <w:rPr>
          <w:i/>
        </w:rPr>
        <w:t>In:</w:t>
      </w:r>
      <w:r w:rsidRPr="00A1215B">
        <w:t xml:space="preserve"> JÜTTE, R., EKLÖF, M. &amp; NELSON, M. (eds.) </w:t>
      </w:r>
      <w:r w:rsidRPr="00A1215B">
        <w:rPr>
          <w:i/>
        </w:rPr>
        <w:t>Historical aspects of unconventional medicine: approaches, concepts and case studies.</w:t>
      </w:r>
      <w:r w:rsidRPr="00A1215B">
        <w:t xml:space="preserve"> Sheffield: European Association for the History of Medicine and Health Publications.</w:t>
      </w:r>
    </w:p>
    <w:p w14:paraId="5171035C" w14:textId="77777777" w:rsidR="00A1215B" w:rsidRPr="00A1215B" w:rsidRDefault="00A1215B" w:rsidP="00A1215B">
      <w:pPr>
        <w:pStyle w:val="EndNoteBibliography"/>
        <w:spacing w:after="0"/>
        <w:ind w:left="720" w:hanging="720"/>
      </w:pPr>
      <w:r w:rsidRPr="00A1215B">
        <w:t xml:space="preserve">NINA, D. 2005. On the Margins of Everything: Doing, Performing, and Staging Science in Homeopathy. </w:t>
      </w:r>
      <w:r w:rsidRPr="00A1215B">
        <w:rPr>
          <w:i/>
        </w:rPr>
        <w:t>Science, technology, &amp; human values,</w:t>
      </w:r>
      <w:r w:rsidRPr="00A1215B">
        <w:t xml:space="preserve"> 30</w:t>
      </w:r>
      <w:r w:rsidRPr="00A1215B">
        <w:rPr>
          <w:b/>
        </w:rPr>
        <w:t>,</w:t>
      </w:r>
      <w:r w:rsidRPr="00A1215B">
        <w:t xml:space="preserve"> 111-136.</w:t>
      </w:r>
    </w:p>
    <w:p w14:paraId="72111F92" w14:textId="77777777" w:rsidR="00A1215B" w:rsidRPr="00A1215B" w:rsidRDefault="00A1215B" w:rsidP="00A1215B">
      <w:pPr>
        <w:pStyle w:val="EndNoteBibliography"/>
        <w:spacing w:after="0"/>
        <w:ind w:left="720" w:hanging="720"/>
      </w:pPr>
      <w:r w:rsidRPr="00A1215B">
        <w:t xml:space="preserve">NISSEN, N. 2013. Women's Bodies and Women's Lives in Western Herbal Medicine in the UK. </w:t>
      </w:r>
      <w:r w:rsidRPr="00A1215B">
        <w:rPr>
          <w:i/>
        </w:rPr>
        <w:t>Medical anthropology,</w:t>
      </w:r>
      <w:r w:rsidRPr="00A1215B">
        <w:t xml:space="preserve"> 32</w:t>
      </w:r>
      <w:r w:rsidRPr="00A1215B">
        <w:rPr>
          <w:b/>
        </w:rPr>
        <w:t>,</w:t>
      </w:r>
      <w:r w:rsidRPr="00A1215B">
        <w:t xml:space="preserve"> 75-91.</w:t>
      </w:r>
    </w:p>
    <w:p w14:paraId="00F4BBB7" w14:textId="77777777" w:rsidR="00A1215B" w:rsidRPr="00A1215B" w:rsidRDefault="00A1215B" w:rsidP="00A1215B">
      <w:pPr>
        <w:pStyle w:val="EndNoteBibliography"/>
        <w:spacing w:after="0"/>
        <w:ind w:left="720" w:hanging="720"/>
      </w:pPr>
      <w:r w:rsidRPr="00A1215B">
        <w:t xml:space="preserve">PENNEY, L. S., RITENBAUGH, C., ELDER, C., SCHNEIDER, J., DEYO, R. A. &amp; DEBAR, L. L. 2016. Primary care physicians, acupuncture and chiropractic clinicians, and chronic pain patients: a qualitative analysis of communication and care coordination patterns. </w:t>
      </w:r>
      <w:r w:rsidRPr="00A1215B">
        <w:rPr>
          <w:i/>
        </w:rPr>
        <w:t>BMC complementary and alternative medicine,</w:t>
      </w:r>
      <w:r w:rsidRPr="00A1215B">
        <w:t xml:space="preserve"> 16</w:t>
      </w:r>
      <w:r w:rsidRPr="00A1215B">
        <w:rPr>
          <w:b/>
        </w:rPr>
        <w:t>,</w:t>
      </w:r>
      <w:r w:rsidRPr="00A1215B">
        <w:t xml:space="preserve"> 30-30.</w:t>
      </w:r>
    </w:p>
    <w:p w14:paraId="5D9DC0D1" w14:textId="77777777" w:rsidR="00A1215B" w:rsidRPr="00A1215B" w:rsidRDefault="00A1215B" w:rsidP="00A1215B">
      <w:pPr>
        <w:pStyle w:val="EndNoteBibliography"/>
        <w:spacing w:after="0"/>
        <w:ind w:left="720" w:hanging="720"/>
      </w:pPr>
      <w:r w:rsidRPr="00A1215B">
        <w:t xml:space="preserve">PICART, C. 1994. Scientific Controversy as Farce: The Benveniste-Maddox Counter Trials. </w:t>
      </w:r>
      <w:r w:rsidRPr="00A1215B">
        <w:rPr>
          <w:i/>
        </w:rPr>
        <w:t>Social studies of science,</w:t>
      </w:r>
      <w:r w:rsidRPr="00A1215B">
        <w:t xml:space="preserve"> 24</w:t>
      </w:r>
      <w:r w:rsidRPr="00A1215B">
        <w:rPr>
          <w:b/>
        </w:rPr>
        <w:t>,</w:t>
      </w:r>
      <w:r w:rsidRPr="00A1215B">
        <w:t xml:space="preserve"> 7-37.</w:t>
      </w:r>
    </w:p>
    <w:p w14:paraId="2A2E4793" w14:textId="77777777" w:rsidR="00A1215B" w:rsidRPr="00A1215B" w:rsidRDefault="00A1215B" w:rsidP="00A1215B">
      <w:pPr>
        <w:pStyle w:val="EndNoteBibliography"/>
        <w:spacing w:after="0"/>
        <w:ind w:left="720" w:hanging="720"/>
      </w:pPr>
      <w:r w:rsidRPr="00A1215B">
        <w:t xml:space="preserve">PLEDGER, M. J., CUMMING, J. &amp; BURNETTE, M. 2010. Health service use amongst users of complementary and alternative medicine. </w:t>
      </w:r>
      <w:r w:rsidRPr="00A1215B">
        <w:rPr>
          <w:i/>
        </w:rPr>
        <w:t>New Zealand medical journal,</w:t>
      </w:r>
      <w:r w:rsidRPr="00A1215B">
        <w:t xml:space="preserve"> 123</w:t>
      </w:r>
      <w:r w:rsidRPr="00A1215B">
        <w:rPr>
          <w:b/>
        </w:rPr>
        <w:t>,</w:t>
      </w:r>
      <w:r w:rsidRPr="00A1215B">
        <w:t xml:space="preserve"> 26-35.</w:t>
      </w:r>
    </w:p>
    <w:p w14:paraId="253CAB7E" w14:textId="77777777" w:rsidR="00A1215B" w:rsidRPr="00A1215B" w:rsidRDefault="00A1215B" w:rsidP="00A1215B">
      <w:pPr>
        <w:pStyle w:val="EndNoteBibliography"/>
        <w:spacing w:after="0"/>
        <w:ind w:left="720" w:hanging="720"/>
      </w:pPr>
      <w:r w:rsidRPr="00A1215B">
        <w:t xml:space="preserve">PORTER, T. 1995. </w:t>
      </w:r>
      <w:r w:rsidRPr="00A1215B">
        <w:rPr>
          <w:i/>
        </w:rPr>
        <w:t xml:space="preserve">Trust in Numbers: The Pursuit of Objectivity in Science and Public Life, </w:t>
      </w:r>
      <w:r w:rsidRPr="00A1215B">
        <w:t>Princeton, Princeton University Press.</w:t>
      </w:r>
    </w:p>
    <w:p w14:paraId="438B9608" w14:textId="77777777" w:rsidR="00A1215B" w:rsidRPr="00A1215B" w:rsidRDefault="00A1215B" w:rsidP="00A1215B">
      <w:pPr>
        <w:pStyle w:val="EndNoteBibliography"/>
        <w:spacing w:after="0"/>
        <w:ind w:left="720" w:hanging="720"/>
      </w:pPr>
      <w:r w:rsidRPr="00A1215B">
        <w:t xml:space="preserve">RAYMOND, J. 1993. Homeopathy: Examining the evidence. </w:t>
      </w:r>
      <w:r w:rsidRPr="00A1215B">
        <w:rPr>
          <w:i/>
        </w:rPr>
        <w:t>New Ethicals</w:t>
      </w:r>
      <w:r w:rsidRPr="00A1215B">
        <w:rPr>
          <w:b/>
        </w:rPr>
        <w:t>,</w:t>
      </w:r>
      <w:r w:rsidRPr="00A1215B">
        <w:t xml:space="preserve"> 36-49.</w:t>
      </w:r>
    </w:p>
    <w:p w14:paraId="181D1F43" w14:textId="77777777" w:rsidR="00A1215B" w:rsidRPr="00A1215B" w:rsidRDefault="00A1215B" w:rsidP="00A1215B">
      <w:pPr>
        <w:pStyle w:val="EndNoteBibliography"/>
        <w:spacing w:after="0"/>
        <w:ind w:left="720" w:hanging="720"/>
      </w:pPr>
      <w:r w:rsidRPr="00A1215B">
        <w:t>ROBERTS, E., JONAS, W., TOURNIER, A., IVES, J. &amp; BELL, I. 2019. HM3 Initiative: Expert meeting on homeopathy mechanism, methods and measurement, September 2019. London: Homeopathy Research Institute.</w:t>
      </w:r>
    </w:p>
    <w:p w14:paraId="65847DD5" w14:textId="77777777" w:rsidR="00A1215B" w:rsidRPr="00A1215B" w:rsidRDefault="00A1215B" w:rsidP="00A1215B">
      <w:pPr>
        <w:pStyle w:val="EndNoteBibliography"/>
        <w:spacing w:after="0"/>
        <w:ind w:left="720" w:hanging="720"/>
      </w:pPr>
      <w:r w:rsidRPr="00A1215B">
        <w:t xml:space="preserve">ROICHMAN, M. 2020. Becoming a complementary health practitioner: The construction of alternative medical knowledge. </w:t>
      </w:r>
      <w:r w:rsidRPr="00A1215B">
        <w:rPr>
          <w:i/>
        </w:rPr>
        <w:t>Health</w:t>
      </w:r>
      <w:r w:rsidRPr="00A1215B">
        <w:rPr>
          <w:b/>
        </w:rPr>
        <w:t>,</w:t>
      </w:r>
      <w:r w:rsidRPr="00A1215B">
        <w:t xml:space="preserve"> 136345932094646-1363459320946463.</w:t>
      </w:r>
    </w:p>
    <w:p w14:paraId="7613B812" w14:textId="77777777" w:rsidR="00A1215B" w:rsidRPr="00A1215B" w:rsidRDefault="00A1215B" w:rsidP="00A1215B">
      <w:pPr>
        <w:pStyle w:val="EndNoteBibliography"/>
        <w:spacing w:after="0"/>
        <w:ind w:left="720" w:hanging="720"/>
      </w:pPr>
      <w:r w:rsidRPr="00A1215B">
        <w:t xml:space="preserve">SCHNEIROV, M. &amp; GECZIK, J. D. 2003. </w:t>
      </w:r>
      <w:r w:rsidRPr="00A1215B">
        <w:rPr>
          <w:i/>
        </w:rPr>
        <w:t xml:space="preserve">A diagnosis for our times alternative health, from lifeworld to politics, </w:t>
      </w:r>
      <w:r w:rsidRPr="00A1215B">
        <w:t>Albany, State University Press of New York.</w:t>
      </w:r>
    </w:p>
    <w:p w14:paraId="4F7CF9B4" w14:textId="77777777" w:rsidR="00A1215B" w:rsidRPr="00A1215B" w:rsidRDefault="00A1215B" w:rsidP="00A1215B">
      <w:pPr>
        <w:pStyle w:val="EndNoteBibliography"/>
        <w:spacing w:after="0"/>
        <w:ind w:left="720" w:hanging="720"/>
      </w:pPr>
      <w:r w:rsidRPr="00A1215B">
        <w:t xml:space="preserve">SCOTT, A. 1998a. Homoeopathy as a Feminist Form of Medicine. </w:t>
      </w:r>
      <w:r w:rsidRPr="00A1215B">
        <w:rPr>
          <w:i/>
        </w:rPr>
        <w:t>Sociology of health &amp; illness,</w:t>
      </w:r>
      <w:r w:rsidRPr="00A1215B">
        <w:t xml:space="preserve"> 20</w:t>
      </w:r>
      <w:r w:rsidRPr="00A1215B">
        <w:rPr>
          <w:b/>
        </w:rPr>
        <w:t>,</w:t>
      </w:r>
      <w:r w:rsidRPr="00A1215B">
        <w:t xml:space="preserve"> 191-214.</w:t>
      </w:r>
    </w:p>
    <w:p w14:paraId="45EF9F02" w14:textId="77777777" w:rsidR="00A1215B" w:rsidRPr="00A1215B" w:rsidRDefault="00A1215B" w:rsidP="00A1215B">
      <w:pPr>
        <w:pStyle w:val="EndNoteBibliography"/>
        <w:spacing w:after="0"/>
        <w:ind w:left="720" w:hanging="720"/>
      </w:pPr>
      <w:r w:rsidRPr="00A1215B">
        <w:t xml:space="preserve">SCOTT, J. C. 1998b. </w:t>
      </w:r>
      <w:r w:rsidRPr="00A1215B">
        <w:rPr>
          <w:i/>
        </w:rPr>
        <w:t xml:space="preserve">Seeing Like a State: How Certain Schemes to Improve the Human Condition Have Failed, </w:t>
      </w:r>
      <w:r w:rsidRPr="00A1215B">
        <w:t>New Haven and London, Yale University Press.</w:t>
      </w:r>
    </w:p>
    <w:p w14:paraId="569DFFA1" w14:textId="77777777" w:rsidR="00A1215B" w:rsidRPr="00A1215B" w:rsidRDefault="00A1215B" w:rsidP="00A1215B">
      <w:pPr>
        <w:pStyle w:val="EndNoteBibliography"/>
        <w:spacing w:after="0"/>
        <w:ind w:left="720" w:hanging="720"/>
      </w:pPr>
      <w:r w:rsidRPr="00A1215B">
        <w:t xml:space="preserve">SHARMA, S. 1992. </w:t>
      </w:r>
      <w:r w:rsidRPr="00A1215B">
        <w:rPr>
          <w:i/>
        </w:rPr>
        <w:t xml:space="preserve">Complementary medicine today: Practitioners and patients., </w:t>
      </w:r>
      <w:r w:rsidRPr="00A1215B">
        <w:t>London, Routledge.</w:t>
      </w:r>
    </w:p>
    <w:p w14:paraId="08E296A2" w14:textId="77777777" w:rsidR="00A1215B" w:rsidRPr="00A1215B" w:rsidRDefault="00A1215B" w:rsidP="00A1215B">
      <w:pPr>
        <w:pStyle w:val="EndNoteBibliography"/>
        <w:spacing w:after="0"/>
        <w:ind w:left="720" w:hanging="720"/>
      </w:pPr>
      <w:r w:rsidRPr="00A1215B">
        <w:t xml:space="preserve">SOINTU, E. 2012. </w:t>
      </w:r>
      <w:r w:rsidRPr="00A1215B">
        <w:rPr>
          <w:i/>
        </w:rPr>
        <w:t xml:space="preserve">Theorizing complementary and alternative medicines: Wellbeing, self, gender, class, </w:t>
      </w:r>
      <w:r w:rsidRPr="00A1215B">
        <w:t>Basingstoke, Palgrave.</w:t>
      </w:r>
    </w:p>
    <w:p w14:paraId="3EA99FEA" w14:textId="77777777" w:rsidR="00A1215B" w:rsidRPr="00A1215B" w:rsidRDefault="00A1215B" w:rsidP="00A1215B">
      <w:pPr>
        <w:pStyle w:val="EndNoteBibliography"/>
        <w:spacing w:after="0"/>
        <w:ind w:left="720" w:hanging="720"/>
      </w:pPr>
      <w:r w:rsidRPr="00A1215B">
        <w:t xml:space="preserve">THOMAS, D. R., ARROLL, B., ELDER, H. &amp; ARLIDGE, B. 2010. General practitioners' views about diagnosing and treating depression in Maori and non-Maori patients. </w:t>
      </w:r>
      <w:r w:rsidRPr="00A1215B">
        <w:rPr>
          <w:i/>
        </w:rPr>
        <w:t>Journal of Primary Health Care,</w:t>
      </w:r>
      <w:r w:rsidRPr="00A1215B">
        <w:t xml:space="preserve"> 2</w:t>
      </w:r>
      <w:r w:rsidRPr="00A1215B">
        <w:rPr>
          <w:b/>
        </w:rPr>
        <w:t>,</w:t>
      </w:r>
      <w:r w:rsidRPr="00A1215B">
        <w:t xml:space="preserve"> 208-216.</w:t>
      </w:r>
    </w:p>
    <w:p w14:paraId="28CDB964" w14:textId="77777777" w:rsidR="00A1215B" w:rsidRPr="00A1215B" w:rsidRDefault="00A1215B" w:rsidP="00A1215B">
      <w:pPr>
        <w:pStyle w:val="EndNoteBibliography"/>
        <w:ind w:left="720" w:hanging="720"/>
      </w:pPr>
      <w:r w:rsidRPr="00A1215B">
        <w:t xml:space="preserve">WILLIS, E. 1983. </w:t>
      </w:r>
      <w:r w:rsidRPr="00A1215B">
        <w:rPr>
          <w:i/>
        </w:rPr>
        <w:t xml:space="preserve">Medical dominance: the division of labour in Australian Healthcare., </w:t>
      </w:r>
      <w:r w:rsidRPr="00A1215B">
        <w:t>Sydney, George Allen &amp; Unwin.</w:t>
      </w:r>
    </w:p>
    <w:p w14:paraId="00943BFE" w14:textId="6BCD2F84" w:rsidR="008A1AC9" w:rsidRPr="00A460F0" w:rsidRDefault="006F6A88" w:rsidP="00C170BC">
      <w:pPr>
        <w:spacing w:after="0" w:line="480" w:lineRule="auto"/>
        <w:rPr>
          <w:rFonts w:cstheme="minorHAnsi"/>
        </w:rPr>
      </w:pPr>
      <w:r w:rsidRPr="00A460F0">
        <w:rPr>
          <w:rFonts w:cstheme="minorHAnsi"/>
        </w:rPr>
        <w:lastRenderedPageBreak/>
        <w:fldChar w:fldCharType="end"/>
      </w:r>
    </w:p>
    <w:sectPr w:rsidR="008A1AC9" w:rsidRPr="00A460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xswt9vwl9fvriezevk5w2whafz2ze5x0ar9&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48&lt;/item&gt;&lt;item&gt;58&lt;/item&gt;&lt;item&gt;62&lt;/item&gt;&lt;item&gt;63&lt;/item&gt;&lt;item&gt;64&lt;/item&gt;&lt;item&gt;90&lt;/item&gt;&lt;item&gt;155&lt;/item&gt;&lt;item&gt;327&lt;/item&gt;&lt;item&gt;328&lt;/item&gt;&lt;item&gt;329&lt;/item&gt;&lt;item&gt;330&lt;/item&gt;&lt;/record-ids&gt;&lt;/item&gt;&lt;/Libraries&gt;"/>
  </w:docVars>
  <w:rsids>
    <w:rsidRoot w:val="005E7315"/>
    <w:rsid w:val="0001396F"/>
    <w:rsid w:val="00016737"/>
    <w:rsid w:val="000216EE"/>
    <w:rsid w:val="00021DF9"/>
    <w:rsid w:val="00041E17"/>
    <w:rsid w:val="00043DF6"/>
    <w:rsid w:val="00051602"/>
    <w:rsid w:val="000554D3"/>
    <w:rsid w:val="00055648"/>
    <w:rsid w:val="00056F06"/>
    <w:rsid w:val="00061C70"/>
    <w:rsid w:val="00082E0A"/>
    <w:rsid w:val="00086509"/>
    <w:rsid w:val="000A1F46"/>
    <w:rsid w:val="000A3938"/>
    <w:rsid w:val="000B3A3F"/>
    <w:rsid w:val="000B5380"/>
    <w:rsid w:val="000B5D93"/>
    <w:rsid w:val="000C24BB"/>
    <w:rsid w:val="000D3197"/>
    <w:rsid w:val="000D36C4"/>
    <w:rsid w:val="000D3F49"/>
    <w:rsid w:val="000D6D03"/>
    <w:rsid w:val="000E1C4B"/>
    <w:rsid w:val="0010771E"/>
    <w:rsid w:val="00121484"/>
    <w:rsid w:val="00122CE5"/>
    <w:rsid w:val="00123E0D"/>
    <w:rsid w:val="00125F19"/>
    <w:rsid w:val="00133107"/>
    <w:rsid w:val="00140941"/>
    <w:rsid w:val="00151164"/>
    <w:rsid w:val="00152791"/>
    <w:rsid w:val="00174E3F"/>
    <w:rsid w:val="00177D5F"/>
    <w:rsid w:val="0018251B"/>
    <w:rsid w:val="001866C7"/>
    <w:rsid w:val="00187EF6"/>
    <w:rsid w:val="00191044"/>
    <w:rsid w:val="00192921"/>
    <w:rsid w:val="001A0A19"/>
    <w:rsid w:val="001B2673"/>
    <w:rsid w:val="001B2B5C"/>
    <w:rsid w:val="001C6F08"/>
    <w:rsid w:val="001D00E9"/>
    <w:rsid w:val="001D2C6D"/>
    <w:rsid w:val="001E16BD"/>
    <w:rsid w:val="001E331F"/>
    <w:rsid w:val="001F3B3F"/>
    <w:rsid w:val="001F48A6"/>
    <w:rsid w:val="00206180"/>
    <w:rsid w:val="00213E71"/>
    <w:rsid w:val="00236907"/>
    <w:rsid w:val="00246CF1"/>
    <w:rsid w:val="00250D09"/>
    <w:rsid w:val="00251ECA"/>
    <w:rsid w:val="002529EA"/>
    <w:rsid w:val="00257D4A"/>
    <w:rsid w:val="00261706"/>
    <w:rsid w:val="0026177D"/>
    <w:rsid w:val="0027011E"/>
    <w:rsid w:val="00276845"/>
    <w:rsid w:val="00287D1B"/>
    <w:rsid w:val="00290ABD"/>
    <w:rsid w:val="0029211F"/>
    <w:rsid w:val="002B206E"/>
    <w:rsid w:val="002C04AD"/>
    <w:rsid w:val="002C6AD0"/>
    <w:rsid w:val="002E366B"/>
    <w:rsid w:val="002F3EB4"/>
    <w:rsid w:val="002F72E9"/>
    <w:rsid w:val="002F79BA"/>
    <w:rsid w:val="00311514"/>
    <w:rsid w:val="003156B4"/>
    <w:rsid w:val="00322D87"/>
    <w:rsid w:val="003244FA"/>
    <w:rsid w:val="00332867"/>
    <w:rsid w:val="003424B4"/>
    <w:rsid w:val="00345456"/>
    <w:rsid w:val="00364B2E"/>
    <w:rsid w:val="00372406"/>
    <w:rsid w:val="003850F1"/>
    <w:rsid w:val="003923E6"/>
    <w:rsid w:val="003958B2"/>
    <w:rsid w:val="003969B9"/>
    <w:rsid w:val="003A638D"/>
    <w:rsid w:val="003B7C35"/>
    <w:rsid w:val="003C2166"/>
    <w:rsid w:val="003C57BD"/>
    <w:rsid w:val="003E6EFE"/>
    <w:rsid w:val="003E71DD"/>
    <w:rsid w:val="003E7E41"/>
    <w:rsid w:val="003F302B"/>
    <w:rsid w:val="003F3257"/>
    <w:rsid w:val="003F5F0A"/>
    <w:rsid w:val="004039C2"/>
    <w:rsid w:val="00405064"/>
    <w:rsid w:val="0041286C"/>
    <w:rsid w:val="00413B7F"/>
    <w:rsid w:val="00420F7F"/>
    <w:rsid w:val="00427C87"/>
    <w:rsid w:val="00440451"/>
    <w:rsid w:val="004432A5"/>
    <w:rsid w:val="004559A3"/>
    <w:rsid w:val="004677D8"/>
    <w:rsid w:val="00472C8F"/>
    <w:rsid w:val="00473347"/>
    <w:rsid w:val="00485672"/>
    <w:rsid w:val="004912BD"/>
    <w:rsid w:val="00493A8D"/>
    <w:rsid w:val="004B042C"/>
    <w:rsid w:val="004B14C8"/>
    <w:rsid w:val="004D437F"/>
    <w:rsid w:val="004D4F27"/>
    <w:rsid w:val="004E4208"/>
    <w:rsid w:val="004F2417"/>
    <w:rsid w:val="0050560D"/>
    <w:rsid w:val="005064DC"/>
    <w:rsid w:val="005115B4"/>
    <w:rsid w:val="00514411"/>
    <w:rsid w:val="00517063"/>
    <w:rsid w:val="005214F7"/>
    <w:rsid w:val="00524A03"/>
    <w:rsid w:val="005279C6"/>
    <w:rsid w:val="0054211D"/>
    <w:rsid w:val="0055121F"/>
    <w:rsid w:val="00551298"/>
    <w:rsid w:val="0055737B"/>
    <w:rsid w:val="00561A15"/>
    <w:rsid w:val="00563BB4"/>
    <w:rsid w:val="0057542C"/>
    <w:rsid w:val="005835EE"/>
    <w:rsid w:val="00584A18"/>
    <w:rsid w:val="00590037"/>
    <w:rsid w:val="0059093F"/>
    <w:rsid w:val="00593D92"/>
    <w:rsid w:val="005A2DE0"/>
    <w:rsid w:val="005A39E7"/>
    <w:rsid w:val="005A41EC"/>
    <w:rsid w:val="005C7A8E"/>
    <w:rsid w:val="005E0434"/>
    <w:rsid w:val="005E093C"/>
    <w:rsid w:val="005E715D"/>
    <w:rsid w:val="005E7315"/>
    <w:rsid w:val="005F22B8"/>
    <w:rsid w:val="005F2F32"/>
    <w:rsid w:val="005F46C4"/>
    <w:rsid w:val="005F56BC"/>
    <w:rsid w:val="005F5DD5"/>
    <w:rsid w:val="00600DB5"/>
    <w:rsid w:val="006068A3"/>
    <w:rsid w:val="00614E87"/>
    <w:rsid w:val="00615BC4"/>
    <w:rsid w:val="00620BAB"/>
    <w:rsid w:val="00633F89"/>
    <w:rsid w:val="006605FF"/>
    <w:rsid w:val="0067242C"/>
    <w:rsid w:val="00677AC5"/>
    <w:rsid w:val="006853A4"/>
    <w:rsid w:val="006A10B7"/>
    <w:rsid w:val="006A5E4A"/>
    <w:rsid w:val="006A73ED"/>
    <w:rsid w:val="006A7C9D"/>
    <w:rsid w:val="006C62B9"/>
    <w:rsid w:val="006D0B63"/>
    <w:rsid w:val="006D64C4"/>
    <w:rsid w:val="006E0C32"/>
    <w:rsid w:val="006F6A88"/>
    <w:rsid w:val="00703B05"/>
    <w:rsid w:val="00711AD8"/>
    <w:rsid w:val="00712605"/>
    <w:rsid w:val="00714538"/>
    <w:rsid w:val="00734B98"/>
    <w:rsid w:val="00745E11"/>
    <w:rsid w:val="00753041"/>
    <w:rsid w:val="00757BE3"/>
    <w:rsid w:val="00772358"/>
    <w:rsid w:val="00773154"/>
    <w:rsid w:val="00785B72"/>
    <w:rsid w:val="00787603"/>
    <w:rsid w:val="00792D1C"/>
    <w:rsid w:val="00794E26"/>
    <w:rsid w:val="007A2EBB"/>
    <w:rsid w:val="007A65E1"/>
    <w:rsid w:val="007C1DCA"/>
    <w:rsid w:val="007D0231"/>
    <w:rsid w:val="007D4D75"/>
    <w:rsid w:val="007E0E6F"/>
    <w:rsid w:val="007F203C"/>
    <w:rsid w:val="007F75DE"/>
    <w:rsid w:val="00804885"/>
    <w:rsid w:val="008059D6"/>
    <w:rsid w:val="00815703"/>
    <w:rsid w:val="0082110B"/>
    <w:rsid w:val="00832C7F"/>
    <w:rsid w:val="00854913"/>
    <w:rsid w:val="00854BE3"/>
    <w:rsid w:val="00862086"/>
    <w:rsid w:val="0086445B"/>
    <w:rsid w:val="00866ACB"/>
    <w:rsid w:val="00873073"/>
    <w:rsid w:val="00874508"/>
    <w:rsid w:val="00882D6A"/>
    <w:rsid w:val="008A1896"/>
    <w:rsid w:val="008A1AC9"/>
    <w:rsid w:val="008A3AC8"/>
    <w:rsid w:val="008A6CB3"/>
    <w:rsid w:val="008B4278"/>
    <w:rsid w:val="008B5447"/>
    <w:rsid w:val="008D3BD5"/>
    <w:rsid w:val="008D4822"/>
    <w:rsid w:val="008D58BE"/>
    <w:rsid w:val="008D5DFC"/>
    <w:rsid w:val="008D60F3"/>
    <w:rsid w:val="008D665A"/>
    <w:rsid w:val="008D6845"/>
    <w:rsid w:val="008D6FAB"/>
    <w:rsid w:val="008F2B01"/>
    <w:rsid w:val="00913A2B"/>
    <w:rsid w:val="0091555C"/>
    <w:rsid w:val="009229BA"/>
    <w:rsid w:val="00923DBE"/>
    <w:rsid w:val="009245BB"/>
    <w:rsid w:val="00931512"/>
    <w:rsid w:val="00933834"/>
    <w:rsid w:val="00935E37"/>
    <w:rsid w:val="00944839"/>
    <w:rsid w:val="00944E6B"/>
    <w:rsid w:val="0094768D"/>
    <w:rsid w:val="00947D71"/>
    <w:rsid w:val="00960B18"/>
    <w:rsid w:val="00962A47"/>
    <w:rsid w:val="009664CA"/>
    <w:rsid w:val="009727CF"/>
    <w:rsid w:val="009763C6"/>
    <w:rsid w:val="0098383D"/>
    <w:rsid w:val="009A2C05"/>
    <w:rsid w:val="009A785D"/>
    <w:rsid w:val="009C4275"/>
    <w:rsid w:val="009D0AB8"/>
    <w:rsid w:val="009D11B9"/>
    <w:rsid w:val="009D5A0B"/>
    <w:rsid w:val="009E6A50"/>
    <w:rsid w:val="009F4BDA"/>
    <w:rsid w:val="009F5798"/>
    <w:rsid w:val="009F797C"/>
    <w:rsid w:val="00A068D6"/>
    <w:rsid w:val="00A1215B"/>
    <w:rsid w:val="00A14EEB"/>
    <w:rsid w:val="00A16DDE"/>
    <w:rsid w:val="00A2604D"/>
    <w:rsid w:val="00A36D58"/>
    <w:rsid w:val="00A413B2"/>
    <w:rsid w:val="00A448DE"/>
    <w:rsid w:val="00A460F0"/>
    <w:rsid w:val="00A57A88"/>
    <w:rsid w:val="00A759E5"/>
    <w:rsid w:val="00A774FA"/>
    <w:rsid w:val="00A77B04"/>
    <w:rsid w:val="00A90CB2"/>
    <w:rsid w:val="00AC588C"/>
    <w:rsid w:val="00AD3131"/>
    <w:rsid w:val="00AD39C8"/>
    <w:rsid w:val="00AD4C17"/>
    <w:rsid w:val="00AD53F2"/>
    <w:rsid w:val="00AD63E8"/>
    <w:rsid w:val="00AE6146"/>
    <w:rsid w:val="00AF7050"/>
    <w:rsid w:val="00AF748C"/>
    <w:rsid w:val="00AF78C5"/>
    <w:rsid w:val="00B12E7A"/>
    <w:rsid w:val="00B1672C"/>
    <w:rsid w:val="00B23604"/>
    <w:rsid w:val="00B2375F"/>
    <w:rsid w:val="00B238DF"/>
    <w:rsid w:val="00B321AB"/>
    <w:rsid w:val="00B501DE"/>
    <w:rsid w:val="00B52D73"/>
    <w:rsid w:val="00B57D07"/>
    <w:rsid w:val="00B66C24"/>
    <w:rsid w:val="00B670FC"/>
    <w:rsid w:val="00B67555"/>
    <w:rsid w:val="00B72E90"/>
    <w:rsid w:val="00B73C09"/>
    <w:rsid w:val="00B77F4D"/>
    <w:rsid w:val="00B8242F"/>
    <w:rsid w:val="00B84339"/>
    <w:rsid w:val="00BA0154"/>
    <w:rsid w:val="00BA0C74"/>
    <w:rsid w:val="00BA5CE5"/>
    <w:rsid w:val="00BA6074"/>
    <w:rsid w:val="00BB131C"/>
    <w:rsid w:val="00BB5F7A"/>
    <w:rsid w:val="00BC56B9"/>
    <w:rsid w:val="00BE0900"/>
    <w:rsid w:val="00BE18F8"/>
    <w:rsid w:val="00BE19CC"/>
    <w:rsid w:val="00BF27CB"/>
    <w:rsid w:val="00BF46C8"/>
    <w:rsid w:val="00C01F17"/>
    <w:rsid w:val="00C031DB"/>
    <w:rsid w:val="00C05CD9"/>
    <w:rsid w:val="00C170BC"/>
    <w:rsid w:val="00C26AF6"/>
    <w:rsid w:val="00C32527"/>
    <w:rsid w:val="00C423F0"/>
    <w:rsid w:val="00C512E7"/>
    <w:rsid w:val="00C61B62"/>
    <w:rsid w:val="00C623F4"/>
    <w:rsid w:val="00C77AD2"/>
    <w:rsid w:val="00C86767"/>
    <w:rsid w:val="00C971F7"/>
    <w:rsid w:val="00C9767F"/>
    <w:rsid w:val="00CA2B17"/>
    <w:rsid w:val="00CA45B9"/>
    <w:rsid w:val="00CB5E15"/>
    <w:rsid w:val="00CC1392"/>
    <w:rsid w:val="00CC4E59"/>
    <w:rsid w:val="00CD38CB"/>
    <w:rsid w:val="00D020DC"/>
    <w:rsid w:val="00D05381"/>
    <w:rsid w:val="00D05E4F"/>
    <w:rsid w:val="00D14B1B"/>
    <w:rsid w:val="00D176EB"/>
    <w:rsid w:val="00D2125D"/>
    <w:rsid w:val="00D22A60"/>
    <w:rsid w:val="00D24B5F"/>
    <w:rsid w:val="00D25605"/>
    <w:rsid w:val="00D30A71"/>
    <w:rsid w:val="00D32FB6"/>
    <w:rsid w:val="00D40C85"/>
    <w:rsid w:val="00D4374B"/>
    <w:rsid w:val="00D4508C"/>
    <w:rsid w:val="00D45CE3"/>
    <w:rsid w:val="00D46103"/>
    <w:rsid w:val="00D46106"/>
    <w:rsid w:val="00D4640B"/>
    <w:rsid w:val="00D53E57"/>
    <w:rsid w:val="00D5536B"/>
    <w:rsid w:val="00D70468"/>
    <w:rsid w:val="00D71635"/>
    <w:rsid w:val="00D7548E"/>
    <w:rsid w:val="00D82E8E"/>
    <w:rsid w:val="00D91CF6"/>
    <w:rsid w:val="00D92027"/>
    <w:rsid w:val="00D9488F"/>
    <w:rsid w:val="00DA4A5C"/>
    <w:rsid w:val="00DA741E"/>
    <w:rsid w:val="00DB365E"/>
    <w:rsid w:val="00DB6A8D"/>
    <w:rsid w:val="00DC3F6A"/>
    <w:rsid w:val="00DC6666"/>
    <w:rsid w:val="00DF009F"/>
    <w:rsid w:val="00DF3EDD"/>
    <w:rsid w:val="00E07941"/>
    <w:rsid w:val="00E11419"/>
    <w:rsid w:val="00E14725"/>
    <w:rsid w:val="00E14E01"/>
    <w:rsid w:val="00E327EE"/>
    <w:rsid w:val="00E41B3D"/>
    <w:rsid w:val="00E52287"/>
    <w:rsid w:val="00E57E89"/>
    <w:rsid w:val="00E610AD"/>
    <w:rsid w:val="00E61863"/>
    <w:rsid w:val="00E87871"/>
    <w:rsid w:val="00EA4144"/>
    <w:rsid w:val="00EA49BD"/>
    <w:rsid w:val="00EA566E"/>
    <w:rsid w:val="00EA6D0A"/>
    <w:rsid w:val="00EA7513"/>
    <w:rsid w:val="00EB3D89"/>
    <w:rsid w:val="00EC45A0"/>
    <w:rsid w:val="00EC5406"/>
    <w:rsid w:val="00EC64EB"/>
    <w:rsid w:val="00ED0D38"/>
    <w:rsid w:val="00ED1B52"/>
    <w:rsid w:val="00ED50E6"/>
    <w:rsid w:val="00EE1422"/>
    <w:rsid w:val="00EE6B05"/>
    <w:rsid w:val="00EF0C69"/>
    <w:rsid w:val="00EF70B4"/>
    <w:rsid w:val="00F0570B"/>
    <w:rsid w:val="00F05CA0"/>
    <w:rsid w:val="00F358AD"/>
    <w:rsid w:val="00F52689"/>
    <w:rsid w:val="00F544F4"/>
    <w:rsid w:val="00F5622D"/>
    <w:rsid w:val="00F60CF7"/>
    <w:rsid w:val="00F67E33"/>
    <w:rsid w:val="00F7303F"/>
    <w:rsid w:val="00F82808"/>
    <w:rsid w:val="00FA46F2"/>
    <w:rsid w:val="00FA7309"/>
    <w:rsid w:val="00FB3356"/>
    <w:rsid w:val="00FC516D"/>
    <w:rsid w:val="00FD493C"/>
    <w:rsid w:val="00FD4D44"/>
    <w:rsid w:val="00FD5D02"/>
    <w:rsid w:val="00FE3857"/>
    <w:rsid w:val="00FE46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6044"/>
  <w15:chartTrackingRefBased/>
  <w15:docId w15:val="{AB318DF2-712C-44BD-A724-B36043C9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F6A8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F6A88"/>
    <w:rPr>
      <w:rFonts w:ascii="Calibri" w:hAnsi="Calibri" w:cs="Calibri"/>
      <w:noProof/>
      <w:lang w:val="en-US"/>
    </w:rPr>
  </w:style>
  <w:style w:type="paragraph" w:customStyle="1" w:styleId="EndNoteBibliography">
    <w:name w:val="EndNote Bibliography"/>
    <w:basedOn w:val="Normal"/>
    <w:link w:val="EndNoteBibliographyChar"/>
    <w:rsid w:val="006F6A8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F6A88"/>
    <w:rPr>
      <w:rFonts w:ascii="Calibri" w:hAnsi="Calibri" w:cs="Calibri"/>
      <w:noProof/>
      <w:lang w:val="en-US"/>
    </w:rPr>
  </w:style>
  <w:style w:type="paragraph" w:styleId="BalloonText">
    <w:name w:val="Balloon Text"/>
    <w:basedOn w:val="Normal"/>
    <w:link w:val="BalloonTextChar"/>
    <w:uiPriority w:val="99"/>
    <w:semiHidden/>
    <w:unhideWhenUsed/>
    <w:rsid w:val="000B3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A3F"/>
    <w:rPr>
      <w:rFonts w:ascii="Segoe UI" w:hAnsi="Segoe UI" w:cs="Segoe UI"/>
      <w:sz w:val="18"/>
      <w:szCs w:val="18"/>
    </w:rPr>
  </w:style>
  <w:style w:type="character" w:styleId="Hyperlink">
    <w:name w:val="Hyperlink"/>
    <w:basedOn w:val="DefaultParagraphFont"/>
    <w:uiPriority w:val="99"/>
    <w:unhideWhenUsed/>
    <w:rsid w:val="00854913"/>
    <w:rPr>
      <w:color w:val="0563C1" w:themeColor="hyperlink"/>
      <w:u w:val="single"/>
    </w:rPr>
  </w:style>
  <w:style w:type="character" w:styleId="UnresolvedMention">
    <w:name w:val="Unresolved Mention"/>
    <w:basedOn w:val="DefaultParagraphFont"/>
    <w:uiPriority w:val="99"/>
    <w:semiHidden/>
    <w:unhideWhenUsed/>
    <w:rsid w:val="00854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newsroom.co.nz/pharmacies-flout-homeopathy-rul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99F73A8900D741B8350496B1109AFB" ma:contentTypeVersion="9" ma:contentTypeDescription="Create a new document." ma:contentTypeScope="" ma:versionID="8d7cb2c25761421746033c05ef271c7e">
  <xsd:schema xmlns:xsd="http://www.w3.org/2001/XMLSchema" xmlns:xs="http://www.w3.org/2001/XMLSchema" xmlns:p="http://schemas.microsoft.com/office/2006/metadata/properties" xmlns:ns3="7c8ece93-945f-486d-bcb8-d2534d6fb27f" xmlns:ns4="780d1404-6b45-486b-a146-86e8f0fc81b1" targetNamespace="http://schemas.microsoft.com/office/2006/metadata/properties" ma:root="true" ma:fieldsID="a9e1d29540afbbad448811d9115d889a" ns3:_="" ns4:_="">
    <xsd:import namespace="7c8ece93-945f-486d-bcb8-d2534d6fb27f"/>
    <xsd:import namespace="780d1404-6b45-486b-a146-86e8f0fc81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ece93-945f-486d-bcb8-d2534d6fb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0d1404-6b45-486b-a146-86e8f0fc81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C54C6E-4093-450C-B993-7E7FBC97CA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7B667F-F322-4155-9701-AD58E479FA8F}">
  <ds:schemaRefs>
    <ds:schemaRef ds:uri="http://schemas.microsoft.com/sharepoint/v3/contenttype/forms"/>
  </ds:schemaRefs>
</ds:datastoreItem>
</file>

<file path=customXml/itemProps3.xml><?xml version="1.0" encoding="utf-8"?>
<ds:datastoreItem xmlns:ds="http://schemas.openxmlformats.org/officeDocument/2006/customXml" ds:itemID="{5AE2F2A4-BCDF-4335-B7B9-636B603E9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ece93-945f-486d-bcb8-d2534d6fb27f"/>
    <ds:schemaRef ds:uri="780d1404-6b45-486b-a146-86e8f0fc8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24</Pages>
  <Words>13291</Words>
  <Characters>75765</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Dew</dc:creator>
  <cp:keywords/>
  <dc:description/>
  <cp:lastModifiedBy>Kevin Dew</cp:lastModifiedBy>
  <cp:revision>14</cp:revision>
  <cp:lastPrinted>2021-08-10T23:44:00Z</cp:lastPrinted>
  <dcterms:created xsi:type="dcterms:W3CDTF">2021-10-20T00:58:00Z</dcterms:created>
  <dcterms:modified xsi:type="dcterms:W3CDTF">2021-11-21T21:09:00Z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0x010100BC99F73A8900D741B8350496B1109AFB</vt:lpwstr>
  </property>
</Properties>
</file>