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2AB" w:rsidRPr="0003798D" w:rsidRDefault="0000534C" w:rsidP="00715EEE">
      <w:pPr>
        <w:rPr>
          <w:lang w:val="en-US"/>
        </w:rPr>
      </w:pPr>
      <w:r>
        <w:rPr>
          <w:lang w:val="en-US"/>
        </w:rPr>
        <w:t>Animal Conservation</w:t>
      </w:r>
    </w:p>
    <w:p w:rsidR="00BE1854" w:rsidRPr="0003798D" w:rsidRDefault="00BE1854" w:rsidP="00E638C0">
      <w:pPr>
        <w:pStyle w:val="Head1"/>
      </w:pPr>
      <w:r w:rsidRPr="0003798D">
        <w:t>Are tourism</w:t>
      </w:r>
      <w:r w:rsidR="0052790E" w:rsidRPr="0003798D">
        <w:t xml:space="preserve"> </w:t>
      </w:r>
      <w:r w:rsidRPr="0003798D">
        <w:t>and conservation compatible for ‘island tame’ species?</w:t>
      </w:r>
    </w:p>
    <w:p w:rsidR="004722EB" w:rsidRPr="0003798D" w:rsidRDefault="004722EB" w:rsidP="00E638C0">
      <w:pPr>
        <w:pStyle w:val="Head1"/>
      </w:pPr>
    </w:p>
    <w:p w:rsidR="003246E4" w:rsidRPr="0003798D" w:rsidRDefault="001152B3" w:rsidP="00715EEE">
      <w:pPr>
        <w:rPr>
          <w:vertAlign w:val="superscript"/>
          <w:lang w:val="en-US"/>
        </w:rPr>
      </w:pPr>
      <w:proofErr w:type="spellStart"/>
      <w:r w:rsidRPr="0003798D">
        <w:rPr>
          <w:lang w:val="en-US"/>
        </w:rPr>
        <w:t>Teele</w:t>
      </w:r>
      <w:proofErr w:type="spellEnd"/>
      <w:r w:rsidRPr="0003798D">
        <w:rPr>
          <w:lang w:val="en-US"/>
        </w:rPr>
        <w:t xml:space="preserve"> Worrell</w:t>
      </w:r>
      <w:r w:rsidRPr="0003798D">
        <w:rPr>
          <w:vertAlign w:val="superscript"/>
          <w:lang w:val="en-US"/>
        </w:rPr>
        <w:t>1</w:t>
      </w:r>
      <w:r w:rsidRPr="0003798D">
        <w:rPr>
          <w:lang w:val="en-US"/>
        </w:rPr>
        <w:t>, Ryan Admiraal</w:t>
      </w:r>
      <w:r w:rsidRPr="0003798D">
        <w:rPr>
          <w:vertAlign w:val="superscript"/>
          <w:lang w:val="en-US"/>
        </w:rPr>
        <w:t>2</w:t>
      </w:r>
      <w:r w:rsidRPr="0003798D">
        <w:rPr>
          <w:lang w:val="en-US"/>
        </w:rPr>
        <w:t>, Philip W. Bateman</w:t>
      </w:r>
      <w:r w:rsidRPr="0003798D">
        <w:rPr>
          <w:vertAlign w:val="superscript"/>
          <w:lang w:val="en-US"/>
        </w:rPr>
        <w:t>3</w:t>
      </w:r>
      <w:r w:rsidR="0052790E" w:rsidRPr="0003798D">
        <w:rPr>
          <w:vertAlign w:val="superscript"/>
          <w:lang w:val="en-US"/>
        </w:rPr>
        <w:t>*</w:t>
      </w:r>
      <w:r w:rsidRPr="0003798D">
        <w:rPr>
          <w:lang w:val="en-US"/>
        </w:rPr>
        <w:t>, &amp; Patricia A. Fleming</w:t>
      </w:r>
      <w:r w:rsidRPr="0003798D">
        <w:rPr>
          <w:vertAlign w:val="superscript"/>
          <w:lang w:val="en-US"/>
        </w:rPr>
        <w:t>1*</w:t>
      </w:r>
    </w:p>
    <w:p w:rsidR="003246E4" w:rsidRPr="0003798D" w:rsidRDefault="003246E4" w:rsidP="00715EEE">
      <w:pPr>
        <w:rPr>
          <w:vertAlign w:val="superscript"/>
          <w:lang w:val="en-US"/>
        </w:rPr>
      </w:pPr>
    </w:p>
    <w:p w:rsidR="00B91B02" w:rsidRPr="0003798D" w:rsidRDefault="001152B3">
      <w:pPr>
        <w:rPr>
          <w:lang w:val="en-US"/>
        </w:rPr>
      </w:pPr>
      <w:r w:rsidRPr="0003798D">
        <w:rPr>
          <w:lang w:val="en-US"/>
        </w:rPr>
        <w:t>1</w:t>
      </w:r>
      <w:r w:rsidRPr="0003798D">
        <w:rPr>
          <w:lang w:val="en-US"/>
        </w:rPr>
        <w:tab/>
        <w:t>School of Veterinary and Life Sciences, Murdoch University, Murdoch WA 6150, Perth, Australia</w:t>
      </w:r>
    </w:p>
    <w:p w:rsidR="00B91B02" w:rsidRPr="0003798D" w:rsidRDefault="001152B3">
      <w:pPr>
        <w:rPr>
          <w:lang w:val="en-US"/>
        </w:rPr>
      </w:pPr>
      <w:r w:rsidRPr="0003798D">
        <w:rPr>
          <w:lang w:val="en-US"/>
        </w:rPr>
        <w:t>2</w:t>
      </w:r>
      <w:r w:rsidRPr="0003798D">
        <w:rPr>
          <w:lang w:val="en-US"/>
        </w:rPr>
        <w:tab/>
      </w:r>
      <w:r w:rsidR="00B65AE5" w:rsidRPr="0003798D">
        <w:rPr>
          <w:lang w:val="en-US"/>
        </w:rPr>
        <w:t>School of Engineering and Information Technology</w:t>
      </w:r>
      <w:r w:rsidRPr="0003798D">
        <w:rPr>
          <w:lang w:val="en-US"/>
        </w:rPr>
        <w:t>, Murdoch University, Murdoch WA 6150, Perth, Australia</w:t>
      </w:r>
    </w:p>
    <w:p w:rsidR="00B91B02" w:rsidRPr="0003798D" w:rsidRDefault="001152B3">
      <w:pPr>
        <w:rPr>
          <w:lang w:val="en-US"/>
        </w:rPr>
      </w:pPr>
      <w:r w:rsidRPr="0003798D">
        <w:rPr>
          <w:lang w:val="en-US"/>
        </w:rPr>
        <w:t>3</w:t>
      </w:r>
      <w:r w:rsidRPr="0003798D">
        <w:rPr>
          <w:lang w:val="en-US"/>
        </w:rPr>
        <w:tab/>
        <w:t xml:space="preserve">Department of Environment and Agriculture, Curtin University, Bentley WA 6845, Perth, Australia </w:t>
      </w:r>
    </w:p>
    <w:p w:rsidR="00E02D4B" w:rsidRPr="0003798D" w:rsidRDefault="001152B3" w:rsidP="00715EEE">
      <w:pPr>
        <w:rPr>
          <w:lang w:val="en-US"/>
        </w:rPr>
      </w:pPr>
      <w:r w:rsidRPr="0003798D">
        <w:rPr>
          <w:lang w:val="en-US"/>
        </w:rPr>
        <w:t>*Author</w:t>
      </w:r>
      <w:r w:rsidR="0052790E" w:rsidRPr="0003798D">
        <w:rPr>
          <w:lang w:val="en-US"/>
        </w:rPr>
        <w:t>s</w:t>
      </w:r>
      <w:r w:rsidRPr="0003798D">
        <w:rPr>
          <w:lang w:val="en-US"/>
        </w:rPr>
        <w:t xml:space="preserve"> for correspondence: </w:t>
      </w:r>
      <w:hyperlink r:id="rId9" w:history="1">
        <w:r w:rsidRPr="0003798D">
          <w:rPr>
            <w:rStyle w:val="Hyperlink"/>
            <w:color w:val="000000" w:themeColor="text1"/>
            <w:lang w:val="en-US"/>
          </w:rPr>
          <w:t>t.fleming@murdoch.edu.au</w:t>
        </w:r>
      </w:hyperlink>
      <w:r w:rsidRPr="0003798D">
        <w:rPr>
          <w:lang w:val="en-US"/>
        </w:rPr>
        <w:t xml:space="preserve"> </w:t>
      </w:r>
      <w:r w:rsidR="0052790E" w:rsidRPr="0003798D">
        <w:rPr>
          <w:lang w:val="en-US"/>
        </w:rPr>
        <w:t xml:space="preserve">, </w:t>
      </w:r>
      <w:hyperlink r:id="rId10" w:history="1">
        <w:r w:rsidR="0052790E" w:rsidRPr="0003798D">
          <w:rPr>
            <w:rStyle w:val="Hyperlink"/>
            <w:color w:val="000000" w:themeColor="text1"/>
            <w:lang w:val="en-US"/>
          </w:rPr>
          <w:t>bill.bateman@curtin.edu.au</w:t>
        </w:r>
      </w:hyperlink>
      <w:r w:rsidR="0052790E" w:rsidRPr="0003798D">
        <w:rPr>
          <w:lang w:val="en-US"/>
        </w:rPr>
        <w:t xml:space="preserve"> </w:t>
      </w:r>
    </w:p>
    <w:p w:rsidR="00852E2C" w:rsidRPr="0003798D" w:rsidRDefault="00852E2C" w:rsidP="00715EEE">
      <w:pPr>
        <w:rPr>
          <w:lang w:val="en-US"/>
        </w:rPr>
      </w:pPr>
    </w:p>
    <w:p w:rsidR="00852E2C" w:rsidRPr="0003798D" w:rsidRDefault="00852E2C" w:rsidP="00715EEE">
      <w:pPr>
        <w:rPr>
          <w:lang w:val="en-US"/>
        </w:rPr>
      </w:pPr>
    </w:p>
    <w:p w:rsidR="00852E2C" w:rsidRPr="0003798D" w:rsidRDefault="00852E2C" w:rsidP="00852E2C">
      <w:pPr>
        <w:pStyle w:val="Head2"/>
        <w:rPr>
          <w:lang w:val="en-US"/>
        </w:rPr>
      </w:pPr>
      <w:r w:rsidRPr="0003798D">
        <w:rPr>
          <w:lang w:val="en-US"/>
        </w:rPr>
        <w:t>Acknowledgements</w:t>
      </w:r>
    </w:p>
    <w:p w:rsidR="00852E2C" w:rsidRPr="0003798D" w:rsidRDefault="00852E2C" w:rsidP="00852E2C">
      <w:pPr>
        <w:rPr>
          <w:lang w:val="en-US"/>
        </w:rPr>
      </w:pPr>
      <w:proofErr w:type="gramStart"/>
      <w:r w:rsidRPr="0003798D">
        <w:rPr>
          <w:lang w:val="en-US"/>
        </w:rPr>
        <w:t xml:space="preserve">Our thanks to the Rottnest Island Authority, especially Helen </w:t>
      </w:r>
      <w:proofErr w:type="spellStart"/>
      <w:r w:rsidRPr="0003798D">
        <w:rPr>
          <w:lang w:val="en-US"/>
        </w:rPr>
        <w:t>Shortland</w:t>
      </w:r>
      <w:proofErr w:type="spellEnd"/>
      <w:r w:rsidRPr="0003798D">
        <w:rPr>
          <w:lang w:val="en-US"/>
        </w:rPr>
        <w:t xml:space="preserve">-Jones and </w:t>
      </w:r>
      <w:proofErr w:type="spellStart"/>
      <w:r w:rsidRPr="0003798D">
        <w:rPr>
          <w:lang w:val="en-US"/>
        </w:rPr>
        <w:t>Rian</w:t>
      </w:r>
      <w:proofErr w:type="spellEnd"/>
      <w:r w:rsidRPr="0003798D">
        <w:rPr>
          <w:lang w:val="en-US"/>
        </w:rPr>
        <w:t xml:space="preserve"> </w:t>
      </w:r>
      <w:proofErr w:type="spellStart"/>
      <w:r w:rsidRPr="0003798D">
        <w:rPr>
          <w:lang w:val="en-US"/>
        </w:rPr>
        <w:t>Caccianiga</w:t>
      </w:r>
      <w:proofErr w:type="spellEnd"/>
      <w:r w:rsidRPr="0003798D">
        <w:rPr>
          <w:lang w:val="en-US"/>
        </w:rPr>
        <w:t>, for their support in organizing fieldwork, financial support, and providing information.</w:t>
      </w:r>
      <w:proofErr w:type="gramEnd"/>
      <w:r w:rsidRPr="0003798D">
        <w:rPr>
          <w:lang w:val="en-US"/>
        </w:rPr>
        <w:t xml:space="preserve">  Thanks to Megan O’Grady, Christopher Hooper, </w:t>
      </w:r>
      <w:proofErr w:type="spellStart"/>
      <w:r w:rsidRPr="0003798D">
        <w:rPr>
          <w:lang w:val="en-US"/>
        </w:rPr>
        <w:t>Ruogu</w:t>
      </w:r>
      <w:proofErr w:type="spellEnd"/>
      <w:r w:rsidRPr="0003798D">
        <w:rPr>
          <w:lang w:val="en-US"/>
        </w:rPr>
        <w:t xml:space="preserve"> Li, Donna Simons, and Sylvia Tran for field assistance and Murdoch University for financial support.</w:t>
      </w:r>
    </w:p>
    <w:p w:rsidR="009A73F2" w:rsidRPr="0003798D" w:rsidRDefault="009A73F2" w:rsidP="003015C8">
      <w:pPr>
        <w:pStyle w:val="Head1"/>
      </w:pPr>
    </w:p>
    <w:p w:rsidR="00B91B02" w:rsidRPr="0003798D" w:rsidRDefault="00715EEE" w:rsidP="00E638C0">
      <w:pPr>
        <w:pStyle w:val="Head1"/>
      </w:pPr>
      <w:r w:rsidRPr="0003798D">
        <w:br w:type="column"/>
      </w:r>
      <w:r w:rsidR="001152B3" w:rsidRPr="0003798D">
        <w:lastRenderedPageBreak/>
        <w:t>Abstract</w:t>
      </w:r>
      <w:r w:rsidR="00783726" w:rsidRPr="0003798D">
        <w:t xml:space="preserve"> </w:t>
      </w:r>
    </w:p>
    <w:p w:rsidR="00660403" w:rsidRPr="00507297" w:rsidRDefault="0001539E" w:rsidP="00660403">
      <w:pPr>
        <w:rPr>
          <w:lang w:val="en-US"/>
        </w:rPr>
      </w:pPr>
      <w:bookmarkStart w:id="0" w:name="_Toc212727972"/>
      <w:bookmarkStart w:id="1" w:name="_Toc213149809"/>
      <w:bookmarkStart w:id="2" w:name="_Toc213170454"/>
      <w:bookmarkStart w:id="3" w:name="_Toc213401108"/>
      <w:bookmarkStart w:id="4" w:name="_Toc213170457"/>
      <w:bookmarkStart w:id="5" w:name="_Toc213401111"/>
      <w:r>
        <w:rPr>
          <w:lang w:val="en-US"/>
        </w:rPr>
        <w:t xml:space="preserve">Islands </w:t>
      </w:r>
      <w:r w:rsidR="00544921">
        <w:rPr>
          <w:lang w:val="en-US"/>
        </w:rPr>
        <w:t>play</w:t>
      </w:r>
      <w:r>
        <w:rPr>
          <w:lang w:val="en-US"/>
        </w:rPr>
        <w:t xml:space="preserve"> an important conservation role due to high rates of speciation as well as providing a predator-free refuge environment for species that </w:t>
      </w:r>
      <w:r w:rsidR="001F10E0" w:rsidRPr="0003798D">
        <w:rPr>
          <w:lang w:val="en-US"/>
        </w:rPr>
        <w:t xml:space="preserve">are vulnerable to terrestrial predation on the mainland.  </w:t>
      </w:r>
      <w:r w:rsidR="00C35593" w:rsidRPr="009E4127">
        <w:rPr>
          <w:lang w:val="en-US"/>
        </w:rPr>
        <w:t>M</w:t>
      </w:r>
      <w:r w:rsidRPr="009E4127">
        <w:rPr>
          <w:lang w:val="en-US"/>
        </w:rPr>
        <w:t>any animals show marked ‘island tameness’ o</w:t>
      </w:r>
      <w:r w:rsidR="00660403" w:rsidRPr="009E4127">
        <w:rPr>
          <w:lang w:val="en-US"/>
        </w:rPr>
        <w:t>n predator-free islands</w:t>
      </w:r>
      <w:r w:rsidRPr="009E4127">
        <w:rPr>
          <w:lang w:val="en-US"/>
        </w:rPr>
        <w:t>,</w:t>
      </w:r>
      <w:r w:rsidR="00660403" w:rsidRPr="009E4127">
        <w:rPr>
          <w:lang w:val="en-US"/>
        </w:rPr>
        <w:t xml:space="preserve"> </w:t>
      </w:r>
      <w:r w:rsidRPr="009E4127">
        <w:rPr>
          <w:lang w:val="en-US"/>
        </w:rPr>
        <w:t xml:space="preserve">reducing costly escape responses in the absence of </w:t>
      </w:r>
      <w:r w:rsidR="00FA3B57" w:rsidRPr="009E4127">
        <w:rPr>
          <w:lang w:val="en-US"/>
        </w:rPr>
        <w:t xml:space="preserve">predation </w:t>
      </w:r>
      <w:r w:rsidR="00544921" w:rsidRPr="009E4127">
        <w:rPr>
          <w:lang w:val="en-US"/>
        </w:rPr>
        <w:t xml:space="preserve">threat.  Island </w:t>
      </w:r>
      <w:r w:rsidRPr="009E4127">
        <w:rPr>
          <w:lang w:val="en-US"/>
        </w:rPr>
        <w:t xml:space="preserve">tameness also translates to altered responses towards humans, </w:t>
      </w:r>
      <w:r w:rsidR="00C35593" w:rsidRPr="009E4127">
        <w:rPr>
          <w:lang w:val="en-US"/>
        </w:rPr>
        <w:t>making</w:t>
      </w:r>
      <w:r w:rsidRPr="009E4127">
        <w:rPr>
          <w:lang w:val="en-US"/>
        </w:rPr>
        <w:t xml:space="preserve"> many island species</w:t>
      </w:r>
      <w:r w:rsidR="00660403" w:rsidRPr="009E4127">
        <w:rPr>
          <w:lang w:val="en-US"/>
        </w:rPr>
        <w:t xml:space="preserve"> attracti</w:t>
      </w:r>
      <w:r w:rsidRPr="009E4127">
        <w:rPr>
          <w:lang w:val="en-US"/>
        </w:rPr>
        <w:t>ve</w:t>
      </w:r>
      <w:r w:rsidR="00660403" w:rsidRPr="009E4127">
        <w:rPr>
          <w:lang w:val="en-US"/>
        </w:rPr>
        <w:t xml:space="preserve"> for wildlife tourism.</w:t>
      </w:r>
      <w:r w:rsidR="00660403" w:rsidRPr="0001539E">
        <w:rPr>
          <w:lang w:val="en-US"/>
        </w:rPr>
        <w:t xml:space="preserve">  </w:t>
      </w:r>
      <w:r w:rsidR="0094743A" w:rsidRPr="00AE6FD5">
        <w:rPr>
          <w:lang w:val="en-US"/>
        </w:rPr>
        <w:t xml:space="preserve">We </w:t>
      </w:r>
      <w:r>
        <w:rPr>
          <w:lang w:val="en-US"/>
        </w:rPr>
        <w:t xml:space="preserve">explored </w:t>
      </w:r>
      <w:r w:rsidRPr="00AE6FD5">
        <w:rPr>
          <w:lang w:val="en-US"/>
        </w:rPr>
        <w:t xml:space="preserve">temporal and spatial </w:t>
      </w:r>
      <w:r>
        <w:rPr>
          <w:lang w:val="en-US"/>
        </w:rPr>
        <w:t>differences in behavio</w:t>
      </w:r>
      <w:r w:rsidRPr="00AE6FD5">
        <w:rPr>
          <w:lang w:val="en-US"/>
        </w:rPr>
        <w:t>ral response</w:t>
      </w:r>
      <w:r>
        <w:rPr>
          <w:lang w:val="en-US"/>
        </w:rPr>
        <w:t>s</w:t>
      </w:r>
      <w:r w:rsidRPr="00AE6FD5">
        <w:rPr>
          <w:lang w:val="en-US"/>
        </w:rPr>
        <w:t xml:space="preserve"> </w:t>
      </w:r>
      <w:r w:rsidR="001A22D5">
        <w:rPr>
          <w:lang w:val="en-US"/>
        </w:rPr>
        <w:t xml:space="preserve">on the </w:t>
      </w:r>
      <w:r w:rsidR="001A22D5" w:rsidRPr="001A22D5">
        <w:rPr>
          <w:highlight w:val="yellow"/>
          <w:lang w:val="en-US"/>
        </w:rPr>
        <w:t>Rottnest Island</w:t>
      </w:r>
      <w:r>
        <w:rPr>
          <w:lang w:val="en-US"/>
        </w:rPr>
        <w:t xml:space="preserve"> </w:t>
      </w:r>
      <w:r w:rsidR="001F10E0" w:rsidRPr="00AE6FD5">
        <w:rPr>
          <w:lang w:val="en-US"/>
        </w:rPr>
        <w:t>q</w:t>
      </w:r>
      <w:r w:rsidR="00660403" w:rsidRPr="00AE6FD5">
        <w:rPr>
          <w:lang w:val="en-US"/>
        </w:rPr>
        <w:t xml:space="preserve">uokka </w:t>
      </w:r>
      <w:r w:rsidR="001F10E0" w:rsidRPr="00AE6FD5">
        <w:rPr>
          <w:lang w:val="en-US"/>
        </w:rPr>
        <w:t>(</w:t>
      </w:r>
      <w:r w:rsidR="001F10E0" w:rsidRPr="00AE6FD5">
        <w:rPr>
          <w:i/>
          <w:lang w:val="en-US"/>
        </w:rPr>
        <w:t>Setonix brachyurus</w:t>
      </w:r>
      <w:r w:rsidR="001F10E0" w:rsidRPr="00AE6FD5">
        <w:rPr>
          <w:lang w:val="en-US"/>
        </w:rPr>
        <w:t>)</w:t>
      </w:r>
      <w:r>
        <w:rPr>
          <w:lang w:val="en-US"/>
        </w:rPr>
        <w:t xml:space="preserve">.  </w:t>
      </w:r>
      <w:r w:rsidR="0015759A">
        <w:rPr>
          <w:lang w:val="en-US"/>
        </w:rPr>
        <w:t>This</w:t>
      </w:r>
      <w:r>
        <w:rPr>
          <w:lang w:val="en-US"/>
        </w:rPr>
        <w:t xml:space="preserve"> </w:t>
      </w:r>
      <w:r w:rsidR="0015759A">
        <w:rPr>
          <w:lang w:val="en-US"/>
        </w:rPr>
        <w:t>marsupial is</w:t>
      </w:r>
      <w:r>
        <w:rPr>
          <w:lang w:val="en-US"/>
        </w:rPr>
        <w:t xml:space="preserve"> an excellent </w:t>
      </w:r>
      <w:r w:rsidR="00660403" w:rsidRPr="00AE6FD5">
        <w:rPr>
          <w:lang w:val="en-US"/>
        </w:rPr>
        <w:t>species</w:t>
      </w:r>
      <w:r>
        <w:rPr>
          <w:lang w:val="en-US"/>
        </w:rPr>
        <w:t xml:space="preserve"> to test for effects of ecotourism, as well as </w:t>
      </w:r>
      <w:r w:rsidR="001A22D5" w:rsidRPr="001A22D5">
        <w:rPr>
          <w:highlight w:val="yellow"/>
          <w:lang w:val="en-US"/>
        </w:rPr>
        <w:t>of</w:t>
      </w:r>
      <w:r w:rsidR="001A22D5">
        <w:rPr>
          <w:lang w:val="en-US"/>
        </w:rPr>
        <w:t xml:space="preserve"> </w:t>
      </w:r>
      <w:r>
        <w:rPr>
          <w:lang w:val="en-US"/>
        </w:rPr>
        <w:t xml:space="preserve">being conservation </w:t>
      </w:r>
      <w:r w:rsidR="001A22D5" w:rsidRPr="001A22D5">
        <w:rPr>
          <w:highlight w:val="yellow"/>
          <w:lang w:val="en-US"/>
        </w:rPr>
        <w:t>significance</w:t>
      </w:r>
      <w:r w:rsidR="001A22D5">
        <w:rPr>
          <w:lang w:val="en-US"/>
        </w:rPr>
        <w:t xml:space="preserve"> </w:t>
      </w:r>
      <w:r w:rsidR="00544921">
        <w:rPr>
          <w:lang w:val="en-US"/>
        </w:rPr>
        <w:t>(</w:t>
      </w:r>
      <w:r w:rsidR="00544921" w:rsidRPr="00AE6FD5">
        <w:rPr>
          <w:lang w:val="en-US"/>
        </w:rPr>
        <w:t>IUCN</w:t>
      </w:r>
      <w:r w:rsidR="00544921">
        <w:rPr>
          <w:lang w:val="en-US"/>
        </w:rPr>
        <w:t>-</w:t>
      </w:r>
      <w:r w:rsidR="00544921" w:rsidRPr="00AE6FD5">
        <w:rPr>
          <w:lang w:val="en-US"/>
        </w:rPr>
        <w:t xml:space="preserve">listed as </w:t>
      </w:r>
      <w:r w:rsidR="00544921">
        <w:rPr>
          <w:lang w:val="en-US"/>
        </w:rPr>
        <w:t>V</w:t>
      </w:r>
      <w:r w:rsidR="00544921" w:rsidRPr="00AE6FD5">
        <w:rPr>
          <w:lang w:val="en-US"/>
        </w:rPr>
        <w:t>ulnerable</w:t>
      </w:r>
      <w:r w:rsidR="00544921">
        <w:rPr>
          <w:lang w:val="en-US"/>
        </w:rPr>
        <w:t>)</w:t>
      </w:r>
      <w:r>
        <w:rPr>
          <w:lang w:val="en-US"/>
        </w:rPr>
        <w:t>.</w:t>
      </w:r>
      <w:r w:rsidR="00660403" w:rsidRPr="009A60BD">
        <w:rPr>
          <w:lang w:val="en-US"/>
        </w:rPr>
        <w:t xml:space="preserve">  </w:t>
      </w:r>
      <w:r w:rsidR="00C35593">
        <w:rPr>
          <w:lang w:val="en-US"/>
        </w:rPr>
        <w:t xml:space="preserve">Comparing </w:t>
      </w:r>
      <w:r w:rsidR="00507297" w:rsidRPr="00507297">
        <w:rPr>
          <w:lang w:val="en-US"/>
        </w:rPr>
        <w:t xml:space="preserve">escape responses </w:t>
      </w:r>
      <w:r w:rsidR="00C35593">
        <w:rPr>
          <w:lang w:val="en-US"/>
        </w:rPr>
        <w:t xml:space="preserve">for </w:t>
      </w:r>
      <w:r w:rsidR="00507297" w:rsidRPr="00507297">
        <w:rPr>
          <w:lang w:val="en-US"/>
        </w:rPr>
        <w:t>n=339</w:t>
      </w:r>
      <w:r w:rsidR="00C35593">
        <w:rPr>
          <w:lang w:val="en-US"/>
        </w:rPr>
        <w:t xml:space="preserve"> individuals</w:t>
      </w:r>
      <w:r w:rsidR="00C35593" w:rsidRPr="00C35593">
        <w:rPr>
          <w:lang w:val="en-US"/>
        </w:rPr>
        <w:t xml:space="preserve"> </w:t>
      </w:r>
      <w:r w:rsidR="00C35593">
        <w:rPr>
          <w:lang w:val="en-US"/>
        </w:rPr>
        <w:t xml:space="preserve">in high tourism and low tourism seasons, quokkas </w:t>
      </w:r>
      <w:r w:rsidR="00507297" w:rsidRPr="00507297">
        <w:rPr>
          <w:lang w:val="en-US"/>
        </w:rPr>
        <w:t xml:space="preserve"> </w:t>
      </w:r>
      <w:r w:rsidR="00C35593">
        <w:rPr>
          <w:lang w:val="en-US"/>
        </w:rPr>
        <w:t>at</w:t>
      </w:r>
      <w:r w:rsidR="00544921">
        <w:rPr>
          <w:lang w:val="en-US"/>
        </w:rPr>
        <w:t xml:space="preserve"> tourism sites</w:t>
      </w:r>
      <w:r w:rsidR="00D04DBF">
        <w:rPr>
          <w:lang w:val="en-US"/>
        </w:rPr>
        <w:t xml:space="preserve"> allowed a person to approach closer before mov</w:t>
      </w:r>
      <w:r w:rsidR="00544921">
        <w:rPr>
          <w:lang w:val="en-US"/>
        </w:rPr>
        <w:t>ing</w:t>
      </w:r>
      <w:r w:rsidR="00D04DBF">
        <w:rPr>
          <w:lang w:val="en-US"/>
        </w:rPr>
        <w:t xml:space="preserve"> away</w:t>
      </w:r>
      <w:r w:rsidR="00544921" w:rsidRPr="00544921">
        <w:rPr>
          <w:lang w:val="en-US"/>
        </w:rPr>
        <w:t xml:space="preserve"> </w:t>
      </w:r>
      <w:r w:rsidR="00C35593">
        <w:rPr>
          <w:lang w:val="en-US"/>
        </w:rPr>
        <w:t>compared with non-tourisms</w:t>
      </w:r>
      <w:r w:rsidR="00544921">
        <w:rPr>
          <w:lang w:val="en-US"/>
        </w:rPr>
        <w:t xml:space="preserve"> sites</w:t>
      </w:r>
      <w:r w:rsidR="00D04DBF">
        <w:rPr>
          <w:lang w:val="en-US"/>
        </w:rPr>
        <w:t>, and</w:t>
      </w:r>
      <w:r w:rsidR="00D04DBF" w:rsidRPr="00507297">
        <w:rPr>
          <w:lang w:val="en-US"/>
        </w:rPr>
        <w:t xml:space="preserve"> </w:t>
      </w:r>
      <w:r w:rsidR="00507297" w:rsidRPr="00507297">
        <w:rPr>
          <w:lang w:val="en-US"/>
        </w:rPr>
        <w:t>t</w:t>
      </w:r>
      <w:r w:rsidR="009A60BD" w:rsidRPr="00507297">
        <w:rPr>
          <w:lang w:val="en-US"/>
        </w:rPr>
        <w:t>wo-thirds o</w:t>
      </w:r>
      <w:r w:rsidR="009A60BD">
        <w:rPr>
          <w:lang w:val="en-US"/>
        </w:rPr>
        <w:t xml:space="preserve">f </w:t>
      </w:r>
      <w:r w:rsidR="00507297">
        <w:rPr>
          <w:lang w:val="en-US"/>
        </w:rPr>
        <w:t>individuals</w:t>
      </w:r>
      <w:r w:rsidR="009A60BD">
        <w:rPr>
          <w:lang w:val="en-US"/>
        </w:rPr>
        <w:t xml:space="preserve"> </w:t>
      </w:r>
      <w:r w:rsidR="00507297">
        <w:rPr>
          <w:lang w:val="en-US"/>
        </w:rPr>
        <w:t xml:space="preserve">around </w:t>
      </w:r>
      <w:r w:rsidR="009A60BD">
        <w:rPr>
          <w:lang w:val="en-US"/>
        </w:rPr>
        <w:t xml:space="preserve">tourism sites allowed a person to approach </w:t>
      </w:r>
      <w:r w:rsidR="00D04DBF">
        <w:rPr>
          <w:lang w:val="en-US"/>
        </w:rPr>
        <w:t>within 1m (</w:t>
      </w:r>
      <w:r w:rsidR="009A60BD">
        <w:rPr>
          <w:lang w:val="en-US"/>
        </w:rPr>
        <w:t>compared with 14%</w:t>
      </w:r>
      <w:r w:rsidR="00FA3B57">
        <w:rPr>
          <w:lang w:val="en-US"/>
        </w:rPr>
        <w:t xml:space="preserve"> of</w:t>
      </w:r>
      <w:r w:rsidR="009A60BD">
        <w:rPr>
          <w:lang w:val="en-US"/>
        </w:rPr>
        <w:t xml:space="preserve"> </w:t>
      </w:r>
      <w:r w:rsidR="00FA3B57">
        <w:rPr>
          <w:lang w:val="en-US"/>
        </w:rPr>
        <w:t>individuals at</w:t>
      </w:r>
      <w:r w:rsidR="009A60BD">
        <w:rPr>
          <w:lang w:val="en-US"/>
        </w:rPr>
        <w:t xml:space="preserve"> </w:t>
      </w:r>
      <w:r w:rsidR="00507297">
        <w:rPr>
          <w:lang w:val="en-US"/>
        </w:rPr>
        <w:t>non</w:t>
      </w:r>
      <w:r w:rsidR="009A60BD">
        <w:rPr>
          <w:lang w:val="en-US"/>
        </w:rPr>
        <w:t>-tourism sites</w:t>
      </w:r>
      <w:r w:rsidR="00D04DBF">
        <w:rPr>
          <w:lang w:val="en-US"/>
        </w:rPr>
        <w:t>)</w:t>
      </w:r>
      <w:r w:rsidR="009A60BD">
        <w:rPr>
          <w:lang w:val="en-US"/>
        </w:rPr>
        <w:t xml:space="preserve">.  </w:t>
      </w:r>
      <w:r w:rsidR="00507297">
        <w:rPr>
          <w:lang w:val="en-US"/>
        </w:rPr>
        <w:t>For n=</w:t>
      </w:r>
      <w:r w:rsidR="00507297" w:rsidRPr="00507297">
        <w:rPr>
          <w:lang w:val="en-US"/>
        </w:rPr>
        <w:t xml:space="preserve">67 </w:t>
      </w:r>
      <w:r w:rsidR="00507297" w:rsidRPr="00507297">
        <w:rPr>
          <w:i/>
          <w:lang w:val="en-US"/>
        </w:rPr>
        <w:t>ad hoc</w:t>
      </w:r>
      <w:r w:rsidR="00507297" w:rsidRPr="00507297">
        <w:rPr>
          <w:lang w:val="en-US"/>
        </w:rPr>
        <w:t xml:space="preserve"> interactions with tourists</w:t>
      </w:r>
      <w:r w:rsidR="00507297">
        <w:rPr>
          <w:lang w:val="en-US"/>
        </w:rPr>
        <w:t>, q</w:t>
      </w:r>
      <w:r w:rsidR="009A60BD">
        <w:rPr>
          <w:lang w:val="en-US"/>
        </w:rPr>
        <w:t>uokkas would only move away from an interaction with a tourist</w:t>
      </w:r>
      <w:r w:rsidR="00507297">
        <w:rPr>
          <w:lang w:val="en-US"/>
        </w:rPr>
        <w:t xml:space="preserve"> </w:t>
      </w:r>
      <w:r w:rsidR="009A60BD">
        <w:rPr>
          <w:lang w:val="en-US"/>
        </w:rPr>
        <w:t xml:space="preserve">when the tourist group was noisy or there was an attempt to touch the animal.  </w:t>
      </w:r>
      <w:r w:rsidR="00507297">
        <w:rPr>
          <w:lang w:val="en-US"/>
        </w:rPr>
        <w:t xml:space="preserve">Time budgets (n=379 individuals) showed that quokkas </w:t>
      </w:r>
      <w:r w:rsidR="00507297" w:rsidRPr="00507297">
        <w:rPr>
          <w:lang w:val="en-US"/>
        </w:rPr>
        <w:t>spent more</w:t>
      </w:r>
      <w:r w:rsidR="00660403" w:rsidRPr="00507297">
        <w:rPr>
          <w:lang w:val="en-US"/>
        </w:rPr>
        <w:t xml:space="preserve"> time in group behavior and locomotion but less in vigilance and feeding for touris</w:t>
      </w:r>
      <w:r w:rsidR="00507297" w:rsidRPr="00507297">
        <w:rPr>
          <w:lang w:val="en-US"/>
        </w:rPr>
        <w:t>m</w:t>
      </w:r>
      <w:r w:rsidR="00660403" w:rsidRPr="00507297">
        <w:rPr>
          <w:lang w:val="en-US"/>
        </w:rPr>
        <w:t xml:space="preserve"> sites co</w:t>
      </w:r>
      <w:r w:rsidR="00507297">
        <w:rPr>
          <w:lang w:val="en-US"/>
        </w:rPr>
        <w:t xml:space="preserve">mpared with </w:t>
      </w:r>
      <w:r w:rsidR="00C35593">
        <w:rPr>
          <w:lang w:val="en-US"/>
        </w:rPr>
        <w:t>non</w:t>
      </w:r>
      <w:r w:rsidR="00507297">
        <w:rPr>
          <w:lang w:val="en-US"/>
        </w:rPr>
        <w:t>-touris</w:t>
      </w:r>
      <w:r w:rsidR="00C35593">
        <w:rPr>
          <w:lang w:val="en-US"/>
        </w:rPr>
        <w:t>m</w:t>
      </w:r>
      <w:r w:rsidR="00507297">
        <w:rPr>
          <w:lang w:val="en-US"/>
        </w:rPr>
        <w:t xml:space="preserve"> sites. </w:t>
      </w:r>
      <w:r w:rsidR="00660403" w:rsidRPr="00507297">
        <w:rPr>
          <w:lang w:val="en-US"/>
        </w:rPr>
        <w:t xml:space="preserve"> Understanding the impact of ecotourism on animal behavior will help to frame conservation management actions to ensure persistence of threatened wildlife species.  We propose two models describing anim</w:t>
      </w:r>
      <w:r w:rsidR="00D04DBF">
        <w:rPr>
          <w:lang w:val="en-US"/>
        </w:rPr>
        <w:t xml:space="preserve">al responses towards ecotourism: spatial separation according to </w:t>
      </w:r>
      <w:r w:rsidR="00660403" w:rsidRPr="00507297">
        <w:rPr>
          <w:lang w:val="en-US"/>
        </w:rPr>
        <w:t>animal temperament</w:t>
      </w:r>
      <w:r w:rsidR="00544921">
        <w:rPr>
          <w:lang w:val="en-US"/>
        </w:rPr>
        <w:t>,</w:t>
      </w:r>
      <w:r w:rsidR="00660403" w:rsidRPr="00507297">
        <w:rPr>
          <w:lang w:val="en-US"/>
        </w:rPr>
        <w:t xml:space="preserve"> or </w:t>
      </w:r>
      <w:r w:rsidR="00D04DBF">
        <w:rPr>
          <w:lang w:val="en-US"/>
        </w:rPr>
        <w:t xml:space="preserve">temporal adjustment due to </w:t>
      </w:r>
      <w:r w:rsidR="00660403" w:rsidRPr="00507297">
        <w:rPr>
          <w:lang w:val="en-US"/>
        </w:rPr>
        <w:t xml:space="preserve">learned habituation.  </w:t>
      </w:r>
      <w:r w:rsidR="00507297">
        <w:rPr>
          <w:lang w:val="en-US"/>
        </w:rPr>
        <w:t>These models are not mutually exclusive</w:t>
      </w:r>
      <w:r w:rsidR="00D04DBF">
        <w:rPr>
          <w:lang w:val="en-US"/>
        </w:rPr>
        <w:t xml:space="preserve"> and w</w:t>
      </w:r>
      <w:r w:rsidR="00507297">
        <w:rPr>
          <w:lang w:val="en-US"/>
        </w:rPr>
        <w:t xml:space="preserve">e suggest </w:t>
      </w:r>
      <w:r w:rsidR="00D04DBF">
        <w:rPr>
          <w:lang w:val="en-US"/>
        </w:rPr>
        <w:t xml:space="preserve">that both </w:t>
      </w:r>
      <w:r w:rsidR="00E16D94" w:rsidRPr="00E16D94">
        <w:rPr>
          <w:highlight w:val="yellow"/>
          <w:lang w:val="en-US"/>
        </w:rPr>
        <w:t>spatial separation and habitation</w:t>
      </w:r>
      <w:r w:rsidR="00E16D94">
        <w:rPr>
          <w:lang w:val="en-US"/>
        </w:rPr>
        <w:t xml:space="preserve"> </w:t>
      </w:r>
      <w:r w:rsidR="00D04DBF">
        <w:rPr>
          <w:lang w:val="en-US"/>
        </w:rPr>
        <w:t xml:space="preserve">are </w:t>
      </w:r>
      <w:r w:rsidR="00E16D94">
        <w:rPr>
          <w:lang w:val="en-US"/>
        </w:rPr>
        <w:t xml:space="preserve">likely </w:t>
      </w:r>
      <w:r w:rsidR="00D04DBF">
        <w:rPr>
          <w:lang w:val="en-US"/>
        </w:rPr>
        <w:t>evident for Rottnest quokkas.</w:t>
      </w:r>
      <w:r w:rsidR="00FA3B57">
        <w:rPr>
          <w:lang w:val="en-US"/>
        </w:rPr>
        <w:t xml:space="preserve">  We discuss implications of these results</w:t>
      </w:r>
      <w:r w:rsidR="00C35593">
        <w:rPr>
          <w:lang w:val="en-US"/>
        </w:rPr>
        <w:t xml:space="preserve"> for protection of animals on the island as well as for species conservation</w:t>
      </w:r>
      <w:r w:rsidR="00FA3B57">
        <w:rPr>
          <w:lang w:val="en-US"/>
        </w:rPr>
        <w:t>.</w:t>
      </w:r>
    </w:p>
    <w:p w:rsidR="00660403" w:rsidRPr="0003798D" w:rsidRDefault="00660403" w:rsidP="00660403">
      <w:pPr>
        <w:rPr>
          <w:lang w:val="en-US"/>
        </w:rPr>
      </w:pPr>
      <w:r w:rsidRPr="0003798D">
        <w:rPr>
          <w:b/>
          <w:lang w:val="en-US"/>
        </w:rPr>
        <w:lastRenderedPageBreak/>
        <w:t>Keywords</w:t>
      </w:r>
      <w:r w:rsidRPr="0003798D">
        <w:rPr>
          <w:lang w:val="en-US"/>
        </w:rPr>
        <w:t xml:space="preserve">: </w:t>
      </w:r>
      <w:r w:rsidR="00507297">
        <w:rPr>
          <w:lang w:val="en-US"/>
        </w:rPr>
        <w:t xml:space="preserve">FID; alert distance; </w:t>
      </w:r>
      <w:r w:rsidRPr="0003798D">
        <w:rPr>
          <w:lang w:val="en-US"/>
        </w:rPr>
        <w:t>tameness</w:t>
      </w:r>
      <w:r w:rsidR="004B5670" w:rsidRPr="0003798D">
        <w:rPr>
          <w:lang w:val="en-US"/>
        </w:rPr>
        <w:t>;</w:t>
      </w:r>
      <w:r w:rsidRPr="0003798D">
        <w:rPr>
          <w:lang w:val="en-US"/>
        </w:rPr>
        <w:t xml:space="preserve"> island</w:t>
      </w:r>
      <w:r w:rsidR="004B5670" w:rsidRPr="0003798D">
        <w:rPr>
          <w:lang w:val="en-US"/>
        </w:rPr>
        <w:t>;</w:t>
      </w:r>
      <w:r w:rsidRPr="0003798D">
        <w:rPr>
          <w:lang w:val="en-US"/>
        </w:rPr>
        <w:t xml:space="preserve"> habituation</w:t>
      </w:r>
      <w:r w:rsidR="004B5670" w:rsidRPr="0003798D">
        <w:rPr>
          <w:lang w:val="en-US"/>
        </w:rPr>
        <w:t>;</w:t>
      </w:r>
      <w:r w:rsidRPr="0003798D">
        <w:rPr>
          <w:lang w:val="en-US"/>
        </w:rPr>
        <w:t xml:space="preserve"> </w:t>
      </w:r>
      <w:r w:rsidR="004B5670" w:rsidRPr="0003798D">
        <w:rPr>
          <w:lang w:val="en-US"/>
        </w:rPr>
        <w:t>conservation</w:t>
      </w:r>
    </w:p>
    <w:p w:rsidR="00660403" w:rsidRPr="0003798D" w:rsidRDefault="004B5670" w:rsidP="00660403">
      <w:pPr>
        <w:pStyle w:val="Heading1"/>
        <w:tabs>
          <w:tab w:val="center" w:pos="5670"/>
        </w:tabs>
        <w:rPr>
          <w:lang w:val="en-US"/>
        </w:rPr>
      </w:pPr>
      <w:r w:rsidRPr="0003798D">
        <w:rPr>
          <w:lang w:val="en-US"/>
        </w:rPr>
        <w:t>Introduction</w:t>
      </w:r>
    </w:p>
    <w:p w:rsidR="007449F3" w:rsidRPr="0003798D" w:rsidRDefault="00460973" w:rsidP="00D23FE1">
      <w:pPr>
        <w:rPr>
          <w:lang w:val="en-US"/>
        </w:rPr>
      </w:pPr>
      <w:r w:rsidRPr="0003798D">
        <w:rPr>
          <w:lang w:val="en-US"/>
        </w:rPr>
        <w:t xml:space="preserve">Island faunas are ‘unbalanced and impoverished compared with continental faunas’, and do not tend to support a high diversity of large predators </w:t>
      </w:r>
      <w:r w:rsidR="00E32769">
        <w:rPr>
          <w:lang w:val="en-US"/>
        </w:rPr>
        <w:fldChar w:fldCharType="begin"/>
      </w:r>
      <w:r w:rsidR="00E52FB1">
        <w:rPr>
          <w:lang w:val="en-US"/>
        </w:rPr>
        <w:instrText xml:space="preserve"> ADDIN EN.CITE &lt;EndNote&gt;&lt;Cite&gt;&lt;Author&gt;Alcover&lt;/Author&gt;&lt;Year&gt;1998&lt;/Year&gt;&lt;RecNum&gt;28667&lt;/RecNum&gt;&lt;DisplayText&gt;(Alcover&lt;style face="italic"&gt; et al.&lt;/style&gt;, 1998)&lt;/DisplayText&gt;&lt;record&gt;&lt;rec-number&gt;28667&lt;/rec-number&gt;&lt;foreign-keys&gt;&lt;key app="EN" db-id="erzrp5sa5teepse95vsvfpa9s5sdf9f09tf5"&gt;28667&lt;/key&gt;&lt;/foreign-keys&gt;&lt;ref-type name="Journal Article"&gt;17&lt;/ref-type&gt;&lt;contributors&gt;&lt;authors&gt;&lt;author&gt;Alcover, Josep Antoni&lt;/author&gt;&lt;author&gt;Sans, Antonia&lt;/author&gt;&lt;author&gt;Palmer, Miquel&lt;/author&gt;&lt;/authors&gt;&lt;/contributors&gt;&lt;titles&gt;&lt;title&gt;The extent of extinctions of mammals on islands&lt;/title&gt;&lt;secondary-title&gt;Journal of Biogeography&lt;/secondary-title&gt;&lt;/titles&gt;&lt;periodical&gt;&lt;full-title&gt;Journal of Biogeography&lt;/full-title&gt;&lt;abbr-1&gt;J. Biogeography&lt;/abbr-1&gt;&lt;/periodical&gt;&lt;pages&gt;913-918&lt;/pages&gt;&lt;volume&gt;25&lt;/volume&gt;&lt;number&gt;5&lt;/number&gt;&lt;dates&gt;&lt;year&gt;1998&lt;/year&gt;&lt;/dates&gt;&lt;isbn&gt;1365-2699&lt;/isbn&gt;&lt;urls&gt;&lt;/urls&gt;&lt;/record&gt;&lt;/Cite&gt;&lt;/EndNote&gt;</w:instrText>
      </w:r>
      <w:r w:rsidR="00E32769">
        <w:rPr>
          <w:lang w:val="en-US"/>
        </w:rPr>
        <w:fldChar w:fldCharType="separate"/>
      </w:r>
      <w:r w:rsidR="00E52FB1">
        <w:rPr>
          <w:noProof/>
          <w:lang w:val="en-US"/>
        </w:rPr>
        <w:t>(Alcover</w:t>
      </w:r>
      <w:r w:rsidR="00E52FB1" w:rsidRPr="00E52FB1">
        <w:rPr>
          <w:i/>
          <w:noProof/>
          <w:lang w:val="en-US"/>
        </w:rPr>
        <w:t xml:space="preserve"> et al.</w:t>
      </w:r>
      <w:r w:rsidR="00E52FB1">
        <w:rPr>
          <w:noProof/>
          <w:lang w:val="en-US"/>
        </w:rPr>
        <w:t>, 1998)</w:t>
      </w:r>
      <w:r w:rsidR="00E32769">
        <w:rPr>
          <w:lang w:val="en-US"/>
        </w:rPr>
        <w:fldChar w:fldCharType="end"/>
      </w:r>
      <w:r>
        <w:rPr>
          <w:lang w:val="en-US"/>
        </w:rPr>
        <w:t xml:space="preserve">.  </w:t>
      </w:r>
      <w:r w:rsidRPr="009E4127">
        <w:rPr>
          <w:lang w:val="en-US"/>
        </w:rPr>
        <w:t xml:space="preserve">Because of the relaxed selection they experience </w:t>
      </w:r>
      <w:r w:rsidR="00C32E47" w:rsidRPr="009E4127">
        <w:rPr>
          <w:lang w:val="en-US"/>
        </w:rPr>
        <w:t>on isolated</w:t>
      </w:r>
      <w:r w:rsidRPr="009E4127">
        <w:rPr>
          <w:lang w:val="en-US"/>
        </w:rPr>
        <w:t xml:space="preserve"> predator-free</w:t>
      </w:r>
      <w:r w:rsidR="00C32E47" w:rsidRPr="009E4127">
        <w:rPr>
          <w:lang w:val="en-US"/>
        </w:rPr>
        <w:t xml:space="preserve"> islands, </w:t>
      </w:r>
      <w:r w:rsidRPr="009E4127">
        <w:rPr>
          <w:lang w:val="en-US"/>
        </w:rPr>
        <w:t xml:space="preserve">many species </w:t>
      </w:r>
      <w:r w:rsidR="004E3E31" w:rsidRPr="009E4127">
        <w:rPr>
          <w:lang w:val="en-US"/>
        </w:rPr>
        <w:t xml:space="preserve">therefore </w:t>
      </w:r>
      <w:r w:rsidR="00766B47" w:rsidRPr="009E4127">
        <w:rPr>
          <w:lang w:val="en-US"/>
        </w:rPr>
        <w:t xml:space="preserve">show </w:t>
      </w:r>
      <w:r w:rsidR="00EE62F4" w:rsidRPr="009E4127">
        <w:rPr>
          <w:lang w:val="en-US"/>
        </w:rPr>
        <w:t xml:space="preserve">reduced reactivity </w:t>
      </w:r>
      <w:r w:rsidRPr="009E4127">
        <w:rPr>
          <w:lang w:val="en-US"/>
        </w:rPr>
        <w:t>towards</w:t>
      </w:r>
      <w:r w:rsidR="00EE62F4" w:rsidRPr="009E4127">
        <w:rPr>
          <w:lang w:val="en-US"/>
        </w:rPr>
        <w:t xml:space="preserve"> predators</w:t>
      </w:r>
      <w:r w:rsidR="00EE62F4" w:rsidRPr="0003798D">
        <w:rPr>
          <w:lang w:val="en-US"/>
        </w:rPr>
        <w:t xml:space="preserve"> </w:t>
      </w:r>
      <w:r w:rsidR="00E32769">
        <w:rPr>
          <w:lang w:val="en-US"/>
        </w:rPr>
        <w:fldChar w:fldCharType="begin">
          <w:fldData xml:space="preserve">PEVuZE5vdGU+PENpdGU+PEF1dGhvcj5Db3NzPC9BdXRob3I+PFllYXI+MTk5OTwvWWVhcj48UmVj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==
</w:fldData>
        </w:fldChar>
      </w:r>
      <w:r w:rsidR="00E52FB1">
        <w:rPr>
          <w:lang w:val="en-US"/>
        </w:rPr>
        <w:instrText xml:space="preserve"> ADDIN EN.CITE </w:instrText>
      </w:r>
      <w:r w:rsidR="00E52FB1">
        <w:rPr>
          <w:lang w:val="en-US"/>
        </w:rPr>
        <w:fldChar w:fldCharType="begin">
          <w:fldData xml:space="preserve">PEVuZE5vdGU+PENpdGU+PEF1dGhvcj5Db3NzPC9BdXRob3I+PFllYXI+MTk5OTwvWWVhcj48UmVj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==
</w:fldData>
        </w:fldChar>
      </w:r>
      <w:r w:rsidR="00E52FB1">
        <w:rPr>
          <w:lang w:val="en-US"/>
        </w:rPr>
        <w:instrText xml:space="preserve"> ADDIN EN.CITE.DATA </w:instrText>
      </w:r>
      <w:r w:rsidR="00E52FB1">
        <w:rPr>
          <w:lang w:val="en-US"/>
        </w:rPr>
      </w:r>
      <w:r w:rsidR="00E52FB1">
        <w:rPr>
          <w:lang w:val="en-US"/>
        </w:rPr>
        <w:fldChar w:fldCharType="end"/>
      </w:r>
      <w:r w:rsidR="00E32769">
        <w:rPr>
          <w:lang w:val="en-US"/>
        </w:rPr>
      </w:r>
      <w:r w:rsidR="00E32769">
        <w:rPr>
          <w:lang w:val="en-US"/>
        </w:rPr>
        <w:fldChar w:fldCharType="separate"/>
      </w:r>
      <w:r w:rsidR="00E52FB1">
        <w:rPr>
          <w:noProof/>
          <w:lang w:val="en-US"/>
        </w:rPr>
        <w:t>(Blumstein, 2002, Cooper</w:t>
      </w:r>
      <w:r w:rsidR="00E52FB1" w:rsidRPr="00E52FB1">
        <w:rPr>
          <w:i/>
          <w:noProof/>
          <w:lang w:val="en-US"/>
        </w:rPr>
        <w:t xml:space="preserve"> et al.</w:t>
      </w:r>
      <w:r w:rsidR="00E52FB1">
        <w:rPr>
          <w:noProof/>
          <w:lang w:val="en-US"/>
        </w:rPr>
        <w:t>, 2014, Coss, 1999)</w:t>
      </w:r>
      <w:r w:rsidR="00E32769">
        <w:rPr>
          <w:lang w:val="en-US"/>
        </w:rPr>
        <w:fldChar w:fldCharType="end"/>
      </w:r>
      <w:r w:rsidR="00480BEC" w:rsidRPr="0003798D">
        <w:rPr>
          <w:lang w:val="en-US"/>
        </w:rPr>
        <w:t xml:space="preserve">.  </w:t>
      </w:r>
      <w:r>
        <w:rPr>
          <w:lang w:val="en-US"/>
        </w:rPr>
        <w:t>These cha</w:t>
      </w:r>
      <w:r w:rsidR="000839F1">
        <w:rPr>
          <w:lang w:val="en-US"/>
        </w:rPr>
        <w:t>n</w:t>
      </w:r>
      <w:r>
        <w:rPr>
          <w:lang w:val="en-US"/>
        </w:rPr>
        <w:t xml:space="preserve">ges to responsiveness can happen over short </w:t>
      </w:r>
      <w:r w:rsidRPr="009E4127">
        <w:rPr>
          <w:highlight w:val="yellow"/>
          <w:lang w:val="en-US"/>
        </w:rPr>
        <w:t>times</w:t>
      </w:r>
      <w:r w:rsidR="000839F1">
        <w:rPr>
          <w:lang w:val="en-US"/>
        </w:rPr>
        <w:t xml:space="preserve"> </w:t>
      </w:r>
      <w:r w:rsidR="00E32769">
        <w:rPr>
          <w:lang w:val="en-US"/>
        </w:rPr>
        <w:fldChar w:fldCharType="begin"/>
      </w:r>
      <w:r w:rsidR="0000534C">
        <w:rPr>
          <w:lang w:val="en-US"/>
        </w:rPr>
        <w:instrText xml:space="preserve"> ADDIN EN.CITE &lt;EndNote&gt;&lt;Cite&gt;&lt;Author&gt;Blumstein&lt;/Author&gt;&lt;Year&gt;2002&lt;/Year&gt;&lt;RecNum&gt;28684&lt;/RecNum&gt;&lt;DisplayText&gt;(Blumstein, 2002)&lt;/DisplayText&gt;&lt;record&gt;&lt;rec-number&gt;28684&lt;/rec-number&gt;&lt;foreign-keys&gt;&lt;key app="EN" db-id="erzrp5sa5teepse95vsvfpa9s5sdf9f09tf5"&gt;28684&lt;/key&gt;&lt;/foreign-keys&gt;&lt;ref-type name="Journal Article"&gt;17&lt;/ref-type&gt;&lt;contributors&gt;&lt;authors&gt;&lt;author&gt;Blumstein, Daniel T&lt;/author&gt;&lt;/authors&gt;&lt;/contributors&gt;&lt;titles&gt;&lt;title&gt;Moving to suburbia: ontogenetic and evolutionary consequences of life on predator‐free islands&lt;/title&gt;&lt;secondary-title&gt;Journal of Biogeography&lt;/secondary-title&gt;&lt;/titles&gt;&lt;periodical&gt;&lt;full-title&gt;Journal of Biogeography&lt;/full-title&gt;&lt;abbr-1&gt;J. Biogeography&lt;/abbr-1&gt;&lt;/periodical&gt;&lt;pages&gt;685-692&lt;/pages&gt;&lt;volume&gt;29&lt;/volume&gt;&lt;number&gt;5‐6&lt;/number&gt;&lt;dates&gt;&lt;year&gt;2002&lt;/year&gt;&lt;/dates&gt;&lt;isbn&gt;1365-2699&lt;/isbn&gt;&lt;urls&gt;&lt;/urls&gt;&lt;/record&gt;&lt;/Cite&gt;&lt;/EndNote&gt;</w:instrText>
      </w:r>
      <w:r w:rsidR="00E32769">
        <w:rPr>
          <w:lang w:val="en-US"/>
        </w:rPr>
        <w:fldChar w:fldCharType="separate"/>
      </w:r>
      <w:r w:rsidR="0000534C">
        <w:rPr>
          <w:noProof/>
          <w:lang w:val="en-US"/>
        </w:rPr>
        <w:t>(Blumstein, 2002)</w:t>
      </w:r>
      <w:r w:rsidR="00E32769">
        <w:rPr>
          <w:lang w:val="en-US"/>
        </w:rPr>
        <w:fldChar w:fldCharType="end"/>
      </w:r>
      <w:r w:rsidR="000839F1">
        <w:rPr>
          <w:lang w:val="en-US"/>
        </w:rPr>
        <w:t>; f</w:t>
      </w:r>
      <w:r w:rsidR="00CB2620" w:rsidRPr="0003798D">
        <w:rPr>
          <w:lang w:val="en-US"/>
        </w:rPr>
        <w:t xml:space="preserve">or example, </w:t>
      </w:r>
      <w:proofErr w:type="spellStart"/>
      <w:r w:rsidR="00CB2620" w:rsidRPr="0003798D">
        <w:rPr>
          <w:lang w:val="en-US"/>
        </w:rPr>
        <w:t>tammar</w:t>
      </w:r>
      <w:proofErr w:type="spellEnd"/>
      <w:r w:rsidR="00CB2620" w:rsidRPr="0003798D">
        <w:rPr>
          <w:lang w:val="en-US"/>
        </w:rPr>
        <w:t xml:space="preserve"> wallabies (</w:t>
      </w:r>
      <w:r w:rsidR="00CB2620" w:rsidRPr="0003798D">
        <w:rPr>
          <w:i/>
          <w:lang w:val="en-US"/>
        </w:rPr>
        <w:t xml:space="preserve">M. </w:t>
      </w:r>
      <w:proofErr w:type="spellStart"/>
      <w:r w:rsidR="00CB2620" w:rsidRPr="0003798D">
        <w:rPr>
          <w:i/>
          <w:lang w:val="en-US"/>
        </w:rPr>
        <w:t>eugenii</w:t>
      </w:r>
      <w:proofErr w:type="spellEnd"/>
      <w:r w:rsidR="00CB2620" w:rsidRPr="0003798D">
        <w:rPr>
          <w:lang w:val="en-US"/>
        </w:rPr>
        <w:t xml:space="preserve">) introduced </w:t>
      </w:r>
      <w:r w:rsidR="00CB2620" w:rsidRPr="009E4127">
        <w:rPr>
          <w:highlight w:val="yellow"/>
          <w:lang w:val="en-US"/>
        </w:rPr>
        <w:t xml:space="preserve">to </w:t>
      </w:r>
      <w:r w:rsidR="00CB2620" w:rsidRPr="0003798D">
        <w:rPr>
          <w:lang w:val="en-US"/>
        </w:rPr>
        <w:t xml:space="preserve">New Zealand lost any effect of group size on vigilance after </w:t>
      </w:r>
      <w:r>
        <w:rPr>
          <w:lang w:val="en-US"/>
        </w:rPr>
        <w:t xml:space="preserve">just </w:t>
      </w:r>
      <w:r w:rsidR="00CB2620" w:rsidRPr="0003798D">
        <w:rPr>
          <w:lang w:val="en-US"/>
        </w:rPr>
        <w:t xml:space="preserve">130 years of isolation from predators </w:t>
      </w:r>
      <w:r w:rsidR="00E32769">
        <w:rPr>
          <w:lang w:val="en-US"/>
        </w:rPr>
        <w:fldChar w:fldCharType="begin"/>
      </w:r>
      <w:r w:rsidR="00E52FB1">
        <w:rPr>
          <w:lang w:val="en-US"/>
        </w:rPr>
        <w:instrText xml:space="preserve"> ADDIN EN.CITE &lt;EndNote&gt;&lt;Cite&gt;&lt;Author&gt;Blumstein&lt;/Author&gt;&lt;Year&gt;2004&lt;/Year&gt;&lt;RecNum&gt;28659&lt;/RecNum&gt;&lt;DisplayText&gt;(Blumstein, 2002, Blumstein&lt;style face="italic"&gt; et al.&lt;/style&gt;, 2004)&lt;/DisplayText&gt;&lt;record&gt;&lt;rec-number&gt;28659&lt;/rec-number&gt;&lt;foreign-keys&gt;&lt;key app="EN" db-id="erzrp5sa5teepse95vsvfpa9s5sdf9f09tf5"&gt;28659&lt;/key&gt;&lt;/foreign-keys&gt;&lt;ref-type name="Journal Article"&gt;17&lt;/ref-type&gt;&lt;contributors&gt;&lt;authors&gt;&lt;author&gt;Blumstein, Daniel T&lt;/author&gt;&lt;author&gt;Daniel, Janice C&lt;/author&gt;&lt;author&gt;Springett, Brian P&lt;/author&gt;&lt;/authors&gt;&lt;/contributors&gt;&lt;titles&gt;&lt;title&gt;A test of the multi‐predator hypothesis: rapid loss of antipredator behavior after 130 years of isolation&lt;/title&gt;&lt;secondary-title&gt;Ethology&lt;/secondary-title&gt;&lt;/titles&gt;&lt;periodical&gt;&lt;full-title&gt;Ethology&lt;/full-title&gt;&lt;abbr-1&gt;Ethology&lt;/abbr-1&gt;&lt;/periodical&gt;&lt;pages&gt;919-934&lt;/pages&gt;&lt;volume&gt;110&lt;/volume&gt;&lt;number&gt;11&lt;/number&gt;&lt;dates&gt;&lt;year&gt;2004&lt;/year&gt;&lt;/dates&gt;&lt;isbn&gt;1439-0310&lt;/isbn&gt;&lt;urls&gt;&lt;/urls&gt;&lt;/record&gt;&lt;/Cite&gt;&lt;Cite&gt;&lt;Author&gt;Blumstein&lt;/Author&gt;&lt;Year&gt;2002&lt;/Year&gt;&lt;RecNum&gt;28684&lt;/RecNum&gt;&lt;record&gt;&lt;rec-number&gt;28684&lt;/rec-number&gt;&lt;foreign-keys&gt;&lt;key app="EN" db-id="erzrp5sa5teepse95vsvfpa9s5sdf9f09tf5"&gt;28684&lt;/key&gt;&lt;/foreign-keys&gt;&lt;ref-type name="Journal Article"&gt;17&lt;/ref-type&gt;&lt;contributors&gt;&lt;authors&gt;&lt;author&gt;Blumstein, Daniel T&lt;/author&gt;&lt;/authors&gt;&lt;/contributors&gt;&lt;titles&gt;&lt;title&gt;Moving to suburbia: ontogenetic and evolutionary consequences of life on predator‐free islands&lt;/title&gt;&lt;secondary-title&gt;Journal of Biogeography&lt;/secondary-title&gt;&lt;/titles&gt;&lt;periodical&gt;&lt;full-title&gt;Journal of Biogeography&lt;/full-title&gt;&lt;abbr-1&gt;J. Biogeography&lt;/abbr-1&gt;&lt;/periodical&gt;&lt;pages&gt;685-692&lt;/pages&gt;&lt;volume&gt;29&lt;/volume&gt;&lt;number&gt;5‐6&lt;/number&gt;&lt;dates&gt;&lt;year&gt;2002&lt;/year&gt;&lt;/dates&gt;&lt;isbn&gt;1365-2699&lt;/isbn&gt;&lt;urls&gt;&lt;/urls&gt;&lt;/record&gt;&lt;/Cite&gt;&lt;/EndNote&gt;</w:instrText>
      </w:r>
      <w:r w:rsidR="00E32769">
        <w:rPr>
          <w:lang w:val="en-US"/>
        </w:rPr>
        <w:fldChar w:fldCharType="separate"/>
      </w:r>
      <w:r w:rsidR="00E52FB1">
        <w:rPr>
          <w:noProof/>
          <w:lang w:val="en-US"/>
        </w:rPr>
        <w:t>(Blumstein, 2002, Blumstein</w:t>
      </w:r>
      <w:r w:rsidR="00E52FB1" w:rsidRPr="00E52FB1">
        <w:rPr>
          <w:i/>
          <w:noProof/>
          <w:lang w:val="en-US"/>
        </w:rPr>
        <w:t xml:space="preserve"> et al.</w:t>
      </w:r>
      <w:r w:rsidR="00E52FB1">
        <w:rPr>
          <w:noProof/>
          <w:lang w:val="en-US"/>
        </w:rPr>
        <w:t>, 2004)</w:t>
      </w:r>
      <w:r w:rsidR="00E32769">
        <w:rPr>
          <w:lang w:val="en-US"/>
        </w:rPr>
        <w:fldChar w:fldCharType="end"/>
      </w:r>
      <w:r w:rsidR="00CB2620" w:rsidRPr="0003798D">
        <w:rPr>
          <w:lang w:val="en-US"/>
        </w:rPr>
        <w:t xml:space="preserve">.  </w:t>
      </w:r>
      <w:r w:rsidR="005D4CB5" w:rsidRPr="0003798D">
        <w:rPr>
          <w:lang w:val="en-US"/>
        </w:rPr>
        <w:t xml:space="preserve">This </w:t>
      </w:r>
      <w:r w:rsidR="00480BEC" w:rsidRPr="0003798D">
        <w:rPr>
          <w:lang w:val="en-US"/>
        </w:rPr>
        <w:t>‘i</w:t>
      </w:r>
      <w:r w:rsidR="00FB2949" w:rsidRPr="0003798D">
        <w:rPr>
          <w:lang w:val="en-US"/>
        </w:rPr>
        <w:t>sland</w:t>
      </w:r>
      <w:r w:rsidR="0052790E" w:rsidRPr="0003798D">
        <w:rPr>
          <w:lang w:val="en-US"/>
        </w:rPr>
        <w:t xml:space="preserve"> </w:t>
      </w:r>
      <w:r w:rsidR="00FB2949" w:rsidRPr="0003798D">
        <w:rPr>
          <w:lang w:val="en-US"/>
        </w:rPr>
        <w:t>tameness</w:t>
      </w:r>
      <w:r w:rsidR="00480BEC" w:rsidRPr="0003798D">
        <w:rPr>
          <w:lang w:val="en-US"/>
        </w:rPr>
        <w:t>’</w:t>
      </w:r>
      <w:r w:rsidR="0052790E" w:rsidRPr="0003798D">
        <w:rPr>
          <w:lang w:val="en-US"/>
        </w:rPr>
        <w:t xml:space="preserve"> has been </w:t>
      </w:r>
      <w:r w:rsidR="00480BEC" w:rsidRPr="0003798D">
        <w:rPr>
          <w:lang w:val="en-US"/>
        </w:rPr>
        <w:t>recorded in</w:t>
      </w:r>
      <w:r w:rsidR="0052790E" w:rsidRPr="0003798D">
        <w:rPr>
          <w:lang w:val="en-US"/>
        </w:rPr>
        <w:t xml:space="preserve"> multiple taxa</w:t>
      </w:r>
      <w:r w:rsidR="00BC658A" w:rsidRPr="0003798D">
        <w:rPr>
          <w:lang w:val="en-US"/>
        </w:rPr>
        <w:t>, including</w:t>
      </w:r>
      <w:r w:rsidR="009D4F7F" w:rsidRPr="0003798D">
        <w:rPr>
          <w:lang w:val="en-US"/>
        </w:rPr>
        <w:t xml:space="preserve"> reptiles </w:t>
      </w:r>
      <w:r w:rsidR="00E32769">
        <w:rPr>
          <w:lang w:val="en-US"/>
        </w:rPr>
        <w:fldChar w:fldCharType="begin"/>
      </w:r>
      <w:r w:rsidR="0000534C">
        <w:rPr>
          <w:lang w:val="en-US"/>
        </w:rPr>
        <w:instrText xml:space="preserve"> ADDIN EN.CITE &lt;EndNote&gt;&lt;Cite&gt;&lt;Author&gt;Cooper&lt;/Author&gt;&lt;Year&gt;2014&lt;/Year&gt;&lt;RecNum&gt;28668&lt;/RecNum&gt;&lt;Prefix&gt;e.g. &lt;/Prefix&gt;&lt;DisplayText&gt;(e.g. Cooper&lt;style face="italic"&gt; et al.&lt;/style&gt;, 2014)&lt;/DisplayText&gt;&lt;record&gt;&lt;rec-number&gt;28668&lt;/rec-number&gt;&lt;foreign-keys&gt;&lt;key app="EN" db-id="erzrp5sa5teepse95vsvfpa9s5sdf9f09tf5"&gt;28668&lt;/key&gt;&lt;/foreign-keys&gt;&lt;ref-type name="Journal Article"&gt;17&lt;/ref-type&gt;&lt;contributors&gt;&lt;authors&gt;&lt;author&gt;Cooper, William E&lt;/author&gt;&lt;author&gt;Pyron, R Alexander&lt;/author&gt;&lt;author&gt;Garland, Theodore&lt;/author&gt;&lt;/authors&gt;&lt;/contributors&gt;&lt;titles&gt;&lt;title&gt;Island tameness: living on islands reduces flight initiation distance&lt;/title&gt;&lt;secondary-title&gt;Proceedings of the Royal Society of London B: Biological Sciences&lt;/secondary-title&gt;&lt;/titles&gt;&lt;pages&gt;20133019&lt;/pages&gt;&lt;volume&gt;281&lt;/volume&gt;&lt;number&gt;1777&lt;/number&gt;&lt;dates&gt;&lt;year&gt;2014&lt;/year&gt;&lt;/dates&gt;&lt;isbn&gt;0962-8452&lt;/isbn&gt;&lt;urls&gt;&lt;/urls&gt;&lt;/record&gt;&lt;/Cite&gt;&lt;/EndNote&gt;</w:instrText>
      </w:r>
      <w:r w:rsidR="00E32769">
        <w:rPr>
          <w:lang w:val="en-US"/>
        </w:rPr>
        <w:fldChar w:fldCharType="separate"/>
      </w:r>
      <w:r w:rsidR="0000534C">
        <w:rPr>
          <w:noProof/>
          <w:lang w:val="en-US"/>
        </w:rPr>
        <w:t>(e.g. Cooper</w:t>
      </w:r>
      <w:r w:rsidR="0000534C" w:rsidRPr="0000534C">
        <w:rPr>
          <w:i/>
          <w:noProof/>
          <w:lang w:val="en-US"/>
        </w:rPr>
        <w:t xml:space="preserve"> et al.</w:t>
      </w:r>
      <w:r w:rsidR="0000534C">
        <w:rPr>
          <w:noProof/>
          <w:lang w:val="en-US"/>
        </w:rPr>
        <w:t>, 2014)</w:t>
      </w:r>
      <w:r w:rsidR="00E32769">
        <w:rPr>
          <w:lang w:val="en-US"/>
        </w:rPr>
        <w:fldChar w:fldCharType="end"/>
      </w:r>
      <w:r w:rsidR="009D4F7F" w:rsidRPr="0003798D">
        <w:rPr>
          <w:lang w:val="en-US"/>
        </w:rPr>
        <w:t>,</w:t>
      </w:r>
      <w:r w:rsidR="0052790E" w:rsidRPr="0003798D">
        <w:rPr>
          <w:lang w:val="en-US"/>
        </w:rPr>
        <w:t xml:space="preserve"> </w:t>
      </w:r>
      <w:r w:rsidR="009D4F7F" w:rsidRPr="0003798D">
        <w:rPr>
          <w:lang w:val="en-US"/>
        </w:rPr>
        <w:t xml:space="preserve">birds </w:t>
      </w:r>
      <w:r w:rsidR="00E32769">
        <w:rPr>
          <w:lang w:val="en-US"/>
        </w:rPr>
        <w:fldChar w:fldCharType="begin"/>
      </w:r>
      <w:r w:rsidR="00E52FB1">
        <w:rPr>
          <w:lang w:val="en-US"/>
        </w:rPr>
        <w:instrText xml:space="preserve"> ADDIN EN.CITE &lt;EndNote&gt;&lt;Cite&gt;&lt;Author&gt;Beauchamp&lt;/Author&gt;&lt;Year&gt;2004&lt;/Year&gt;&lt;RecNum&gt;28662&lt;/RecNum&gt;&lt;Prefix&gt;e.g. &lt;/Prefix&gt;&lt;DisplayText&gt;(e.g. Beauchamp, 2004, Humphrey&lt;style face="italic"&gt; et al.&lt;/style&gt;, 1987)&lt;/DisplayText&gt;&lt;record&gt;&lt;rec-number&gt;28662&lt;/rec-number&gt;&lt;foreign-keys&gt;&lt;key app="EN" db-id="erzrp5sa5teepse95vsvfpa9s5sdf9f09tf5"&gt;28662&lt;/key&gt;&lt;/foreign-keys&gt;&lt;ref-type name="Journal Article"&gt;17&lt;/ref-type&gt;&lt;contributors&gt;&lt;authors&gt;&lt;author&gt;Beauchamp, Guy&lt;/author&gt;&lt;/authors&gt;&lt;/contributors&gt;&lt;titles&gt;&lt;title&gt;Reduced flocking by birds on islands with relaxed predation&lt;/title&gt;&lt;secondary-title&gt;Proceedings of the Royal Society of London, Series B: Biological Sciences&lt;/secondary-title&gt;&lt;/titles&gt;&lt;pages&gt;1039-1042&lt;/pages&gt;&lt;volume&gt;271&lt;/volume&gt;&lt;number&gt;1543&lt;/number&gt;&lt;dates&gt;&lt;year&gt;2004&lt;/year&gt;&lt;/dates&gt;&lt;isbn&gt;0962-8452&lt;/isbn&gt;&lt;urls&gt;&lt;/urls&gt;&lt;/record&gt;&lt;/Cite&gt;&lt;Cite&gt;&lt;Author&gt;Humphrey&lt;/Author&gt;&lt;Year&gt;1987&lt;/Year&gt;&lt;RecNum&gt;28682&lt;/RecNum&gt;&lt;record&gt;&lt;rec-number&gt;28682&lt;/rec-number&gt;&lt;foreign-keys&gt;&lt;key app="EN" db-id="erzrp5sa5teepse95vsvfpa9s5sdf9f09tf5"&gt;28682&lt;/key&gt;&lt;/foreign-keys&gt;&lt;ref-type name="Journal Article"&gt;17&lt;/ref-type&gt;&lt;contributors&gt;&lt;authors&gt;&lt;author&gt;Humphrey, P S&lt;/author&gt;&lt;author&gt;Livezey, B C&lt;/author&gt;&lt;author&gt;Siegel-Causey, D&lt;/author&gt;&lt;/authors&gt;&lt;/contributors&gt;&lt;titles&gt;&lt;title&gt;Tameness of birds of the Falkland Islands: an index and preliminary results&lt;/title&gt;&lt;secondary-title&gt;Bird Behavior&lt;/secondary-title&gt;&lt;/titles&gt;&lt;pages&gt;67-72&lt;/pages&gt;&lt;volume&gt;7&lt;/volume&gt;&lt;number&gt;2&lt;/number&gt;&lt;dates&gt;&lt;year&gt;1987&lt;/year&gt;&lt;/dates&gt;&lt;isbn&gt;0156-1383&lt;/isbn&gt;&lt;urls&gt;&lt;/urls&gt;&lt;/record&gt;&lt;/Cite&gt;&lt;/EndNote&gt;</w:instrText>
      </w:r>
      <w:r w:rsidR="00E32769">
        <w:rPr>
          <w:lang w:val="en-US"/>
        </w:rPr>
        <w:fldChar w:fldCharType="separate"/>
      </w:r>
      <w:r w:rsidR="00E52FB1">
        <w:rPr>
          <w:noProof/>
          <w:lang w:val="en-US"/>
        </w:rPr>
        <w:t>(e.g. Beauchamp, 2004, Humphrey</w:t>
      </w:r>
      <w:r w:rsidR="00E52FB1" w:rsidRPr="00E52FB1">
        <w:rPr>
          <w:i/>
          <w:noProof/>
          <w:lang w:val="en-US"/>
        </w:rPr>
        <w:t xml:space="preserve"> et al.</w:t>
      </w:r>
      <w:r w:rsidR="00E52FB1">
        <w:rPr>
          <w:noProof/>
          <w:lang w:val="en-US"/>
        </w:rPr>
        <w:t>, 1987)</w:t>
      </w:r>
      <w:r w:rsidR="00E32769">
        <w:rPr>
          <w:lang w:val="en-US"/>
        </w:rPr>
        <w:fldChar w:fldCharType="end"/>
      </w:r>
      <w:r w:rsidR="000839F1" w:rsidRPr="000839F1" w:rsidDel="00D73F42">
        <w:rPr>
          <w:lang w:val="en-US"/>
        </w:rPr>
        <w:t xml:space="preserve"> </w:t>
      </w:r>
      <w:r w:rsidR="009D4F7F" w:rsidRPr="0003798D">
        <w:rPr>
          <w:lang w:val="en-US"/>
        </w:rPr>
        <w:t>and</w:t>
      </w:r>
      <w:r w:rsidR="0052790E" w:rsidRPr="0003798D">
        <w:rPr>
          <w:lang w:val="en-US"/>
        </w:rPr>
        <w:t xml:space="preserve"> mammals </w:t>
      </w:r>
      <w:r w:rsidR="00E32769" w:rsidRPr="0003798D">
        <w:rPr>
          <w:lang w:val="en-US"/>
        </w:rPr>
        <w:fldChar w:fldCharType="begin">
          <w:fldData xml:space="preserve">PEVuZE5vdGU+PENpdGU+PEF1dGhvcj5CbHVtc3RlaW48L0F1dGhvcj48WWVhcj4yMDA1PC9ZZWFy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</w:fldData>
        </w:fldChar>
      </w:r>
      <w:r w:rsidR="0000534C">
        <w:rPr>
          <w:lang w:val="en-US"/>
        </w:rPr>
        <w:instrText xml:space="preserve"> ADDIN EN.CITE </w:instrText>
      </w:r>
      <w:r w:rsidR="00E32769">
        <w:rPr>
          <w:lang w:val="en-US"/>
        </w:rPr>
        <w:fldChar w:fldCharType="begin">
          <w:fldData xml:space="preserve">PEVuZE5vdGU+PENpdGU+PEF1dGhvcj5CbHVtc3RlaW48L0F1dGhvcj48WWVhcj4yMDA1PC9ZZWFy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</w:fldData>
        </w:fldChar>
      </w:r>
      <w:r w:rsidR="0000534C">
        <w:rPr>
          <w:lang w:val="en-US"/>
        </w:rPr>
        <w:instrText xml:space="preserve"> ADDIN EN.CITE.DATA </w:instrText>
      </w:r>
      <w:r w:rsidR="00E32769">
        <w:rPr>
          <w:lang w:val="en-US"/>
        </w:rPr>
      </w:r>
      <w:r w:rsidR="00E32769">
        <w:rPr>
          <w:lang w:val="en-US"/>
        </w:rPr>
        <w:fldChar w:fldCharType="end"/>
      </w:r>
      <w:r w:rsidR="00E32769" w:rsidRPr="0003798D">
        <w:rPr>
          <w:lang w:val="en-US"/>
        </w:rPr>
      </w:r>
      <w:r w:rsidR="00E32769" w:rsidRPr="0003798D">
        <w:rPr>
          <w:lang w:val="en-US"/>
        </w:rPr>
        <w:fldChar w:fldCharType="separate"/>
      </w:r>
      <w:r w:rsidR="0000534C">
        <w:rPr>
          <w:noProof/>
          <w:lang w:val="en-US"/>
        </w:rPr>
        <w:t>(e.g. Blumstein and Daniel, 2005, Coulson, 1996)</w:t>
      </w:r>
      <w:r w:rsidR="00E32769" w:rsidRPr="0003798D">
        <w:rPr>
          <w:lang w:val="en-US"/>
        </w:rPr>
        <w:fldChar w:fldCharType="end"/>
      </w:r>
      <w:r>
        <w:rPr>
          <w:lang w:val="en-US"/>
        </w:rPr>
        <w:t>.</w:t>
      </w:r>
    </w:p>
    <w:p w:rsidR="00836C50" w:rsidRPr="0003798D" w:rsidRDefault="004E3E31" w:rsidP="00660403">
      <w:pPr>
        <w:rPr>
          <w:lang w:val="en-US"/>
        </w:rPr>
      </w:pPr>
      <w:r>
        <w:rPr>
          <w:lang w:val="en-US"/>
        </w:rPr>
        <w:t>A</w:t>
      </w:r>
      <w:r w:rsidR="00CB2620" w:rsidRPr="0003798D">
        <w:rPr>
          <w:lang w:val="en-US"/>
        </w:rPr>
        <w:t xml:space="preserve"> lack of aversion</w:t>
      </w:r>
      <w:r w:rsidR="00460973">
        <w:rPr>
          <w:lang w:val="en-US"/>
        </w:rPr>
        <w:t xml:space="preserve"> for island fauna</w:t>
      </w:r>
      <w:r w:rsidR="00CB2620" w:rsidRPr="0003798D">
        <w:rPr>
          <w:lang w:val="en-US"/>
        </w:rPr>
        <w:t xml:space="preserve"> is often transferred to</w:t>
      </w:r>
      <w:r w:rsidR="009E4127">
        <w:rPr>
          <w:lang w:val="en-US"/>
        </w:rPr>
        <w:t xml:space="preserve"> </w:t>
      </w:r>
      <w:r w:rsidR="009E4127" w:rsidRPr="009E4127">
        <w:rPr>
          <w:highlight w:val="yellow"/>
          <w:lang w:val="en-US"/>
        </w:rPr>
        <w:t>a l</w:t>
      </w:r>
      <w:r w:rsidR="009E4127" w:rsidRPr="00E16D94">
        <w:rPr>
          <w:highlight w:val="yellow"/>
          <w:lang w:val="en-US"/>
        </w:rPr>
        <w:t xml:space="preserve">ack of fear of </w:t>
      </w:r>
      <w:r w:rsidR="00CB2620" w:rsidRPr="00E16D94">
        <w:rPr>
          <w:highlight w:val="yellow"/>
          <w:lang w:val="en-US"/>
        </w:rPr>
        <w:t>humans</w:t>
      </w:r>
      <w:r w:rsidR="00CB2620" w:rsidRPr="009E4127">
        <w:rPr>
          <w:highlight w:val="yellow"/>
          <w:lang w:val="en-US"/>
        </w:rPr>
        <w:t>.</w:t>
      </w:r>
      <w:r w:rsidR="00CB2620" w:rsidRPr="0003798D">
        <w:rPr>
          <w:lang w:val="en-US"/>
        </w:rPr>
        <w:t xml:space="preserve">  Darwin </w:t>
      </w:r>
      <w:r w:rsidR="00E32769">
        <w:rPr>
          <w:lang w:val="en-US"/>
        </w:rPr>
        <w:fldChar w:fldCharType="begin"/>
      </w:r>
      <w:r w:rsidR="002675B2">
        <w:rPr>
          <w:lang w:val="en-US"/>
        </w:rPr>
        <w:instrText xml:space="preserve"> ADDIN EN.CITE &lt;EndNote&gt;&lt;Cite ExcludeAuth="1"&gt;&lt;Author&gt;Darwin&lt;/Author&gt;&lt;Year&gt;1839&lt;/Year&gt;&lt;RecNum&gt;28681&lt;/RecNum&gt;&lt;DisplayText&gt;(1839)&lt;/DisplayText&gt;&lt;record&gt;&lt;rec-number&gt;28681&lt;/rec-number&gt;&lt;foreign-keys&gt;&lt;key app="EN" db-id="erzrp5sa5teepse95vsvfpa9s5sdf9f09tf5"&gt;28681&lt;/key&gt;&lt;/foreign-keys&gt;&lt;ref-type name="Book"&gt;6&lt;/ref-type&gt;&lt;contributors&gt;&lt;authors&gt;&lt;author&gt;Darwin, C&lt;/author&gt;&lt;/authors&gt;&lt;/contributors&gt;&lt;titles&gt;&lt;title&gt;Journal of researches into the geology and natural history of the various countries visited by H. M. S. Beagle, under the command of captain Fitzroy, R. N. from 1832–1836&lt;/title&gt;&lt;/titles&gt;&lt;dates&gt;&lt;year&gt;1839&lt;/year&gt;&lt;/dates&gt;&lt;pub-location&gt;London, UK&lt;/pub-location&gt;&lt;publisher&gt;Henry Colburn&lt;/publisher&gt;&lt;urls&gt;&lt;/urls&gt;&lt;/record&gt;&lt;/Cite&gt;&lt;/EndNote&gt;</w:instrText>
      </w:r>
      <w:r w:rsidR="00E32769">
        <w:rPr>
          <w:lang w:val="en-US"/>
        </w:rPr>
        <w:fldChar w:fldCharType="separate"/>
      </w:r>
      <w:r w:rsidR="002675B2">
        <w:rPr>
          <w:noProof/>
          <w:lang w:val="en-US"/>
        </w:rPr>
        <w:t>(1839)</w:t>
      </w:r>
      <w:r w:rsidR="00E32769">
        <w:rPr>
          <w:lang w:val="en-US"/>
        </w:rPr>
        <w:fldChar w:fldCharType="end"/>
      </w:r>
      <w:r w:rsidR="00CB2620" w:rsidRPr="0003798D">
        <w:rPr>
          <w:lang w:val="en-US"/>
        </w:rPr>
        <w:t xml:space="preserve"> noted that animals on islands with few predators did not react adversely towards humans.  </w:t>
      </w:r>
      <w:r w:rsidR="00E16D94">
        <w:rPr>
          <w:lang w:val="en-US"/>
        </w:rPr>
        <w:t>T</w:t>
      </w:r>
      <w:r w:rsidR="00836C50" w:rsidRPr="0003798D">
        <w:rPr>
          <w:lang w:val="en-US"/>
        </w:rPr>
        <w:t xml:space="preserve">he arrival of humans </w:t>
      </w:r>
      <w:r w:rsidR="009E4127" w:rsidRPr="00E16D94">
        <w:rPr>
          <w:highlight w:val="yellow"/>
          <w:lang w:val="en-US"/>
        </w:rPr>
        <w:t>and associated change</w:t>
      </w:r>
      <w:r w:rsidR="00E16D94" w:rsidRPr="00E16D94">
        <w:rPr>
          <w:highlight w:val="yellow"/>
          <w:lang w:val="en-US"/>
        </w:rPr>
        <w:t>s</w:t>
      </w:r>
      <w:r w:rsidR="009E4127" w:rsidRPr="00E16D94">
        <w:rPr>
          <w:highlight w:val="yellow"/>
          <w:lang w:val="en-US"/>
        </w:rPr>
        <w:t xml:space="preserve"> due to </w:t>
      </w:r>
      <w:r w:rsidR="00E16D94" w:rsidRPr="00E16D94">
        <w:rPr>
          <w:highlight w:val="yellow"/>
          <w:lang w:val="en-US"/>
        </w:rPr>
        <w:t xml:space="preserve">altered </w:t>
      </w:r>
      <w:r w:rsidR="009E4127" w:rsidRPr="00E16D94">
        <w:rPr>
          <w:highlight w:val="yellow"/>
          <w:lang w:val="en-US"/>
        </w:rPr>
        <w:t xml:space="preserve">land </w:t>
      </w:r>
      <w:r w:rsidR="00E16D94" w:rsidRPr="00E16D94">
        <w:rPr>
          <w:highlight w:val="yellow"/>
          <w:lang w:val="en-US"/>
        </w:rPr>
        <w:t>use</w:t>
      </w:r>
      <w:r w:rsidR="009E4127" w:rsidRPr="00E16D94">
        <w:rPr>
          <w:highlight w:val="yellow"/>
          <w:lang w:val="en-US"/>
        </w:rPr>
        <w:t xml:space="preserve">, </w:t>
      </w:r>
      <w:r w:rsidR="00E16D94" w:rsidRPr="00E16D94">
        <w:rPr>
          <w:highlight w:val="yellow"/>
          <w:lang w:val="en-US"/>
        </w:rPr>
        <w:t xml:space="preserve">as well as the introduction of </w:t>
      </w:r>
      <w:r w:rsidR="009E4127" w:rsidRPr="00E16D94">
        <w:rPr>
          <w:highlight w:val="yellow"/>
          <w:lang w:val="en-US"/>
        </w:rPr>
        <w:t>domestic and commensal species</w:t>
      </w:r>
      <w:r w:rsidR="00E16D94" w:rsidRPr="00E16D94">
        <w:rPr>
          <w:highlight w:val="yellow"/>
          <w:lang w:val="en-US"/>
        </w:rPr>
        <w:t xml:space="preserve"> to islands</w:t>
      </w:r>
      <w:r w:rsidR="009E4127" w:rsidRPr="00E16D94">
        <w:rPr>
          <w:highlight w:val="yellow"/>
          <w:lang w:val="en-US"/>
        </w:rPr>
        <w:t xml:space="preserve"> </w:t>
      </w:r>
      <w:r w:rsidR="00E16D94" w:rsidRPr="00E16D94">
        <w:rPr>
          <w:highlight w:val="yellow"/>
          <w:lang w:val="en-US"/>
        </w:rPr>
        <w:t xml:space="preserve">have </w:t>
      </w:r>
      <w:r w:rsidR="00836C50" w:rsidRPr="00E16D94">
        <w:rPr>
          <w:highlight w:val="yellow"/>
          <w:lang w:val="en-US"/>
        </w:rPr>
        <w:t xml:space="preserve">probably </w:t>
      </w:r>
      <w:r w:rsidR="00E16D94" w:rsidRPr="00E16D94">
        <w:rPr>
          <w:highlight w:val="yellow"/>
          <w:lang w:val="en-US"/>
        </w:rPr>
        <w:t>been</w:t>
      </w:r>
      <w:r w:rsidR="00E16D94">
        <w:rPr>
          <w:lang w:val="en-US"/>
        </w:rPr>
        <w:t xml:space="preserve"> </w:t>
      </w:r>
      <w:r w:rsidR="00836C50" w:rsidRPr="0003798D">
        <w:rPr>
          <w:lang w:val="en-US"/>
        </w:rPr>
        <w:t xml:space="preserve">responsible for the extinction of 35% of terrestrial mammals on the world’s islands </w:t>
      </w:r>
      <w:r w:rsidR="00E32769">
        <w:rPr>
          <w:lang w:val="en-US"/>
        </w:rPr>
        <w:fldChar w:fldCharType="begin"/>
      </w:r>
      <w:r w:rsidR="0000534C">
        <w:rPr>
          <w:lang w:val="en-US"/>
        </w:rPr>
        <w:instrText xml:space="preserve"> ADDIN EN.CITE &lt;EndNote&gt;&lt;Cite&gt;&lt;Author&gt;Alcover&lt;/Author&gt;&lt;Year&gt;1998&lt;/Year&gt;&lt;RecNum&gt;28667&lt;/RecNum&gt;&lt;DisplayText&gt;(Alcover&lt;style face="italic"&gt; et al.&lt;/style&gt;, 1998)&lt;/DisplayText&gt;&lt;record&gt;&lt;rec-number&gt;28667&lt;/rec-number&gt;&lt;foreign-keys&gt;&lt;key app="EN" db-id="erzrp5sa5teepse95vsvfpa9s5sdf9f09tf5"&gt;28667&lt;/key&gt;&lt;/foreign-keys&gt;&lt;ref-type name="Journal Article"&gt;17&lt;/ref-type&gt;&lt;contributors&gt;&lt;authors&gt;&lt;author&gt;Alcover, Josep Antoni&lt;/author&gt;&lt;author&gt;Sans, Antonia&lt;/author&gt;&lt;author&gt;Palmer, Miquel&lt;/author&gt;&lt;/authors&gt;&lt;/contributors&gt;&lt;titles&gt;&lt;title&gt;The extent of extinctions of mammals on islands&lt;/title&gt;&lt;secondary-title&gt;Journal of Biogeography&lt;/secondary-title&gt;&lt;/titles&gt;&lt;periodical&gt;&lt;full-title&gt;Journal of Biogeography&lt;/full-title&gt;&lt;abbr-1&gt;J. Biogeography&lt;/abbr-1&gt;&lt;/periodical&gt;&lt;pages&gt;913-918&lt;/pages&gt;&lt;volume&gt;25&lt;/volume&gt;&lt;number&gt;5&lt;/number&gt;&lt;dates&gt;&lt;year&gt;1998&lt;/year&gt;&lt;/dates&gt;&lt;isbn&gt;1365-2699&lt;/isbn&gt;&lt;urls&gt;&lt;/urls&gt;&lt;/record&gt;&lt;/Cite&gt;&lt;/EndNote&gt;</w:instrText>
      </w:r>
      <w:r w:rsidR="00E32769">
        <w:rPr>
          <w:lang w:val="en-US"/>
        </w:rPr>
        <w:fldChar w:fldCharType="separate"/>
      </w:r>
      <w:r w:rsidR="0000534C">
        <w:rPr>
          <w:noProof/>
          <w:lang w:val="en-US"/>
        </w:rPr>
        <w:t>(Alcover</w:t>
      </w:r>
      <w:r w:rsidR="0000534C" w:rsidRPr="0000534C">
        <w:rPr>
          <w:i/>
          <w:noProof/>
          <w:lang w:val="en-US"/>
        </w:rPr>
        <w:t xml:space="preserve"> et al.</w:t>
      </w:r>
      <w:r w:rsidR="0000534C">
        <w:rPr>
          <w:noProof/>
          <w:lang w:val="en-US"/>
        </w:rPr>
        <w:t>, 1998)</w:t>
      </w:r>
      <w:r w:rsidR="00E32769">
        <w:rPr>
          <w:lang w:val="en-US"/>
        </w:rPr>
        <w:fldChar w:fldCharType="end"/>
      </w:r>
      <w:r w:rsidR="00E16D94">
        <w:rPr>
          <w:lang w:val="en-US"/>
        </w:rPr>
        <w:t>,</w:t>
      </w:r>
      <w:r w:rsidR="00460973">
        <w:rPr>
          <w:lang w:val="en-US"/>
        </w:rPr>
        <w:t xml:space="preserve"> </w:t>
      </w:r>
      <w:r>
        <w:rPr>
          <w:lang w:val="en-US"/>
        </w:rPr>
        <w:t>while</w:t>
      </w:r>
      <w:r w:rsidR="00460973">
        <w:rPr>
          <w:lang w:val="en-US"/>
        </w:rPr>
        <w:t xml:space="preserve"> </w:t>
      </w:r>
      <w:r w:rsidR="001A4C0C" w:rsidRPr="0003798D">
        <w:rPr>
          <w:lang w:val="en-US"/>
        </w:rPr>
        <w:t>the loss of bird species in the t</w:t>
      </w:r>
      <w:r w:rsidR="00181F7A" w:rsidRPr="0003798D">
        <w:rPr>
          <w:lang w:val="en-US"/>
        </w:rPr>
        <w:t>r</w:t>
      </w:r>
      <w:r w:rsidR="001A4C0C" w:rsidRPr="0003798D">
        <w:rPr>
          <w:lang w:val="en-US"/>
        </w:rPr>
        <w:t xml:space="preserve">opical Pacific may represent 20 percent </w:t>
      </w:r>
      <w:r w:rsidR="00FA3B57">
        <w:rPr>
          <w:lang w:val="en-US"/>
        </w:rPr>
        <w:t xml:space="preserve">of the </w:t>
      </w:r>
      <w:r w:rsidR="001A4C0C" w:rsidRPr="0003798D">
        <w:rPr>
          <w:lang w:val="en-US"/>
        </w:rPr>
        <w:t xml:space="preserve">worldwide reduction in the number of bird species </w:t>
      </w:r>
      <w:r w:rsidR="00E32769">
        <w:rPr>
          <w:lang w:val="en-US"/>
        </w:rPr>
        <w:fldChar w:fldCharType="begin"/>
      </w:r>
      <w:r w:rsidR="0000534C">
        <w:rPr>
          <w:lang w:val="en-US"/>
        </w:rPr>
        <w:instrText xml:space="preserve"> ADDIN EN.CITE &lt;EndNote&gt;&lt;Cite&gt;&lt;Author&gt;Steadman&lt;/Author&gt;&lt;Year&gt;1995&lt;/Year&gt;&lt;RecNum&gt;28663&lt;/RecNum&gt;&lt;DisplayText&gt;(Steadman, 1995)&lt;/DisplayText&gt;&lt;record&gt;&lt;rec-number&gt;28663&lt;/rec-number&gt;&lt;foreign-keys&gt;&lt;key app="EN" db-id="erzrp5sa5teepse95vsvfpa9s5sdf9f09tf5"&gt;28663&lt;/key&gt;&lt;/foreign-keys&gt;&lt;ref-type name="Journal Article"&gt;17&lt;/ref-type&gt;&lt;contributors&gt;&lt;authors&gt;&lt;author&gt;Steadman, David W&lt;/author&gt;&lt;/authors&gt;&lt;/contributors&gt;&lt;titles&gt;&lt;title&gt;Prehistoric extinctions of Pacific island birds: biodiversity meets zooarchaeology&lt;/title&gt;&lt;secondary-title&gt;Science&lt;/secondary-title&gt;&lt;/titles&gt;&lt;periodical&gt;&lt;full-title&gt;Science&lt;/full-title&gt;&lt;abbr-1&gt;Science&lt;/abbr-1&gt;&lt;/periodical&gt;&lt;pages&gt;1123-1131&lt;/pages&gt;&lt;volume&gt;267&lt;/volume&gt;&lt;number&gt;5201&lt;/number&gt;&lt;dates&gt;&lt;year&gt;1995&lt;/year&gt;&lt;/dates&gt;&lt;isbn&gt;0036-8075&lt;/isbn&gt;&lt;urls&gt;&lt;/urls&gt;&lt;/record&gt;&lt;/Cite&gt;&lt;/EndNote&gt;</w:instrText>
      </w:r>
      <w:r w:rsidR="00E32769">
        <w:rPr>
          <w:lang w:val="en-US"/>
        </w:rPr>
        <w:fldChar w:fldCharType="separate"/>
      </w:r>
      <w:r w:rsidR="0000534C">
        <w:rPr>
          <w:noProof/>
          <w:lang w:val="en-US"/>
        </w:rPr>
        <w:t>(Steadman, 1995)</w:t>
      </w:r>
      <w:r w:rsidR="00E32769">
        <w:rPr>
          <w:lang w:val="en-US"/>
        </w:rPr>
        <w:fldChar w:fldCharType="end"/>
      </w:r>
      <w:r w:rsidR="001A4C0C" w:rsidRPr="0003798D">
        <w:rPr>
          <w:lang w:val="en-US"/>
        </w:rPr>
        <w:t xml:space="preserve">.  </w:t>
      </w:r>
      <w:r w:rsidR="00836C50" w:rsidRPr="0003798D">
        <w:rPr>
          <w:lang w:val="en-US"/>
        </w:rPr>
        <w:t xml:space="preserve">Even large islands have been vulnerable to mass scale extinctions after the arrival of humans </w:t>
      </w:r>
      <w:r w:rsidR="00E32769">
        <w:rPr>
          <w:lang w:val="en-US"/>
        </w:rPr>
        <w:fldChar w:fldCharType="begin"/>
      </w:r>
      <w:r w:rsidR="0000534C">
        <w:rPr>
          <w:lang w:val="en-US"/>
        </w:rPr>
        <w:instrText xml:space="preserve"> ADDIN EN.CITE &lt;EndNote&gt;&lt;Cite&gt;&lt;Author&gt;Burney&lt;/Author&gt;&lt;Year&gt;2005&lt;/Year&gt;&lt;RecNum&gt;28665&lt;/RecNum&gt;&lt;DisplayText&gt;(Burney and Flannery, 2005)&lt;/DisplayText&gt;&lt;record&gt;&lt;rec-number&gt;28665&lt;/rec-number&gt;&lt;foreign-keys&gt;&lt;key app="EN" db-id="erzrp5sa5teepse95vsvfpa9s5sdf9f09tf5"&gt;28665&lt;/key&gt;&lt;/foreign-keys&gt;&lt;ref-type name="Journal Article"&gt;17&lt;/ref-type&gt;&lt;contributors&gt;&lt;authors&gt;&lt;author&gt;Burney, David A&lt;/author&gt;&lt;author&gt;Flannery, Timothy F&lt;/author&gt;&lt;/authors&gt;&lt;/contributors&gt;&lt;titles&gt;&lt;title&gt;Fifty millennia of catastrophic extinctions after human contact&lt;/title&gt;&lt;secondary-title&gt;Trends in Ecology &amp;amp; Evolution&lt;/secondary-title&gt;&lt;/titles&gt;&lt;periodical&gt;&lt;full-title&gt;Trends in Ecology &amp;amp; Evolution&lt;/full-title&gt;&lt;abbr-1&gt;Trends Ecol. Evol.&lt;/abbr-1&gt;&lt;/periodical&gt;&lt;pages&gt;395-401&lt;/pages&gt;&lt;volume&gt;20&lt;/volume&gt;&lt;number&gt;7&lt;/number&gt;&lt;dates&gt;&lt;year&gt;2005&lt;/year&gt;&lt;/dates&gt;&lt;isbn&gt;0169-5347&lt;/isbn&gt;&lt;urls&gt;&lt;/urls&gt;&lt;/record&gt;&lt;/Cite&gt;&lt;/EndNote&gt;</w:instrText>
      </w:r>
      <w:r w:rsidR="00E32769">
        <w:rPr>
          <w:lang w:val="en-US"/>
        </w:rPr>
        <w:fldChar w:fldCharType="separate"/>
      </w:r>
      <w:r w:rsidR="0000534C">
        <w:rPr>
          <w:noProof/>
          <w:lang w:val="en-US"/>
        </w:rPr>
        <w:t>(Burney and Flannery, 2005)</w:t>
      </w:r>
      <w:r w:rsidR="00E32769">
        <w:rPr>
          <w:lang w:val="en-US"/>
        </w:rPr>
        <w:fldChar w:fldCharType="end"/>
      </w:r>
      <w:r w:rsidR="00836C50" w:rsidRPr="0003798D">
        <w:rPr>
          <w:lang w:val="en-US"/>
        </w:rPr>
        <w:t xml:space="preserve">.  </w:t>
      </w:r>
      <w:r w:rsidR="00E16D94" w:rsidRPr="00E16D94">
        <w:rPr>
          <w:highlight w:val="yellow"/>
          <w:lang w:val="en-US"/>
        </w:rPr>
        <w:t>The loss of appropriate antipredator responses is likely to have contributed to the vulnerability to extinction of island fauna.</w:t>
      </w:r>
    </w:p>
    <w:p w:rsidR="009E4127" w:rsidRDefault="00E71BD3" w:rsidP="0052790E">
      <w:pPr>
        <w:rPr>
          <w:lang w:val="en-GB"/>
        </w:rPr>
      </w:pPr>
      <w:r w:rsidRPr="0003798D">
        <w:rPr>
          <w:lang w:val="en-US"/>
        </w:rPr>
        <w:t>I</w:t>
      </w:r>
      <w:r w:rsidR="001A4C0C" w:rsidRPr="0003798D">
        <w:rPr>
          <w:lang w:val="en-US"/>
        </w:rPr>
        <w:t xml:space="preserve">sland tameness makes wildlife species particularly appealing targets for ecotourism ventures, where animals will accept hand-feeding, close-up photography, and occasionally </w:t>
      </w:r>
      <w:r w:rsidR="001A4C0C" w:rsidRPr="0003798D">
        <w:rPr>
          <w:lang w:val="en-US"/>
        </w:rPr>
        <w:lastRenderedPageBreak/>
        <w:t xml:space="preserve">even tolerate being touched </w:t>
      </w:r>
      <w:r w:rsidR="00E32769" w:rsidRPr="0003798D">
        <w:rPr>
          <w:lang w:val="en-US"/>
        </w:rPr>
        <w:fldChar w:fldCharType="begin"/>
      </w:r>
      <w:r w:rsidR="0000534C">
        <w:rPr>
          <w:lang w:val="en-US"/>
        </w:rPr>
        <w:instrText xml:space="preserve"> ADDIN EN.CITE &lt;EndNote&gt;&lt;Cite&gt;&lt;Author&gt;Hines&lt;/Author&gt;&lt;Year&gt;2011&lt;/Year&gt;&lt;RecNum&gt;28466&lt;/RecNum&gt;&lt;Prefix&gt;e.g. &lt;/Prefix&gt;&lt;DisplayText&gt;(e.g. Hines, 2011)&lt;/DisplayText&gt;&lt;record&gt;&lt;rec-number&gt;28466&lt;/rec-number&gt;&lt;foreign-keys&gt;&lt;key app="EN" db-id="05255dpw2tp50eewdv6vet9jazxvde0dtfv0"&gt;28466&lt;/key&gt;&lt;/foreign-keys&gt;&lt;ref-type name="Journal Article"&gt;17&lt;/ref-type&gt;&lt;contributors&gt;&lt;authors&gt;&lt;author&gt;Hines, K N&lt;/author&gt;&lt;/authors&gt;&lt;/contributors&gt;&lt;titles&gt;&lt;title&gt;&lt;style face="normal" font="default" size="100%"&gt;Effects of ecotourism on endangered northern Bahamian Rock Iguanas (&lt;/style&gt;&lt;style face="italic" font="default" size="100%"&gt;Cyclura cychlura&lt;/style&gt;&lt;style face="normal" font="default" size="100%"&gt;)&lt;/style&gt;&lt;/title&gt;&lt;secondary-title&gt;Herpetological Conservation and Biology&lt;/secondary-title&gt;&lt;/titles&gt;&lt;periodical&gt;&lt;full-title&gt;Herpetological Conservation and Biology&lt;/full-title&gt;&lt;/periodical&gt;&lt;pages&gt;250-259&lt;/pages&gt;&lt;volume&gt;6&lt;/volume&gt;&lt;number&gt;2&lt;/number&gt;&lt;dates&gt;&lt;year&gt;2011&lt;/year&gt;&lt;/dates&gt;&lt;isbn&gt;1931-7603&lt;/isbn&gt;&lt;urls&gt;&lt;/urls&gt;&lt;/record&gt;&lt;/Cite&gt;&lt;/EndNote&gt;</w:instrText>
      </w:r>
      <w:r w:rsidR="00E32769" w:rsidRPr="0003798D">
        <w:rPr>
          <w:lang w:val="en-US"/>
        </w:rPr>
        <w:fldChar w:fldCharType="separate"/>
      </w:r>
      <w:r w:rsidR="0000534C">
        <w:rPr>
          <w:noProof/>
          <w:lang w:val="en-US"/>
        </w:rPr>
        <w:t>(e.g. Hines, 2011)</w:t>
      </w:r>
      <w:r w:rsidR="00E32769" w:rsidRPr="0003798D">
        <w:rPr>
          <w:lang w:val="en-US"/>
        </w:rPr>
        <w:fldChar w:fldCharType="end"/>
      </w:r>
      <w:r w:rsidR="001A4C0C" w:rsidRPr="0003798D">
        <w:rPr>
          <w:lang w:val="en-US"/>
        </w:rPr>
        <w:t xml:space="preserve">.  </w:t>
      </w:r>
      <w:r w:rsidR="00986744" w:rsidRPr="001A22D5">
        <w:rPr>
          <w:highlight w:val="yellow"/>
          <w:lang w:val="en-US"/>
        </w:rPr>
        <w:t xml:space="preserve">Unfortunately, their tolerance towards people can increase the expose of island-tame animals to potential threat from people and risks associated with tourism activity.  For example animals </w:t>
      </w:r>
      <w:r w:rsidR="006B4BAD">
        <w:rPr>
          <w:highlight w:val="yellow"/>
          <w:lang w:val="en-US"/>
        </w:rPr>
        <w:t xml:space="preserve">exposed to nature-based tourism activities </w:t>
      </w:r>
      <w:r w:rsidR="00986744" w:rsidRPr="001A22D5">
        <w:rPr>
          <w:highlight w:val="yellow"/>
          <w:lang w:val="en-US"/>
        </w:rPr>
        <w:t>may have increased risk of disease or collisions with vehicles, altered diet due to a variety of available food sources and hand feeding</w:t>
      </w:r>
      <w:r w:rsidR="001A22D5" w:rsidRPr="001A22D5">
        <w:rPr>
          <w:highlight w:val="yellow"/>
          <w:lang w:val="en-US"/>
        </w:rPr>
        <w:t xml:space="preserve"> </w:t>
      </w:r>
      <w:r w:rsidR="001A22D5" w:rsidRPr="001A22D5">
        <w:rPr>
          <w:highlight w:val="yellow"/>
          <w:lang w:val="en-GB"/>
        </w:rPr>
        <w:fldChar w:fldCharType="begin">
          <w:fldData xml:space="preserve">PEVuZE5vdGU+PENpdGU+PEF1dGhvcj5OZXdzb21lPC9BdXRob3I+PFllYXI+MjAxMzwvWWVhcj48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</w:fldData>
        </w:fldChar>
      </w:r>
      <w:r w:rsidR="001A22D5" w:rsidRPr="001A22D5">
        <w:rPr>
          <w:highlight w:val="yellow"/>
          <w:lang w:val="en-GB"/>
        </w:rPr>
        <w:instrText xml:space="preserve"> ADDIN EN.CITE </w:instrText>
      </w:r>
      <w:r w:rsidR="001A22D5" w:rsidRPr="001A22D5">
        <w:rPr>
          <w:highlight w:val="yellow"/>
          <w:lang w:val="en-GB"/>
        </w:rPr>
        <w:fldChar w:fldCharType="begin">
          <w:fldData xml:space="preserve">PEVuZE5vdGU+PENpdGU+PEF1dGhvcj5OZXdzb21lPC9BdXRob3I+PFllYXI+MjAxMzwvWWVhcj48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</w:fldData>
        </w:fldChar>
      </w:r>
      <w:r w:rsidR="001A22D5" w:rsidRPr="001A22D5">
        <w:rPr>
          <w:highlight w:val="yellow"/>
          <w:lang w:val="en-GB"/>
        </w:rPr>
        <w:instrText xml:space="preserve"> ADDIN EN.CITE.DATA </w:instrText>
      </w:r>
      <w:r w:rsidR="001A22D5" w:rsidRPr="001A22D5">
        <w:rPr>
          <w:highlight w:val="yellow"/>
          <w:lang w:val="en-GB"/>
        </w:rPr>
      </w:r>
      <w:r w:rsidR="001A22D5" w:rsidRPr="001A22D5">
        <w:rPr>
          <w:highlight w:val="yellow"/>
          <w:lang w:val="en-GB"/>
        </w:rPr>
        <w:fldChar w:fldCharType="end"/>
      </w:r>
      <w:r w:rsidR="001A22D5" w:rsidRPr="001A22D5">
        <w:rPr>
          <w:highlight w:val="yellow"/>
          <w:lang w:val="en-GB"/>
        </w:rPr>
      </w:r>
      <w:r w:rsidR="001A22D5" w:rsidRPr="001A22D5">
        <w:rPr>
          <w:highlight w:val="yellow"/>
          <w:lang w:val="en-GB"/>
        </w:rPr>
        <w:fldChar w:fldCharType="separate"/>
      </w:r>
      <w:r w:rsidR="001A22D5" w:rsidRPr="001A22D5">
        <w:rPr>
          <w:noProof/>
          <w:highlight w:val="yellow"/>
          <w:lang w:val="en-GB"/>
        </w:rPr>
        <w:t>(e.g. Newsome and Rodger, 2013, Orams, 2002, Price and Lill, 2011)</w:t>
      </w:r>
      <w:r w:rsidR="001A22D5" w:rsidRPr="001A22D5">
        <w:rPr>
          <w:highlight w:val="yellow"/>
          <w:lang w:val="en-US"/>
        </w:rPr>
        <w:fldChar w:fldCharType="end"/>
      </w:r>
      <w:r w:rsidR="00986744" w:rsidRPr="001A22D5">
        <w:rPr>
          <w:highlight w:val="yellow"/>
          <w:lang w:val="en-US"/>
        </w:rPr>
        <w:t>, while congregations can increase social conflict and competition for resources</w:t>
      </w:r>
      <w:r w:rsidR="001A22D5" w:rsidRPr="001A22D5">
        <w:rPr>
          <w:highlight w:val="yellow"/>
          <w:lang w:val="en-US"/>
        </w:rPr>
        <w:t xml:space="preserve"> </w:t>
      </w:r>
      <w:r w:rsidR="001A22D5" w:rsidRPr="001A22D5">
        <w:rPr>
          <w:highlight w:val="yellow"/>
          <w:lang w:val="en-GB"/>
        </w:rPr>
        <w:fldChar w:fldCharType="begin"/>
      </w:r>
      <w:r w:rsidR="001A22D5" w:rsidRPr="001A22D5">
        <w:rPr>
          <w:highlight w:val="yellow"/>
          <w:lang w:val="en-GB"/>
        </w:rPr>
        <w:instrText xml:space="preserve"> ADDIN EN.CITE &lt;EndNote&gt;&lt;Cite&gt;&lt;Author&gt;Semeniuk&lt;/Author&gt;&lt;Year&gt;2008&lt;/Year&gt;&lt;RecNum&gt;27337&lt;/RecNum&gt;&lt;DisplayText&gt;(Price and Lill, 2011, Semeniuk and Rothley, 2008)&lt;/DisplayText&gt;&lt;record&gt;&lt;rec-number&gt;27337&lt;/rec-number&gt;&lt;foreign-keys&gt;&lt;key app="EN" db-id="erzrp5sa5teepse95vsvfpa9s5sdf9f09tf5"&gt;27337&lt;/key&gt;&lt;/foreign-keys&gt;&lt;ref-type name="Journal Article"&gt;17&lt;/ref-type&gt;&lt;contributors&gt;&lt;authors&gt;&lt;author&gt;Semeniuk, C.A.D. &lt;/author&gt;&lt;author&gt;Rothley,K.D.&lt;/author&gt;&lt;/authors&gt;&lt;/contributors&gt;&lt;titles&gt;&lt;title&gt;&lt;style face="normal" font="default" size="100%"&gt;Costs of group-living for a normally solitary forager: effects of provisioning tourism on southern stingrays &lt;/style&gt;&lt;style face="italic" font="default" size="100%"&gt;Dasyatis americana&lt;/style&gt;&lt;/title&gt;&lt;secondary-title&gt;Marine Ecology Press Series&lt;/secondary-title&gt;&lt;/titles&gt;&lt;pages&gt;271-282&lt;/pages&gt;&lt;volume&gt;357&lt;/volume&gt;&lt;dates&gt;&lt;year&gt;2008&lt;/year&gt;&lt;/dates&gt;&lt;urls&gt;&lt;/urls&gt;&lt;/record&gt;&lt;/Cite&gt;&lt;Cite&gt;&lt;Author&gt;Price&lt;/Author&gt;&lt;Year&gt;2011&lt;/Year&gt;&lt;RecNum&gt;27367&lt;/RecNum&gt;&lt;record&gt;&lt;rec-number&gt;27367&lt;/rec-number&gt;&lt;foreign-keys&gt;&lt;key app="EN" db-id="erzrp5sa5teepse95vsvfpa9s5sdf9f09tf5"&gt;27367&lt;/key&gt;&lt;/foreign-keys&gt;&lt;ref-type name="Journal Article"&gt;17&lt;/ref-type&gt;&lt;contributors&gt;&lt;authors&gt;&lt;author&gt;Price,M.,&lt;/author&gt;&lt;author&gt;Lill,A.&lt;/author&gt;&lt;/authors&gt;&lt;/contributors&gt;&lt;titles&gt;&lt;title&gt;Behavioural responses of breeding silver gulls to tourist traffic&lt;/title&gt;&lt;secondary-title&gt;Australian Zoologist&lt;/secondary-title&gt;&lt;/titles&gt;&lt;pages&gt;810-823&lt;/pages&gt;&lt;volume&gt;35&lt;/volume&gt;&lt;number&gt;3&lt;/number&gt;&lt;dates&gt;&lt;year&gt;2011&lt;/year&gt;&lt;/dates&gt;&lt;urls&gt;&lt;/urls&gt;&lt;/record&gt;&lt;/Cite&gt;&lt;/EndNote&gt;</w:instrText>
      </w:r>
      <w:r w:rsidR="001A22D5" w:rsidRPr="001A22D5">
        <w:rPr>
          <w:highlight w:val="yellow"/>
          <w:lang w:val="en-GB"/>
        </w:rPr>
        <w:fldChar w:fldCharType="separate"/>
      </w:r>
      <w:r w:rsidR="001A22D5" w:rsidRPr="001A22D5">
        <w:rPr>
          <w:noProof/>
          <w:highlight w:val="yellow"/>
          <w:lang w:val="en-GB"/>
        </w:rPr>
        <w:t>(Price and Lill, 2011, Semeniuk and Rothley, 2008)</w:t>
      </w:r>
      <w:r w:rsidR="001A22D5" w:rsidRPr="001A22D5">
        <w:rPr>
          <w:highlight w:val="yellow"/>
          <w:lang w:val="en-GB"/>
        </w:rPr>
        <w:fldChar w:fldCharType="end"/>
      </w:r>
      <w:r w:rsidR="00986744" w:rsidRPr="001A22D5">
        <w:rPr>
          <w:highlight w:val="yellow"/>
          <w:lang w:val="en-US"/>
        </w:rPr>
        <w:t xml:space="preserve">.  Animals can also be more susceptible to direct injury from human contact </w:t>
      </w:r>
      <w:r w:rsidR="00986744" w:rsidRPr="001A22D5">
        <w:rPr>
          <w:highlight w:val="yellow"/>
          <w:lang w:val="en-US"/>
        </w:rPr>
        <w:fldChar w:fldCharType="begin"/>
      </w:r>
      <w:r w:rsidR="00986744" w:rsidRPr="001A22D5">
        <w:rPr>
          <w:highlight w:val="yellow"/>
          <w:lang w:val="en-US"/>
        </w:rPr>
        <w:instrText xml:space="preserve"> ADDIN EN.CITE &lt;EndNote&gt;&lt;Cite&gt;&lt;Author&gt;Green&lt;/Author&gt;&lt;Year&gt;2004&lt;/Year&gt;&lt;RecNum&gt;27327&lt;/RecNum&gt;&lt;DisplayText&gt;(Green and Giese, 2004)&lt;/DisplayText&gt;&lt;record&gt;&lt;rec-number&gt;27327&lt;/rec-number&gt;&lt;foreign-keys&gt;&lt;key app="EN" db-id="erzrp5sa5teepse95vsvfpa9s5sdf9f09tf5"&gt;27327&lt;/key&gt;&lt;/foreign-keys&gt;&lt;ref-type name="Book Section"&gt;5&lt;/ref-type&gt;&lt;contributors&gt;&lt;authors&gt;&lt;author&gt;Green, R., &lt;/author&gt;&lt;author&gt;Giese, M.,&lt;/author&gt;&lt;/authors&gt;&lt;secondary-authors&gt;&lt;author&gt;Higginbottom, K. &lt;/author&gt;&lt;author&gt;Northrope, C.L.,&lt;/author&gt;&lt;author&gt;Croft,D.B., &lt;/author&gt;&lt;author&gt;Hill,B.&lt;/author&gt;&lt;author&gt;Fredline,E&lt;/author&gt;&lt;/secondary-authors&gt;&lt;/contributors&gt;&lt;titles&gt;&lt;title&gt;Negative effects of wildlife tourism on wildlife.&lt;/title&gt;&lt;secondary-title&gt;Wildlife Tourism: Impacts, Management and Planning&lt;/secondary-title&gt;&lt;/titles&gt;&lt;pages&gt;81–98&lt;/pages&gt;&lt;dates&gt;&lt;year&gt;2004&lt;/year&gt;&lt;/dates&gt;&lt;pub-location&gt;Gold Coast&lt;/pub-location&gt;&lt;publisher&gt;Sustainable Tourism Cooperative Research Centre&lt;/publisher&gt;&lt;urls&gt;&lt;/urls&gt;&lt;/record&gt;&lt;/Cite&gt;&lt;/EndNote&gt;</w:instrText>
      </w:r>
      <w:r w:rsidR="00986744" w:rsidRPr="001A22D5">
        <w:rPr>
          <w:highlight w:val="yellow"/>
          <w:lang w:val="en-US"/>
        </w:rPr>
        <w:fldChar w:fldCharType="separate"/>
      </w:r>
      <w:r w:rsidR="00986744" w:rsidRPr="001A22D5">
        <w:rPr>
          <w:highlight w:val="yellow"/>
          <w:lang w:val="en-US"/>
        </w:rPr>
        <w:t>(Green and Giese, 2004)</w:t>
      </w:r>
      <w:r w:rsidR="00986744" w:rsidRPr="001A22D5">
        <w:rPr>
          <w:highlight w:val="yellow"/>
          <w:lang w:val="en-US"/>
        </w:rPr>
        <w:fldChar w:fldCharType="end"/>
      </w:r>
      <w:r w:rsidR="00986744" w:rsidRPr="001A22D5">
        <w:rPr>
          <w:highlight w:val="yellow"/>
          <w:lang w:val="en-US"/>
        </w:rPr>
        <w:t xml:space="preserve"> or have reduced vigilance towards natural predators </w:t>
      </w:r>
      <w:r w:rsidR="00986744" w:rsidRPr="001A22D5">
        <w:rPr>
          <w:highlight w:val="yellow"/>
          <w:lang w:val="en-US"/>
        </w:rPr>
        <w:fldChar w:fldCharType="begin"/>
      </w:r>
      <w:r w:rsidR="001A22D5" w:rsidRPr="001A22D5">
        <w:rPr>
          <w:highlight w:val="yellow"/>
          <w:lang w:val="en-US"/>
        </w:rPr>
        <w:instrText xml:space="preserve"> ADDIN EN.CITE &lt;EndNote&gt;&lt;Cite&gt;&lt;Author&gt;Geffroy&lt;/Author&gt;&lt;Year&gt;2015&lt;/Year&gt;&lt;RecNum&gt;28559&lt;/RecNum&gt;&lt;DisplayText&gt;(Geffroy&lt;style face="italic"&gt; et al.&lt;/style&gt;, 2015)&lt;/DisplayText&gt;&lt;record&gt;&lt;rec-number&gt;28559&lt;/rec-number&gt;&lt;foreign-keys&gt;&lt;key app="EN" db-id="erzrp5sa5teepse95vsvfpa9s5sdf9f09tf5"&gt;28559&lt;/key&gt;&lt;/foreign-keys&gt;&lt;ref-type name="Journal Article"&gt;17&lt;/ref-type&gt;&lt;contributors&gt;&lt;authors&gt;&lt;author&gt;Geffroy, Benjamin&lt;/author&gt;&lt;author&gt;Samia, Diogo S M&lt;/author&gt;&lt;author&gt;Bessa, Eduardo&lt;/author&gt;&lt;author&gt;Blumstein, Daniel T&lt;/author&gt;&lt;/authors&gt;&lt;/contributors&gt;&lt;titles&gt;&lt;title&gt;How nature-based tourism might increase prey vulnerability to predators&lt;/title&gt;&lt;secondary-title&gt;Trends in Ecology &amp;amp; Evolution&lt;/secondary-title&gt;&lt;/titles&gt;&lt;periodical&gt;&lt;full-title&gt;Trends in Ecology &amp;amp; Evolution&lt;/full-title&gt;&lt;abbr-1&gt;Trends Ecol. Evol.&lt;/abbr-1&gt;&lt;/periodical&gt;&lt;pages&gt;755-765&lt;/pages&gt;&lt;volume&gt;30&lt;/volume&gt;&lt;number&gt;12&lt;/number&gt;&lt;dates&gt;&lt;year&gt;2015&lt;/year&gt;&lt;/dates&gt;&lt;isbn&gt;0169-5347&lt;/isbn&gt;&lt;urls&gt;&lt;/urls&gt;&lt;/record&gt;&lt;/Cite&gt;&lt;/EndNote&gt;</w:instrText>
      </w:r>
      <w:r w:rsidR="00986744" w:rsidRPr="001A22D5">
        <w:rPr>
          <w:highlight w:val="yellow"/>
          <w:lang w:val="en-US"/>
        </w:rPr>
        <w:fldChar w:fldCharType="separate"/>
      </w:r>
      <w:r w:rsidR="001A22D5" w:rsidRPr="001A22D5">
        <w:rPr>
          <w:noProof/>
          <w:highlight w:val="yellow"/>
          <w:lang w:val="en-US"/>
        </w:rPr>
        <w:t>(Geffroy</w:t>
      </w:r>
      <w:r w:rsidR="001A22D5" w:rsidRPr="001A22D5">
        <w:rPr>
          <w:i/>
          <w:noProof/>
          <w:highlight w:val="yellow"/>
          <w:lang w:val="en-US"/>
        </w:rPr>
        <w:t xml:space="preserve"> et al.</w:t>
      </w:r>
      <w:r w:rsidR="001A22D5" w:rsidRPr="001A22D5">
        <w:rPr>
          <w:noProof/>
          <w:highlight w:val="yellow"/>
          <w:lang w:val="en-US"/>
        </w:rPr>
        <w:t>, 2015)</w:t>
      </w:r>
      <w:r w:rsidR="00986744" w:rsidRPr="001A22D5">
        <w:rPr>
          <w:highlight w:val="yellow"/>
          <w:lang w:val="en-US"/>
        </w:rPr>
        <w:fldChar w:fldCharType="end"/>
      </w:r>
      <w:r w:rsidR="00986744" w:rsidRPr="001A22D5">
        <w:rPr>
          <w:highlight w:val="yellow"/>
          <w:lang w:val="en-US"/>
        </w:rPr>
        <w:t xml:space="preserve">.  </w:t>
      </w:r>
      <w:r w:rsidR="001A22D5" w:rsidRPr="001A22D5">
        <w:rPr>
          <w:highlight w:val="yellow"/>
          <w:lang w:val="en-GB"/>
        </w:rPr>
        <w:t xml:space="preserve">Interactions with tourists can therefore have major impacts on wildlife, leading to overall declines in animal health </w:t>
      </w:r>
      <w:r w:rsidR="001A22D5" w:rsidRPr="001A22D5">
        <w:rPr>
          <w:highlight w:val="yellow"/>
          <w:lang w:val="en-GB"/>
        </w:rPr>
        <w:fldChar w:fldCharType="begin">
          <w:fldData xml:space="preserve">PEVuZE5vdGU+PENpdGU+PEF1dGhvcj5PcmFtczwvQXV0aG9yPjxZZWFyPjIwMDI8L1llYXI+PFJl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</w:fldData>
        </w:fldChar>
      </w:r>
      <w:r w:rsidR="001A22D5" w:rsidRPr="001A22D5">
        <w:rPr>
          <w:highlight w:val="yellow"/>
          <w:lang w:val="en-GB"/>
        </w:rPr>
        <w:instrText xml:space="preserve"> ADDIN EN.CITE </w:instrText>
      </w:r>
      <w:r w:rsidR="001A22D5" w:rsidRPr="001A22D5">
        <w:rPr>
          <w:highlight w:val="yellow"/>
          <w:lang w:val="en-GB"/>
        </w:rPr>
        <w:fldChar w:fldCharType="begin">
          <w:fldData xml:space="preserve">PEVuZE5vdGU+PENpdGU+PEF1dGhvcj5PcmFtczwvQXV0aG9yPjxZZWFyPjIwMDI8L1llYXI+PFJl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</w:fldData>
        </w:fldChar>
      </w:r>
      <w:r w:rsidR="001A22D5" w:rsidRPr="001A22D5">
        <w:rPr>
          <w:highlight w:val="yellow"/>
          <w:lang w:val="en-GB"/>
        </w:rPr>
        <w:instrText xml:space="preserve"> ADDIN EN.CITE.DATA </w:instrText>
      </w:r>
      <w:r w:rsidR="001A22D5" w:rsidRPr="001A22D5">
        <w:rPr>
          <w:highlight w:val="yellow"/>
          <w:lang w:val="en-GB"/>
        </w:rPr>
      </w:r>
      <w:r w:rsidR="001A22D5" w:rsidRPr="001A22D5">
        <w:rPr>
          <w:highlight w:val="yellow"/>
          <w:lang w:val="en-GB"/>
        </w:rPr>
        <w:fldChar w:fldCharType="end"/>
      </w:r>
      <w:r w:rsidR="001A22D5" w:rsidRPr="001A22D5">
        <w:rPr>
          <w:highlight w:val="yellow"/>
          <w:lang w:val="en-GB"/>
        </w:rPr>
      </w:r>
      <w:r w:rsidR="001A22D5" w:rsidRPr="001A22D5">
        <w:rPr>
          <w:highlight w:val="yellow"/>
          <w:lang w:val="en-GB"/>
        </w:rPr>
        <w:fldChar w:fldCharType="separate"/>
      </w:r>
      <w:r w:rsidR="001A22D5" w:rsidRPr="001A22D5">
        <w:rPr>
          <w:noProof/>
          <w:highlight w:val="yellow"/>
          <w:lang w:val="en-GB"/>
        </w:rPr>
        <w:t>(e.g. Gilliam and Sullivan, 1993, Orams, 2002, Semeniuk and Rothley, 2008)</w:t>
      </w:r>
      <w:r w:rsidR="001A22D5" w:rsidRPr="001A22D5">
        <w:rPr>
          <w:highlight w:val="yellow"/>
          <w:lang w:val="en-GB"/>
        </w:rPr>
        <w:fldChar w:fldCharType="end"/>
      </w:r>
      <w:r w:rsidR="001A22D5" w:rsidRPr="001A22D5">
        <w:rPr>
          <w:highlight w:val="yellow"/>
          <w:lang w:val="en-GB"/>
        </w:rPr>
        <w:t xml:space="preserve">, or causing animals to increase </w:t>
      </w:r>
      <w:r w:rsidR="001A22D5" w:rsidRPr="00E52FB1">
        <w:rPr>
          <w:highlight w:val="yellow"/>
          <w:lang w:val="en-GB"/>
        </w:rPr>
        <w:t xml:space="preserve">vigilance and alert behaviour, decrease feeding and maintenance behaviour, or even leave a location </w:t>
      </w:r>
      <w:r w:rsidR="00E52FB1">
        <w:rPr>
          <w:highlight w:val="yellow"/>
          <w:lang w:val="en-GB"/>
        </w:rPr>
        <w:fldChar w:fldCharType="begin">
          <w:fldData xml:space="preserve">PEVuZE5vdGU+PENpdGU+PEF1dGhvcj5LaW5nPC9BdXRob3I+PFllYXI+MjAwNTwvWWVhcj48UmVj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</w:fldData>
        </w:fldChar>
      </w:r>
      <w:r w:rsidR="00E52FB1">
        <w:rPr>
          <w:highlight w:val="yellow"/>
          <w:lang w:val="en-GB"/>
        </w:rPr>
        <w:instrText xml:space="preserve"> ADDIN EN.CITE </w:instrText>
      </w:r>
      <w:r w:rsidR="00E52FB1">
        <w:rPr>
          <w:highlight w:val="yellow"/>
          <w:lang w:val="en-GB"/>
        </w:rPr>
        <w:fldChar w:fldCharType="begin">
          <w:fldData xml:space="preserve">PEVuZE5vdGU+PENpdGU+PEF1dGhvcj5LaW5nPC9BdXRob3I+PFllYXI+MjAwNTwvWWVhcj48UmVj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</w:fldData>
        </w:fldChar>
      </w:r>
      <w:r w:rsidR="00E52FB1">
        <w:rPr>
          <w:highlight w:val="yellow"/>
          <w:lang w:val="en-GB"/>
        </w:rPr>
        <w:instrText xml:space="preserve"> ADDIN EN.CITE.DATA </w:instrText>
      </w:r>
      <w:r w:rsidR="00E52FB1">
        <w:rPr>
          <w:highlight w:val="yellow"/>
          <w:lang w:val="en-GB"/>
        </w:rPr>
      </w:r>
      <w:r w:rsidR="00E52FB1">
        <w:rPr>
          <w:highlight w:val="yellow"/>
          <w:lang w:val="en-GB"/>
        </w:rPr>
        <w:fldChar w:fldCharType="end"/>
      </w:r>
      <w:r w:rsidR="00E52FB1">
        <w:rPr>
          <w:highlight w:val="yellow"/>
          <w:lang w:val="en-GB"/>
        </w:rPr>
      </w:r>
      <w:r w:rsidR="00E52FB1">
        <w:rPr>
          <w:highlight w:val="yellow"/>
          <w:lang w:val="en-GB"/>
        </w:rPr>
        <w:fldChar w:fldCharType="separate"/>
      </w:r>
      <w:r w:rsidR="00E52FB1">
        <w:rPr>
          <w:noProof/>
          <w:highlight w:val="yellow"/>
          <w:lang w:val="en-GB"/>
        </w:rPr>
        <w:t>(e.g. Amo</w:t>
      </w:r>
      <w:r w:rsidR="00E52FB1" w:rsidRPr="00E52FB1">
        <w:rPr>
          <w:i/>
          <w:noProof/>
          <w:highlight w:val="yellow"/>
          <w:lang w:val="en-GB"/>
        </w:rPr>
        <w:t xml:space="preserve"> et al.</w:t>
      </w:r>
      <w:r w:rsidR="00E52FB1">
        <w:rPr>
          <w:noProof/>
          <w:highlight w:val="yellow"/>
          <w:lang w:val="en-GB"/>
        </w:rPr>
        <w:t>, 2006, King</w:t>
      </w:r>
      <w:r w:rsidR="00E52FB1" w:rsidRPr="00E52FB1">
        <w:rPr>
          <w:i/>
          <w:noProof/>
          <w:highlight w:val="yellow"/>
          <w:lang w:val="en-GB"/>
        </w:rPr>
        <w:t xml:space="preserve"> et al.</w:t>
      </w:r>
      <w:r w:rsidR="00E52FB1">
        <w:rPr>
          <w:noProof/>
          <w:highlight w:val="yellow"/>
          <w:lang w:val="en-GB"/>
        </w:rPr>
        <w:t>, 2005, Sherwen</w:t>
      </w:r>
      <w:r w:rsidR="00E52FB1" w:rsidRPr="00E52FB1">
        <w:rPr>
          <w:i/>
          <w:noProof/>
          <w:highlight w:val="yellow"/>
          <w:lang w:val="en-GB"/>
        </w:rPr>
        <w:t xml:space="preserve"> et al.</w:t>
      </w:r>
      <w:r w:rsidR="00E52FB1">
        <w:rPr>
          <w:noProof/>
          <w:highlight w:val="yellow"/>
          <w:lang w:val="en-GB"/>
        </w:rPr>
        <w:t>, 2015, Thiel</w:t>
      </w:r>
      <w:r w:rsidR="00E52FB1" w:rsidRPr="00E52FB1">
        <w:rPr>
          <w:i/>
          <w:noProof/>
          <w:highlight w:val="yellow"/>
          <w:lang w:val="en-GB"/>
        </w:rPr>
        <w:t xml:space="preserve"> et al.</w:t>
      </w:r>
      <w:r w:rsidR="00E52FB1">
        <w:rPr>
          <w:noProof/>
          <w:highlight w:val="yellow"/>
          <w:lang w:val="en-GB"/>
        </w:rPr>
        <w:t>, 2007)</w:t>
      </w:r>
      <w:r w:rsidR="00E52FB1">
        <w:rPr>
          <w:highlight w:val="yellow"/>
          <w:lang w:val="en-GB"/>
        </w:rPr>
        <w:fldChar w:fldCharType="end"/>
      </w:r>
      <w:r w:rsidR="001A22D5" w:rsidRPr="00E52FB1">
        <w:rPr>
          <w:highlight w:val="yellow"/>
          <w:lang w:val="en-GB"/>
        </w:rPr>
        <w:t xml:space="preserve">.  Species that are breeding or have dependent young when visited suffer greater stress than </w:t>
      </w:r>
      <w:r w:rsidR="001A22D5" w:rsidRPr="001A22D5">
        <w:rPr>
          <w:highlight w:val="yellow"/>
          <w:lang w:val="en-GB"/>
        </w:rPr>
        <w:t xml:space="preserve">animals that are merely foraging </w:t>
      </w:r>
      <w:r w:rsidR="001A22D5" w:rsidRPr="001A22D5">
        <w:rPr>
          <w:highlight w:val="yellow"/>
          <w:lang w:val="en-GB"/>
        </w:rPr>
        <w:fldChar w:fldCharType="begin"/>
      </w:r>
      <w:r w:rsidR="001A22D5" w:rsidRPr="001A22D5">
        <w:rPr>
          <w:highlight w:val="yellow"/>
          <w:lang w:val="en-GB"/>
        </w:rPr>
        <w:instrText xml:space="preserve"> ADDIN EN.CITE &lt;EndNote&gt;&lt;Cite&gt;&lt;Author&gt;Burger&lt;/Author&gt;&lt;Year&gt;1993&lt;/Year&gt;&lt;RecNum&gt;28527&lt;/RecNum&gt;&lt;Prefix&gt;e.g. &lt;/Prefix&gt;&lt;DisplayText&gt;(e.g. Burger and Gochfeld, 1993, Karp and Root, 2009)&lt;/DisplayText&gt;&lt;record&gt;&lt;rec-number&gt;28527&lt;/rec-number&gt;&lt;foreign-keys&gt;&lt;key app="EN" db-id="erzrp5sa5teepse95vsvfpa9s5sdf9f09tf5"&gt;28527&lt;/key&gt;&lt;/foreign-keys&gt;&lt;ref-type name="Journal Article"&gt;17&lt;/ref-type&gt;&lt;contributors&gt;&lt;authors&gt;&lt;author&gt;Burger, Joanna&lt;/author&gt;&lt;author&gt;Gochfeld, Michael&lt;/author&gt;&lt;/authors&gt;&lt;/contributors&gt;&lt;titles&gt;&lt;title&gt;Tourism and short-term behavioural responses of nesting masked, red-footed, and blue-footed, boobies in the Galapagos&lt;/title&gt;&lt;secondary-title&gt;Environmental Conservation&lt;/secondary-title&gt;&lt;/titles&gt;&lt;periodical&gt;&lt;full-title&gt;Environmental Conservation&lt;/full-title&gt;&lt;abbr-1&gt;Env. Conserv.&lt;/abbr-1&gt;&lt;/periodical&gt;&lt;pages&gt;255-259&lt;/pages&gt;&lt;volume&gt;20&lt;/volume&gt;&lt;number&gt;03&lt;/number&gt;&lt;dates&gt;&lt;year&gt;1993&lt;/year&gt;&lt;/dates&gt;&lt;isbn&gt;1469-4387&lt;/isbn&gt;&lt;urls&gt;&lt;/urls&gt;&lt;/record&gt;&lt;/Cite&gt;&lt;Cite&gt;&lt;Author&gt;Karp&lt;/Author&gt;&lt;Year&gt;2009&lt;/Year&gt;&lt;RecNum&gt;27373&lt;/RecNum&gt;&lt;record&gt;&lt;rec-number&gt;27373&lt;/rec-number&gt;&lt;foreign-keys&gt;&lt;key app="EN" db-id="erzrp5sa5teepse95vsvfpa9s5sdf9f09tf5"&gt;27373&lt;/key&gt;&lt;/foreign-keys&gt;&lt;ref-type name="Journal Article"&gt;17&lt;/ref-type&gt;&lt;contributors&gt;&lt;authors&gt;&lt;author&gt;Karp,D.S,&lt;/author&gt;&lt;author&gt;Root,T.L.&lt;/author&gt;&lt;/authors&gt;&lt;/contributors&gt;&lt;titles&gt;&lt;title&gt;Sound the stressor: how hoatzins (Opisthocomus hoazin) react to ecotourist conversation&lt;/title&gt;&lt;secondary-title&gt;Biodiversity Conservation&lt;/secondary-title&gt;&lt;/titles&gt;&lt;pages&gt;3733-3742&lt;/pages&gt;&lt;volume&gt;18&lt;/volume&gt;&lt;dates&gt;&lt;year&gt;2009&lt;/year&gt;&lt;/dates&gt;&lt;urls&gt;&lt;/urls&gt;&lt;/record&gt;&lt;/Cite&gt;&lt;/EndNote&gt;</w:instrText>
      </w:r>
      <w:r w:rsidR="001A22D5" w:rsidRPr="001A22D5">
        <w:rPr>
          <w:highlight w:val="yellow"/>
          <w:lang w:val="en-GB"/>
        </w:rPr>
        <w:fldChar w:fldCharType="separate"/>
      </w:r>
      <w:r w:rsidR="001A22D5" w:rsidRPr="001A22D5">
        <w:rPr>
          <w:noProof/>
          <w:highlight w:val="yellow"/>
          <w:lang w:val="en-GB"/>
        </w:rPr>
        <w:t>(e.g. Burger and Gochfeld, 1993, Karp and Root, 2009)</w:t>
      </w:r>
      <w:r w:rsidR="001A22D5" w:rsidRPr="001A22D5">
        <w:rPr>
          <w:highlight w:val="yellow"/>
          <w:lang w:val="en-GB"/>
        </w:rPr>
        <w:fldChar w:fldCharType="end"/>
      </w:r>
      <w:r w:rsidR="001A22D5" w:rsidRPr="001A22D5">
        <w:rPr>
          <w:highlight w:val="yellow"/>
          <w:lang w:val="en-GB"/>
        </w:rPr>
        <w:t xml:space="preserve">, and over time, these changes can impact on breeding success and long-term individual and population health </w:t>
      </w:r>
      <w:r w:rsidR="001A22D5" w:rsidRPr="001A22D5">
        <w:rPr>
          <w:highlight w:val="yellow"/>
          <w:lang w:val="en-GB"/>
        </w:rPr>
        <w:fldChar w:fldCharType="begin">
          <w:fldData xml:space="preserve">PEVuZE5vdGU+PENpdGU+PEF1dGhvcj5PcmFtczwvQXV0aG9yPjxZZWFyPjIwMDI8L1llYXI+PFJl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</w:fldData>
        </w:fldChar>
      </w:r>
      <w:r w:rsidR="00E52FB1">
        <w:rPr>
          <w:highlight w:val="yellow"/>
          <w:lang w:val="en-GB"/>
        </w:rPr>
        <w:instrText xml:space="preserve"> ADDIN EN.CITE </w:instrText>
      </w:r>
      <w:r w:rsidR="00E52FB1">
        <w:rPr>
          <w:highlight w:val="yellow"/>
          <w:lang w:val="en-GB"/>
        </w:rPr>
        <w:fldChar w:fldCharType="begin">
          <w:fldData xml:space="preserve">PEVuZE5vdGU+PENpdGU+PEF1dGhvcj5PcmFtczwvQXV0aG9yPjxZZWFyPjIwMDI8L1llYXI+PFJl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</w:fldData>
        </w:fldChar>
      </w:r>
      <w:r w:rsidR="00E52FB1">
        <w:rPr>
          <w:highlight w:val="yellow"/>
          <w:lang w:val="en-GB"/>
        </w:rPr>
        <w:instrText xml:space="preserve"> ADDIN EN.CITE.DATA </w:instrText>
      </w:r>
      <w:r w:rsidR="00E52FB1">
        <w:rPr>
          <w:highlight w:val="yellow"/>
          <w:lang w:val="en-GB"/>
        </w:rPr>
      </w:r>
      <w:r w:rsidR="00E52FB1">
        <w:rPr>
          <w:highlight w:val="yellow"/>
          <w:lang w:val="en-GB"/>
        </w:rPr>
        <w:fldChar w:fldCharType="end"/>
      </w:r>
      <w:r w:rsidR="001A22D5" w:rsidRPr="001A22D5">
        <w:rPr>
          <w:highlight w:val="yellow"/>
          <w:lang w:val="en-GB"/>
        </w:rPr>
      </w:r>
      <w:r w:rsidR="001A22D5" w:rsidRPr="001A22D5">
        <w:rPr>
          <w:highlight w:val="yellow"/>
          <w:lang w:val="en-GB"/>
        </w:rPr>
        <w:fldChar w:fldCharType="separate"/>
      </w:r>
      <w:r w:rsidR="00E52FB1">
        <w:rPr>
          <w:noProof/>
          <w:highlight w:val="yellow"/>
          <w:lang w:val="en-GB"/>
        </w:rPr>
        <w:t>(e.g.Johnson</w:t>
      </w:r>
      <w:r w:rsidR="00E52FB1" w:rsidRPr="00E52FB1">
        <w:rPr>
          <w:i/>
          <w:noProof/>
          <w:highlight w:val="yellow"/>
          <w:lang w:val="en-GB"/>
        </w:rPr>
        <w:t xml:space="preserve"> et al.</w:t>
      </w:r>
      <w:r w:rsidR="00E52FB1">
        <w:rPr>
          <w:noProof/>
          <w:highlight w:val="yellow"/>
          <w:lang w:val="en-GB"/>
        </w:rPr>
        <w:t>, 1996, Orams, 2002)</w:t>
      </w:r>
      <w:r w:rsidR="001A22D5" w:rsidRPr="001A22D5">
        <w:rPr>
          <w:highlight w:val="yellow"/>
          <w:lang w:val="en-US"/>
        </w:rPr>
        <w:fldChar w:fldCharType="end"/>
      </w:r>
      <w:r w:rsidR="001A22D5" w:rsidRPr="001A22D5">
        <w:rPr>
          <w:highlight w:val="yellow"/>
          <w:lang w:val="en-GB"/>
        </w:rPr>
        <w:t>.</w:t>
      </w:r>
    </w:p>
    <w:p w:rsidR="00F8482D" w:rsidRDefault="007B5DB1" w:rsidP="0052790E">
      <w:pPr>
        <w:rPr>
          <w:lang w:val="en-US"/>
        </w:rPr>
      </w:pPr>
      <w:r w:rsidRPr="0003798D">
        <w:rPr>
          <w:lang w:val="en-US"/>
        </w:rPr>
        <w:t>Rottnest Island, off the coast of Western Australia,</w:t>
      </w:r>
      <w:r w:rsidR="00FA3B57">
        <w:rPr>
          <w:lang w:val="en-US"/>
        </w:rPr>
        <w:t xml:space="preserve"> </w:t>
      </w:r>
      <w:r w:rsidR="00FA3B57">
        <w:t>is an</w:t>
      </w:r>
      <w:r w:rsidR="00FA3B57" w:rsidRPr="00417E04">
        <w:t xml:space="preserve"> A-Class Reserve island </w:t>
      </w:r>
      <w:r w:rsidR="00FA3B57">
        <w:t xml:space="preserve">– representing the greatest level of </w:t>
      </w:r>
      <w:r w:rsidR="009E4127" w:rsidRPr="009E4127">
        <w:rPr>
          <w:highlight w:val="yellow"/>
        </w:rPr>
        <w:t>Western Australian</w:t>
      </w:r>
      <w:r w:rsidR="009E4127">
        <w:t xml:space="preserve"> </w:t>
      </w:r>
      <w:r w:rsidR="00FA3B57">
        <w:t>governmental protection due to high conservation and community value</w:t>
      </w:r>
      <w:r w:rsidR="00FA3B57" w:rsidRPr="00417E04">
        <w:t>.</w:t>
      </w:r>
      <w:r w:rsidRPr="0003798D">
        <w:rPr>
          <w:lang w:val="en-US"/>
        </w:rPr>
        <w:t xml:space="preserve"> </w:t>
      </w:r>
      <w:r w:rsidR="00FA3B57">
        <w:rPr>
          <w:lang w:val="en-US"/>
        </w:rPr>
        <w:t xml:space="preserve"> The island </w:t>
      </w:r>
      <w:r w:rsidRPr="0003798D">
        <w:rPr>
          <w:lang w:val="en-US"/>
        </w:rPr>
        <w:t>receives 450,000-550,000 tourists annually (Rottnest Island Authority 2014).  A focal tourist attraction for the island is the quokka (</w:t>
      </w:r>
      <w:r w:rsidRPr="0003798D">
        <w:rPr>
          <w:i/>
          <w:lang w:val="en-US"/>
        </w:rPr>
        <w:t>Setonix brachyurus</w:t>
      </w:r>
      <w:r w:rsidRPr="0003798D">
        <w:rPr>
          <w:lang w:val="en-US"/>
        </w:rPr>
        <w:t xml:space="preserve">), a small nocturnal </w:t>
      </w:r>
      <w:proofErr w:type="spellStart"/>
      <w:r w:rsidRPr="0003798D">
        <w:rPr>
          <w:lang w:val="en-US"/>
        </w:rPr>
        <w:t>macropod</w:t>
      </w:r>
      <w:proofErr w:type="spellEnd"/>
      <w:r w:rsidRPr="0003798D">
        <w:rPr>
          <w:lang w:val="en-US"/>
        </w:rPr>
        <w:t xml:space="preserve"> the size of a domestic cat</w:t>
      </w:r>
      <w:r w:rsidR="00181F7A" w:rsidRPr="0003798D">
        <w:rPr>
          <w:lang w:val="en-US"/>
        </w:rPr>
        <w:t xml:space="preserve"> which is listed by the IUCN as Vulnerable due to the </w:t>
      </w:r>
      <w:r w:rsidR="00A92A2F">
        <w:rPr>
          <w:lang w:val="en-US"/>
        </w:rPr>
        <w:t>marked decline</w:t>
      </w:r>
      <w:r w:rsidR="00181F7A" w:rsidRPr="0003798D">
        <w:rPr>
          <w:lang w:val="en-US"/>
        </w:rPr>
        <w:t xml:space="preserve"> of mainland populations</w:t>
      </w:r>
      <w:r w:rsidR="00A92A2F">
        <w:rPr>
          <w:lang w:val="en-US"/>
        </w:rPr>
        <w:t xml:space="preserve"> </w:t>
      </w:r>
      <w:r w:rsidR="00E32769">
        <w:rPr>
          <w:lang w:val="en-US"/>
        </w:rPr>
        <w:fldChar w:fldCharType="begin"/>
      </w:r>
      <w:r w:rsidR="001A22D5">
        <w:rPr>
          <w:lang w:val="en-US"/>
        </w:rPr>
        <w:instrText xml:space="preserve"> ADDIN EN.CITE &lt;EndNote&gt;&lt;Cite&gt;&lt;Author&gt;de Tores&lt;/Author&gt;&lt;Year&gt;2007&lt;/Year&gt;&lt;RecNum&gt;26301&lt;/RecNum&gt;&lt;DisplayText&gt;(de Tores&lt;style face="italic"&gt; et al.&lt;/style&gt;, 2007)&lt;/DisplayText&gt;&lt;record&gt;&lt;rec-number&gt;26301&lt;/rec-number&gt;&lt;foreign-keys&gt;&lt;key app="EN" db-id="erzrp5sa5teepse95vsvfpa9s5sdf9f09tf5"&gt;26301&lt;/key&gt;&lt;/foreign-keys&gt;&lt;ref-type name="Journal Article"&gt;17&lt;/ref-type&gt;&lt;contributors&gt;&lt;authors&gt;&lt;author&gt;de Tores, Paul J.&lt;/author&gt;&lt;author&gt;Hayward, M.W.&lt;/author&gt;&lt;author&gt;Dillon, M.J.&lt;/author&gt;&lt;author&gt;Brazell, R.I.&lt;/author&gt;&lt;/authors&gt;&lt;/contributors&gt;&lt;titles&gt;&lt;title&gt;&lt;style face="normal" font="default" size="100%"&gt;Review of the distribution, causes for the decline and recommendations for management of the quokka, &lt;/style&gt;&lt;style face="italic" font="default" size="100%"&gt;Setonix brachyurus&lt;/style&gt;&lt;style face="normal" font="default" size="100%"&gt; (Macropodidae: Marsupialia), an endemic macropodid marsupial from south-west Western Australia&lt;/style&gt;&lt;/title&gt;&lt;secondary-title&gt;Conservation Science W. Aust.&lt;/secondary-title&gt;&lt;/titles&gt;&lt;pages&gt;13-73&lt;/pages&gt;&lt;volume&gt;6&lt;/volume&gt;&lt;number&gt;1&lt;/number&gt;&lt;dates&gt;&lt;year&gt;2007&lt;/year&gt;&lt;/dates&gt;&lt;urls&gt;&lt;/urls&gt;&lt;/record&gt;&lt;/Cite&gt;&lt;/EndNote&gt;</w:instrText>
      </w:r>
      <w:r w:rsidR="00E32769">
        <w:rPr>
          <w:lang w:val="en-US"/>
        </w:rPr>
        <w:fldChar w:fldCharType="separate"/>
      </w:r>
      <w:r w:rsidR="001A22D5">
        <w:rPr>
          <w:noProof/>
          <w:lang w:val="en-US"/>
        </w:rPr>
        <w:t>(de Tores</w:t>
      </w:r>
      <w:r w:rsidR="001A22D5" w:rsidRPr="001A22D5">
        <w:rPr>
          <w:i/>
          <w:noProof/>
          <w:lang w:val="en-US"/>
        </w:rPr>
        <w:t xml:space="preserve"> et al.</w:t>
      </w:r>
      <w:r w:rsidR="001A22D5">
        <w:rPr>
          <w:noProof/>
          <w:lang w:val="en-US"/>
        </w:rPr>
        <w:t>, 2007)</w:t>
      </w:r>
      <w:r w:rsidR="00E32769">
        <w:rPr>
          <w:lang w:val="en-US"/>
        </w:rPr>
        <w:fldChar w:fldCharType="end"/>
      </w:r>
      <w:r w:rsidRPr="0003798D">
        <w:rPr>
          <w:lang w:val="en-US"/>
        </w:rPr>
        <w:t xml:space="preserve">.  </w:t>
      </w:r>
      <w:r w:rsidR="00FA3B57">
        <w:rPr>
          <w:lang w:val="en-US"/>
        </w:rPr>
        <w:t>In its ~7,000 years isolation from the mainland, there has been no terrestrial predators and the quokkas are island tame – p</w:t>
      </w:r>
      <w:r w:rsidRPr="0003798D">
        <w:rPr>
          <w:lang w:val="en-US"/>
        </w:rPr>
        <w:t>revious</w:t>
      </w:r>
      <w:r w:rsidR="00FA3B57">
        <w:rPr>
          <w:lang w:val="en-US"/>
        </w:rPr>
        <w:t xml:space="preserve"> </w:t>
      </w:r>
      <w:r w:rsidRPr="0003798D">
        <w:rPr>
          <w:lang w:val="en-US"/>
        </w:rPr>
        <w:t>studies describe</w:t>
      </w:r>
      <w:r w:rsidR="00E71BD3" w:rsidRPr="0003798D">
        <w:rPr>
          <w:lang w:val="en-US"/>
        </w:rPr>
        <w:t xml:space="preserve"> Rottnest </w:t>
      </w:r>
      <w:r w:rsidRPr="0003798D">
        <w:rPr>
          <w:lang w:val="en-US"/>
        </w:rPr>
        <w:t xml:space="preserve">quokkas as </w:t>
      </w:r>
      <w:r w:rsidRPr="0003798D">
        <w:rPr>
          <w:lang w:val="en-US"/>
        </w:rPr>
        <w:lastRenderedPageBreak/>
        <w:t xml:space="preserve">‘habituated’, ‘tame’, and ‘unperturbed by human activity’ </w:t>
      </w:r>
      <w:r w:rsidR="00E32769" w:rsidRPr="0003798D">
        <w:rPr>
          <w:lang w:val="en-US"/>
        </w:rPr>
        <w:fldChar w:fldCharType="begin">
          <w:fldData xml:space="preserve">PEVuZE5vdGU+PENpdGU+PEF1dGhvcj5CbHVtc3RlaW48L0F1dGhvcj48WWVhcj4yMDAzPC9ZZWFy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</w:fldData>
        </w:fldChar>
      </w:r>
      <w:r w:rsidR="00E52FB1">
        <w:rPr>
          <w:lang w:val="en-US"/>
        </w:rPr>
        <w:instrText xml:space="preserve"> ADDIN EN.CITE </w:instrText>
      </w:r>
      <w:r w:rsidR="00E52FB1">
        <w:rPr>
          <w:lang w:val="en-US"/>
        </w:rPr>
        <w:fldChar w:fldCharType="begin">
          <w:fldData xml:space="preserve">PEVuZE5vdGU+PENpdGU+PEF1dGhvcj5CbHVtc3RlaW48L0F1dGhvcj48WWVhcj4yMDAzPC9ZZWFy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</w:fldData>
        </w:fldChar>
      </w:r>
      <w:r w:rsidR="00E52FB1">
        <w:rPr>
          <w:lang w:val="en-US"/>
        </w:rPr>
        <w:instrText xml:space="preserve"> ADDIN EN.CITE.DATA </w:instrText>
      </w:r>
      <w:r w:rsidR="00E52FB1">
        <w:rPr>
          <w:lang w:val="en-US"/>
        </w:rPr>
      </w:r>
      <w:r w:rsidR="00E52FB1">
        <w:rPr>
          <w:lang w:val="en-US"/>
        </w:rPr>
        <w:fldChar w:fldCharType="end"/>
      </w:r>
      <w:r w:rsidR="00E32769" w:rsidRPr="0003798D">
        <w:rPr>
          <w:lang w:val="en-US"/>
        </w:rPr>
      </w:r>
      <w:r w:rsidR="00E32769" w:rsidRPr="0003798D">
        <w:rPr>
          <w:lang w:val="en-US"/>
        </w:rPr>
        <w:fldChar w:fldCharType="separate"/>
      </w:r>
      <w:r w:rsidR="00E52FB1">
        <w:rPr>
          <w:noProof/>
          <w:lang w:val="en-US"/>
        </w:rPr>
        <w:t>(Blumstein</w:t>
      </w:r>
      <w:r w:rsidR="00E52FB1" w:rsidRPr="00E52FB1">
        <w:rPr>
          <w:i/>
          <w:noProof/>
          <w:lang w:val="en-US"/>
        </w:rPr>
        <w:t xml:space="preserve"> et al.</w:t>
      </w:r>
      <w:r w:rsidR="00E52FB1">
        <w:rPr>
          <w:noProof/>
          <w:lang w:val="en-US"/>
        </w:rPr>
        <w:t>, 2003, Mclean</w:t>
      </w:r>
      <w:r w:rsidR="00E52FB1" w:rsidRPr="00E52FB1">
        <w:rPr>
          <w:i/>
          <w:noProof/>
          <w:lang w:val="en-US"/>
        </w:rPr>
        <w:t xml:space="preserve"> et al.</w:t>
      </w:r>
      <w:r w:rsidR="00E52FB1">
        <w:rPr>
          <w:noProof/>
          <w:lang w:val="en-US"/>
        </w:rPr>
        <w:t>, 2009)</w:t>
      </w:r>
      <w:r w:rsidR="00E32769" w:rsidRPr="0003798D">
        <w:rPr>
          <w:lang w:val="en-US"/>
        </w:rPr>
        <w:fldChar w:fldCharType="end"/>
      </w:r>
      <w:r w:rsidRPr="0003798D">
        <w:rPr>
          <w:lang w:val="en-US"/>
        </w:rPr>
        <w:t xml:space="preserve">.  </w:t>
      </w:r>
      <w:r w:rsidR="004E3E31" w:rsidRPr="0003798D">
        <w:rPr>
          <w:lang w:val="en-US"/>
        </w:rPr>
        <w:t xml:space="preserve">Rottnest quokkas are regularly approached by tourists (on foot or by </w:t>
      </w:r>
      <w:r w:rsidR="009E4127" w:rsidRPr="009E4127">
        <w:rPr>
          <w:highlight w:val="yellow"/>
          <w:lang w:val="en-US"/>
        </w:rPr>
        <w:t>bicycle</w:t>
      </w:r>
      <w:r w:rsidR="004E3E31" w:rsidRPr="0003798D">
        <w:rPr>
          <w:lang w:val="en-US"/>
        </w:rPr>
        <w:t>), photographing, provisioning, or touching the animals.</w:t>
      </w:r>
      <w:r w:rsidR="004E3E31">
        <w:rPr>
          <w:lang w:val="en-US"/>
        </w:rPr>
        <w:t xml:space="preserve"> </w:t>
      </w:r>
      <w:r w:rsidR="004E3E31" w:rsidRPr="0003798D">
        <w:rPr>
          <w:lang w:val="en-US"/>
        </w:rPr>
        <w:t xml:space="preserve"> </w:t>
      </w:r>
      <w:r w:rsidRPr="0003798D">
        <w:rPr>
          <w:lang w:val="en-US"/>
        </w:rPr>
        <w:t>T</w:t>
      </w:r>
      <w:r w:rsidR="00851946" w:rsidRPr="0003798D">
        <w:rPr>
          <w:lang w:val="en-US"/>
        </w:rPr>
        <w:t xml:space="preserve">here are </w:t>
      </w:r>
      <w:r w:rsidRPr="0003798D">
        <w:rPr>
          <w:lang w:val="en-US"/>
        </w:rPr>
        <w:t>differences</w:t>
      </w:r>
      <w:r w:rsidR="00851946" w:rsidRPr="0003798D">
        <w:rPr>
          <w:lang w:val="en-US"/>
        </w:rPr>
        <w:t xml:space="preserve"> in the impact of ecotourism across </w:t>
      </w:r>
      <w:r w:rsidR="006D0871" w:rsidRPr="0003798D">
        <w:rPr>
          <w:lang w:val="en-US"/>
        </w:rPr>
        <w:t>Rottnest</w:t>
      </w:r>
      <w:r w:rsidR="00851946" w:rsidRPr="0003798D">
        <w:rPr>
          <w:lang w:val="en-US"/>
        </w:rPr>
        <w:t xml:space="preserve">, with remote parts of the island </w:t>
      </w:r>
      <w:r w:rsidRPr="0003798D">
        <w:rPr>
          <w:lang w:val="en-US"/>
        </w:rPr>
        <w:t xml:space="preserve">having less </w:t>
      </w:r>
      <w:r w:rsidR="007160D6" w:rsidRPr="0003798D">
        <w:rPr>
          <w:lang w:val="en-US"/>
        </w:rPr>
        <w:t>tourist activity</w:t>
      </w:r>
      <w:r w:rsidRPr="0003798D">
        <w:rPr>
          <w:lang w:val="en-US"/>
        </w:rPr>
        <w:t xml:space="preserve"> than more accessible sites.  Seasonal fluctuations also contribute temporal variation in the impact of ecotourism.  This makes the Rottnest quokka an excellent model to study the applicability of </w:t>
      </w:r>
      <w:r w:rsidR="00E71BD3" w:rsidRPr="0003798D">
        <w:rPr>
          <w:lang w:val="en-US"/>
        </w:rPr>
        <w:t>optimal escape theory</w:t>
      </w:r>
      <w:r w:rsidRPr="0003798D">
        <w:rPr>
          <w:lang w:val="en-US"/>
        </w:rPr>
        <w:t xml:space="preserve"> in a highly </w:t>
      </w:r>
      <w:r w:rsidR="00181F7A" w:rsidRPr="0003798D">
        <w:rPr>
          <w:lang w:val="en-US"/>
        </w:rPr>
        <w:t>island-</w:t>
      </w:r>
      <w:r w:rsidRPr="0003798D">
        <w:rPr>
          <w:lang w:val="en-US"/>
        </w:rPr>
        <w:t xml:space="preserve">tame species.  </w:t>
      </w:r>
      <w:r w:rsidR="00E71BD3" w:rsidRPr="0003798D">
        <w:rPr>
          <w:lang w:val="en-US"/>
        </w:rPr>
        <w:t xml:space="preserve"> </w:t>
      </w:r>
    </w:p>
    <w:p w:rsidR="00E71BD3" w:rsidRPr="0003798D" w:rsidRDefault="00660403" w:rsidP="00660403">
      <w:pPr>
        <w:rPr>
          <w:lang w:val="en-US"/>
        </w:rPr>
      </w:pPr>
      <w:r w:rsidRPr="0003798D">
        <w:rPr>
          <w:lang w:val="en-US"/>
        </w:rPr>
        <w:t xml:space="preserve">We examined whether tourist behavior influences wariness responses (i.e. avoidance) in quokkas (Study 1) and predicted that </w:t>
      </w:r>
      <w:r w:rsidR="00E71BD3" w:rsidRPr="0003798D">
        <w:rPr>
          <w:lang w:val="en-US"/>
        </w:rPr>
        <w:t xml:space="preserve">if optimal escape theory still applied to these island-tame animals, then </w:t>
      </w:r>
      <w:r w:rsidRPr="0003798D">
        <w:rPr>
          <w:lang w:val="en-US"/>
        </w:rPr>
        <w:t xml:space="preserve">quokkas would be more wary </w:t>
      </w:r>
      <w:r w:rsidR="00D23FE1" w:rsidRPr="00D42A59">
        <w:rPr>
          <w:highlight w:val="yellow"/>
          <w:lang w:val="en-US"/>
        </w:rPr>
        <w:t>of</w:t>
      </w:r>
      <w:r w:rsidR="00D42A59" w:rsidRPr="00D42A59">
        <w:rPr>
          <w:highlight w:val="yellow"/>
          <w:lang w:val="en-US"/>
        </w:rPr>
        <w:t xml:space="preserve"> approaches on bicycles (which are generally faster) than approaching pedestrians; would be more wary of large, noisy groups of tourists than small, quiet groups due to the perceived danger associated with greater numbers of people and noise associated with group size; would be more wary of interactions where they were touched or photographed but less wary of interactions where they were provisioned.</w:t>
      </w:r>
    </w:p>
    <w:p w:rsidR="00660403" w:rsidRPr="0003798D" w:rsidRDefault="00660403" w:rsidP="00660403">
      <w:pPr>
        <w:rPr>
          <w:lang w:val="en-US"/>
        </w:rPr>
      </w:pPr>
      <w:r w:rsidRPr="0003798D">
        <w:rPr>
          <w:lang w:val="en-US"/>
        </w:rPr>
        <w:t xml:space="preserve">We also examined how quokkas respond to people across spatial and temporal scales, comparing time budgets (Study 2) and antipredator responses (Study 3), predicting that quokkas inhabiting the </w:t>
      </w:r>
      <w:r w:rsidR="00C35593">
        <w:rPr>
          <w:lang w:val="en-US"/>
        </w:rPr>
        <w:t>tourism</w:t>
      </w:r>
      <w:r w:rsidRPr="0003798D">
        <w:rPr>
          <w:lang w:val="en-US"/>
        </w:rPr>
        <w:t xml:space="preserve"> sites and during the </w:t>
      </w:r>
      <w:r w:rsidR="00C35593">
        <w:rPr>
          <w:lang w:val="en-US"/>
        </w:rPr>
        <w:t>tourism</w:t>
      </w:r>
      <w:r w:rsidRPr="0003798D">
        <w:rPr>
          <w:lang w:val="en-US"/>
        </w:rPr>
        <w:t xml:space="preserve"> season would be more habituated to human approach and therefore exhibit less vigilance, more maintenance behavior (i.e. social behavior, grooming), and have shorter </w:t>
      </w:r>
      <w:r w:rsidR="00126B98" w:rsidRPr="00126B98">
        <w:rPr>
          <w:highlight w:val="yellow"/>
          <w:lang w:val="en-GB"/>
        </w:rPr>
        <w:t xml:space="preserve">alert distance (AD) and flight initiation distance (FID) </w:t>
      </w:r>
      <w:r w:rsidRPr="0003798D">
        <w:rPr>
          <w:lang w:val="en-US"/>
        </w:rPr>
        <w:t>compared with quokkas located in non-</w:t>
      </w:r>
      <w:r w:rsidR="00C35593">
        <w:rPr>
          <w:lang w:val="en-US"/>
        </w:rPr>
        <w:t>tourism</w:t>
      </w:r>
      <w:r w:rsidRPr="0003798D">
        <w:rPr>
          <w:lang w:val="en-US"/>
        </w:rPr>
        <w:t xml:space="preserve"> sites and out of </w:t>
      </w:r>
      <w:r w:rsidR="00C35593">
        <w:rPr>
          <w:lang w:val="en-US"/>
        </w:rPr>
        <w:t>tourism</w:t>
      </w:r>
      <w:r w:rsidRPr="0003798D">
        <w:rPr>
          <w:lang w:val="en-US"/>
        </w:rPr>
        <w:t xml:space="preserve"> season.</w:t>
      </w:r>
    </w:p>
    <w:p w:rsidR="00660403" w:rsidRPr="0003798D" w:rsidRDefault="00660403" w:rsidP="00660403">
      <w:pPr>
        <w:pStyle w:val="Heading1"/>
        <w:rPr>
          <w:lang w:val="en-US"/>
        </w:rPr>
      </w:pPr>
      <w:r w:rsidRPr="0003798D">
        <w:rPr>
          <w:lang w:val="en-US"/>
        </w:rPr>
        <w:t>Materials &amp; Methods</w:t>
      </w:r>
    </w:p>
    <w:p w:rsidR="00660403" w:rsidRPr="0003798D" w:rsidRDefault="00660403" w:rsidP="00660403">
      <w:pPr>
        <w:rPr>
          <w:lang w:val="en-US"/>
        </w:rPr>
      </w:pPr>
      <w:r w:rsidRPr="0003798D">
        <w:rPr>
          <w:lang w:val="en-US"/>
        </w:rPr>
        <w:t xml:space="preserve">This study was approved by the Murdoch University Animal Ethics Committee (O2413/11).  </w:t>
      </w:r>
    </w:p>
    <w:p w:rsidR="00660403" w:rsidRPr="0003798D" w:rsidRDefault="00660403" w:rsidP="00660403">
      <w:pPr>
        <w:rPr>
          <w:lang w:val="en-US"/>
        </w:rPr>
      </w:pPr>
      <w:r w:rsidRPr="0003798D">
        <w:rPr>
          <w:lang w:val="en-US"/>
        </w:rPr>
        <w:lastRenderedPageBreak/>
        <w:t xml:space="preserve">Rottnest Island is a 1,950 ha island 18 km off the coast adjacent to Perth, Western Australia </w:t>
      </w:r>
      <w:r w:rsidRPr="0003798D">
        <w:rPr>
          <w:bCs/>
          <w:iCs/>
          <w:lang w:val="en-US"/>
        </w:rPr>
        <w:t>(115</w:t>
      </w:r>
      <w:r w:rsidRPr="0003798D">
        <w:rPr>
          <w:bCs/>
          <w:iCs/>
          <w:lang w:val="en-US"/>
        </w:rPr>
        <w:sym w:font="Symbol" w:char="F0B0"/>
      </w:r>
      <w:r w:rsidRPr="0003798D">
        <w:rPr>
          <w:bCs/>
          <w:iCs/>
          <w:lang w:val="en-US"/>
        </w:rPr>
        <w:t xml:space="preserve"> 30.65' E 32</w:t>
      </w:r>
      <w:r w:rsidRPr="0003798D">
        <w:rPr>
          <w:bCs/>
          <w:iCs/>
          <w:lang w:val="en-US"/>
        </w:rPr>
        <w:sym w:font="Symbol" w:char="F0B0"/>
      </w:r>
      <w:r w:rsidRPr="0003798D">
        <w:rPr>
          <w:bCs/>
          <w:iCs/>
          <w:lang w:val="en-US"/>
        </w:rPr>
        <w:t xml:space="preserve"> 0.44' S)</w:t>
      </w:r>
      <w:r w:rsidRPr="0003798D">
        <w:rPr>
          <w:lang w:val="en-US"/>
        </w:rPr>
        <w:t xml:space="preserve">.  This study was carried out in 2011, when over 500,000 visitors to the island were recorded </w:t>
      </w:r>
      <w:r w:rsidR="00E32769" w:rsidRPr="0003798D">
        <w:rPr>
          <w:lang w:val="en-US"/>
        </w:rPr>
        <w:fldChar w:fldCharType="begin"/>
      </w:r>
      <w:r w:rsidR="0000534C">
        <w:rPr>
          <w:lang w:val="en-US"/>
        </w:rPr>
        <w:instrText xml:space="preserve"> ADDIN EN.CITE &lt;EndNote&gt;&lt;Cite&gt;&lt;Author&gt;Rottnest Island Authority&lt;/Author&gt;&lt;Year&gt;2011&lt;/Year&gt;&lt;RecNum&gt;27319&lt;/RecNum&gt;&lt;DisplayText&gt;(Rottnest Island Authority, 2011)&lt;/DisplayText&gt;&lt;record&gt;&lt;rec-number&gt;27319&lt;/rec-number&gt;&lt;foreign-keys&gt;&lt;key app="EN" db-id="erzrp5sa5teepse95vsvfpa9s5sdf9f09tf5"&gt;27319&lt;/key&gt;&lt;/foreign-keys&gt;&lt;ref-type name="Report"&gt;27&lt;/ref-type&gt;&lt;contributors&gt;&lt;authors&gt;&lt;author&gt;Rottnest Island Authority,&lt;/author&gt;&lt;/authors&gt;&lt;/contributors&gt;&lt;titles&gt;&lt;title&gt;Annual Report 2010-2011&lt;/title&gt;&lt;/titles&gt;&lt;volume&gt;http://ria.wa.gov.au/policy-and-reports/annual-reports&lt;/volume&gt;&lt;dates&gt;&lt;year&gt;2011&lt;/year&gt;&lt;/dates&gt;&lt;pub-location&gt;Perth, Western Australia&lt;/pub-location&gt;&lt;publisher&gt;Rottnest Island Authority&lt;/publisher&gt;&lt;urls&gt;&lt;/urls&gt;&lt;/record&gt;&lt;/Cite&gt;&lt;/EndNote&gt;</w:instrText>
      </w:r>
      <w:r w:rsidR="00E32769" w:rsidRPr="0003798D">
        <w:rPr>
          <w:lang w:val="en-US"/>
        </w:rPr>
        <w:fldChar w:fldCharType="separate"/>
      </w:r>
      <w:r w:rsidR="0000534C">
        <w:rPr>
          <w:noProof/>
          <w:lang w:val="en-US"/>
        </w:rPr>
        <w:t>(Rottnest Island Authority, 2011)</w:t>
      </w:r>
      <w:r w:rsidR="00E32769" w:rsidRPr="0003798D">
        <w:rPr>
          <w:lang w:val="en-US"/>
        </w:rPr>
        <w:fldChar w:fldCharType="end"/>
      </w:r>
      <w:r w:rsidRPr="0003798D">
        <w:rPr>
          <w:lang w:val="en-US"/>
        </w:rPr>
        <w:t xml:space="preserve">.  We worked at two main study areas: </w:t>
      </w:r>
      <w:r w:rsidR="009E4127">
        <w:rPr>
          <w:lang w:val="en-US"/>
        </w:rPr>
        <w:t xml:space="preserve">sites </w:t>
      </w:r>
      <w:r w:rsidR="00C35593">
        <w:rPr>
          <w:lang w:val="en-US"/>
        </w:rPr>
        <w:t xml:space="preserve">around </w:t>
      </w:r>
      <w:r w:rsidRPr="0003798D">
        <w:rPr>
          <w:lang w:val="en-US"/>
        </w:rPr>
        <w:t>Thomson Bay Settlement</w:t>
      </w:r>
      <w:r w:rsidR="009E4127">
        <w:rPr>
          <w:lang w:val="en-US"/>
        </w:rPr>
        <w:t xml:space="preserve"> (</w:t>
      </w:r>
      <w:r w:rsidR="00126B98" w:rsidRPr="0003798D">
        <w:rPr>
          <w:lang w:val="en-US"/>
        </w:rPr>
        <w:t xml:space="preserve">‘high tourism site’ on the east side of the island </w:t>
      </w:r>
      <w:r w:rsidR="00126B98">
        <w:rPr>
          <w:lang w:val="en-US"/>
        </w:rPr>
        <w:t xml:space="preserve">around </w:t>
      </w:r>
      <w:r w:rsidRPr="0003798D">
        <w:rPr>
          <w:lang w:val="en-US"/>
        </w:rPr>
        <w:t xml:space="preserve">the main </w:t>
      </w:r>
      <w:r w:rsidR="00C35593">
        <w:rPr>
          <w:lang w:val="en-US"/>
        </w:rPr>
        <w:t>tourism</w:t>
      </w:r>
      <w:r w:rsidRPr="0003798D">
        <w:rPr>
          <w:lang w:val="en-US"/>
        </w:rPr>
        <w:t xml:space="preserve"> </w:t>
      </w:r>
      <w:r w:rsidR="00126B98" w:rsidRPr="0003798D">
        <w:rPr>
          <w:lang w:val="en-US"/>
        </w:rPr>
        <w:t>precinct</w:t>
      </w:r>
      <w:r w:rsidR="00126B98">
        <w:rPr>
          <w:lang w:val="en-US"/>
        </w:rPr>
        <w:t xml:space="preserve">, </w:t>
      </w:r>
      <w:r w:rsidRPr="0003798D">
        <w:rPr>
          <w:lang w:val="en-US"/>
        </w:rPr>
        <w:t xml:space="preserve">where buildings, food shops, and most human activity on the island is focused); and </w:t>
      </w:r>
      <w:r w:rsidR="009E4127">
        <w:rPr>
          <w:lang w:val="en-US"/>
        </w:rPr>
        <w:t>s</w:t>
      </w:r>
      <w:r w:rsidR="00C35593">
        <w:rPr>
          <w:lang w:val="en-US"/>
        </w:rPr>
        <w:t xml:space="preserve">ites around the </w:t>
      </w:r>
      <w:r w:rsidRPr="0003798D">
        <w:rPr>
          <w:lang w:val="en-US"/>
        </w:rPr>
        <w:t>West End</w:t>
      </w:r>
      <w:r w:rsidR="00126B98">
        <w:rPr>
          <w:lang w:val="en-US"/>
        </w:rPr>
        <w:t xml:space="preserve"> </w:t>
      </w:r>
      <w:r w:rsidR="00126B98" w:rsidRPr="0003798D">
        <w:rPr>
          <w:lang w:val="en-US"/>
        </w:rPr>
        <w:t>(‘</w:t>
      </w:r>
      <w:r w:rsidR="00126B98">
        <w:rPr>
          <w:lang w:val="en-US"/>
        </w:rPr>
        <w:t>non-touris</w:t>
      </w:r>
      <w:r w:rsidR="00126B98" w:rsidRPr="0003798D">
        <w:rPr>
          <w:lang w:val="en-US"/>
        </w:rPr>
        <w:t>m site</w:t>
      </w:r>
      <w:r w:rsidR="00126B98">
        <w:rPr>
          <w:lang w:val="en-US"/>
        </w:rPr>
        <w:t>s</w:t>
      </w:r>
      <w:r w:rsidR="00126B98" w:rsidRPr="0003798D">
        <w:rPr>
          <w:lang w:val="en-US"/>
        </w:rPr>
        <w:t>’</w:t>
      </w:r>
      <w:r w:rsidRPr="0003798D">
        <w:rPr>
          <w:lang w:val="en-US"/>
        </w:rPr>
        <w:t xml:space="preserve">, where fewer people visit, largely only during the daytime </w:t>
      </w:r>
      <w:r w:rsidR="00126B98">
        <w:rPr>
          <w:lang w:val="en-US"/>
        </w:rPr>
        <w:t>as</w:t>
      </w:r>
      <w:r w:rsidR="00126B98" w:rsidRPr="0003798D">
        <w:rPr>
          <w:lang w:val="en-US"/>
        </w:rPr>
        <w:t xml:space="preserve"> </w:t>
      </w:r>
      <w:r w:rsidRPr="0003798D">
        <w:rPr>
          <w:lang w:val="en-US"/>
        </w:rPr>
        <w:t>there is no accommodation or facilities</w:t>
      </w:r>
      <w:r w:rsidR="00126B98">
        <w:rPr>
          <w:lang w:val="en-US"/>
        </w:rPr>
        <w:t>; t</w:t>
      </w:r>
      <w:r w:rsidRPr="0003798D">
        <w:rPr>
          <w:lang w:val="en-US"/>
        </w:rPr>
        <w:t>his part of the island is transected by infrequently used roads and tracks, and access for tourists is principally via bicycle or a limited bus service that does a circuit of the island</w:t>
      </w:r>
      <w:r w:rsidR="00126B98">
        <w:rPr>
          <w:lang w:val="en-US"/>
        </w:rPr>
        <w:t>)</w:t>
      </w:r>
      <w:r w:rsidRPr="0003798D">
        <w:rPr>
          <w:lang w:val="en-US"/>
        </w:rPr>
        <w:t>.</w:t>
      </w:r>
      <w:r w:rsidR="00126B98">
        <w:rPr>
          <w:lang w:val="en-US"/>
        </w:rPr>
        <w:t xml:space="preserve">  </w:t>
      </w:r>
      <w:r w:rsidRPr="0003798D">
        <w:rPr>
          <w:lang w:val="en-US"/>
        </w:rPr>
        <w:t xml:space="preserve">We carried out observations over summer (high tourism season) and winter (low tourism season).  </w:t>
      </w:r>
    </w:p>
    <w:p w:rsidR="00660403" w:rsidRPr="0003798D" w:rsidRDefault="00660403" w:rsidP="00660403">
      <w:pPr>
        <w:pStyle w:val="Head2"/>
        <w:rPr>
          <w:lang w:val="en-US"/>
        </w:rPr>
      </w:pPr>
      <w:r w:rsidRPr="0003798D">
        <w:rPr>
          <w:lang w:val="en-US"/>
        </w:rPr>
        <w:t xml:space="preserve">Study 1: </w:t>
      </w:r>
      <w:r w:rsidR="00126B98" w:rsidRPr="00126B98">
        <w:rPr>
          <w:highlight w:val="yellow"/>
          <w:lang w:val="en-US"/>
        </w:rPr>
        <w:t>Tourist behavior that elicits wariness in quokkas</w:t>
      </w:r>
    </w:p>
    <w:p w:rsidR="00660403" w:rsidRPr="0003798D" w:rsidRDefault="00660403" w:rsidP="00660403">
      <w:pPr>
        <w:rPr>
          <w:lang w:val="en-US"/>
        </w:rPr>
      </w:pPr>
      <w:r w:rsidRPr="0003798D">
        <w:rPr>
          <w:lang w:val="en-US"/>
        </w:rPr>
        <w:t xml:space="preserve">Interactions between quokkas and tourists were recorded opportunistically around the Settlement during summer and winter.  Observations were carried out around food services (where tourists congregated during the middle of the day) between 11:00h and 15:00h.  We could not reliably record interactions at our </w:t>
      </w:r>
      <w:r w:rsidR="00C35593">
        <w:rPr>
          <w:lang w:val="en-US"/>
        </w:rPr>
        <w:t>non-tourism</w:t>
      </w:r>
      <w:r w:rsidRPr="0003798D">
        <w:rPr>
          <w:lang w:val="en-US"/>
        </w:rPr>
        <w:t xml:space="preserve"> site due to the unpredictable patterns of tourist visitation and low numbers of interactions.  </w:t>
      </w:r>
    </w:p>
    <w:p w:rsidR="00660403" w:rsidRPr="0003798D" w:rsidRDefault="00660403" w:rsidP="00660403">
      <w:pPr>
        <w:rPr>
          <w:lang w:val="en-US"/>
        </w:rPr>
      </w:pPr>
      <w:r w:rsidRPr="0003798D">
        <w:rPr>
          <w:lang w:val="en-US"/>
        </w:rPr>
        <w:t xml:space="preserve">An interaction was defined as a period of time in which a tourist paid specific attention to a quokka(s) and directed behavior towards an animal.  Recording concluded after 10 min if the tourist had not already moved away (only one observation reached 10 min).  Only interactions lasting more than 30 s, within a 50 m radius of the observer (TW), were recorded.  How the tourist(s) approached and interacted with the quokka(s) were recorded, and wariness response of the focal quokka recorded (quokka did or did not move away).  We used stepwise logistic regression to identify factors that were correlated with wariness behavior of the quokka (dependent variable).  Categorical factors included in the analysis </w:t>
      </w:r>
      <w:r w:rsidRPr="0003798D">
        <w:rPr>
          <w:lang w:val="en-US"/>
        </w:rPr>
        <w:lastRenderedPageBreak/>
        <w:t>were mode of transport (</w:t>
      </w:r>
      <w:r w:rsidR="009E4127">
        <w:rPr>
          <w:highlight w:val="yellow"/>
          <w:lang w:val="en-US"/>
        </w:rPr>
        <w:t>bicycle</w:t>
      </w:r>
      <w:r w:rsidRPr="0003798D">
        <w:rPr>
          <w:lang w:val="en-US"/>
        </w:rPr>
        <w:t xml:space="preserve">/walking), level of noise (subjectively assessed as low/high), </w:t>
      </w:r>
      <w:r w:rsidR="009E4127" w:rsidRPr="009E4127">
        <w:rPr>
          <w:highlight w:val="yellow"/>
          <w:lang w:val="en-US"/>
        </w:rPr>
        <w:t>photograph</w:t>
      </w:r>
      <w:r w:rsidRPr="009E4127">
        <w:rPr>
          <w:highlight w:val="yellow"/>
          <w:lang w:val="en-US"/>
        </w:rPr>
        <w:t>s</w:t>
      </w:r>
      <w:r w:rsidRPr="0003798D">
        <w:rPr>
          <w:lang w:val="en-US"/>
        </w:rPr>
        <w:t xml:space="preserve"> taken (yes/no), and whether the animal was touched (yes/no) or provisioned (yes/no).  Covariates included in the analysis the number of quokkas within a 20 m radius, tourist group size</w:t>
      </w:r>
      <w:r w:rsidR="009E4127">
        <w:rPr>
          <w:lang w:val="en-US"/>
        </w:rPr>
        <w:t xml:space="preserve"> </w:t>
      </w:r>
      <w:r w:rsidR="009E4127" w:rsidRPr="009E4127">
        <w:rPr>
          <w:highlight w:val="yellow"/>
          <w:lang w:val="en-US"/>
        </w:rPr>
        <w:t>(estimated distance)</w:t>
      </w:r>
      <w:r w:rsidRPr="0003798D">
        <w:rPr>
          <w:lang w:val="en-US"/>
        </w:rPr>
        <w:t xml:space="preserve">, and time (min) spent interacting.  </w:t>
      </w:r>
    </w:p>
    <w:p w:rsidR="00660403" w:rsidRPr="0003798D" w:rsidRDefault="00660403" w:rsidP="00660403">
      <w:pPr>
        <w:pStyle w:val="Head2"/>
        <w:rPr>
          <w:lang w:val="en-US"/>
        </w:rPr>
      </w:pPr>
      <w:r w:rsidRPr="0003798D">
        <w:rPr>
          <w:lang w:val="en-US"/>
        </w:rPr>
        <w:t>Study 2: Time budget data</w:t>
      </w:r>
    </w:p>
    <w:p w:rsidR="00660403" w:rsidRPr="0003798D" w:rsidRDefault="00660403" w:rsidP="00660403">
      <w:pPr>
        <w:rPr>
          <w:lang w:val="en-US"/>
        </w:rPr>
      </w:pPr>
      <w:r w:rsidRPr="0003798D">
        <w:rPr>
          <w:lang w:val="en-US"/>
        </w:rPr>
        <w:t xml:space="preserve">We worked 3 h in the morning (starting two hours before dawn) and 3 h in the evening (starting an hour before dusk) over a period of two weeks during each season.  A head torch was used in periods of low light, as </w:t>
      </w:r>
      <w:r w:rsidR="00FA3B57">
        <w:rPr>
          <w:noProof/>
          <w:lang w:val="en-US"/>
        </w:rPr>
        <w:t>Blumstein</w:t>
      </w:r>
      <w:r w:rsidR="00FA3B57" w:rsidRPr="00544921">
        <w:rPr>
          <w:i/>
          <w:noProof/>
          <w:lang w:val="en-US"/>
        </w:rPr>
        <w:t xml:space="preserve"> et al.</w:t>
      </w:r>
      <w:r w:rsidR="00FA3B57">
        <w:rPr>
          <w:i/>
          <w:noProof/>
          <w:lang w:val="en-US"/>
        </w:rPr>
        <w:t xml:space="preserve"> </w:t>
      </w:r>
      <w:r w:rsidR="00E32769" w:rsidRPr="0003798D">
        <w:rPr>
          <w:lang w:val="en-US"/>
        </w:rPr>
        <w:fldChar w:fldCharType="begin"/>
      </w:r>
      <w:r w:rsidR="00E80A0E">
        <w:rPr>
          <w:lang w:val="en-US"/>
        </w:rPr>
        <w:instrText xml:space="preserve"> ADDIN EN.CITE &lt;EndNote&gt;&lt;Cite ExcludeAuth="1"&gt;&lt;Author&gt;Blumstein&lt;/Author&gt;&lt;Year&gt;2001&lt;/Year&gt;&lt;RecNum&gt;27376&lt;/RecNum&gt;&lt;DisplayText&gt;(2001)&lt;/DisplayText&gt;&lt;record&gt;&lt;rec-number&gt;27376&lt;/rec-number&gt;&lt;foreign-keys&gt;&lt;key app="EN" db-id="erzrp5sa5teepse95vsvfpa9s5sdf9f09tf5"&gt;27376&lt;/key&gt;&lt;/foreign-keys&gt;&lt;ref-type name="Journal Article"&gt;17&lt;/ref-type&gt;&lt;contributors&gt;&lt;authors&gt;&lt;author&gt;Blumstein, D. T.&lt;/author&gt;&lt;author&gt;Daniel, J. C.&lt;/author&gt;&lt;author&gt;McLean, I. G.&lt;/author&gt;&lt;/authors&gt;&lt;/contributors&gt;&lt;auth-address&gt;Blumstein, DT&amp;#xD;Univ Calif Los Angeles, Dept Organism Biol Ecol &amp;amp; Evolut, 621 Charles E Young Dr S, Los Angeles, CA 90095 USA&amp;#xD;Univ Calif Los Angeles, Dept Organism Biol Ecol &amp;amp; Evolut, Los Angeles, CA 90095 USA&amp;#xD;Macquarie Univ, Dept Psychol, Sydney, NSW 2109, Australia&amp;#xD;Macquarie Univ, CRC Conservat &amp;amp; Management Marsupials, Sydney, NSW 2109, Australia&amp;#xD;Univ Western Australia, Dept Zool, Nedlands, WA 6907, Australia&lt;/auth-address&gt;&lt;titles&gt;&lt;title&gt;Group size effects in quokkas&lt;/title&gt;&lt;secondary-title&gt;Australian Journal of Zoology&lt;/secondary-title&gt;&lt;alt-title&gt;Aust J Zool&amp;#xD;Aust J Zool&lt;/alt-title&gt;&lt;/titles&gt;&lt;periodical&gt;&lt;full-title&gt;Australian Journal of Zoology&lt;/full-title&gt;&lt;abbr-1&gt;Aust. J. Zool.&lt;/abbr-1&gt;&lt;/periodical&gt;&lt;pages&gt;641- 649&lt;/pages&gt;&lt;volume&gt;49&lt;/volume&gt;&lt;number&gt;6&lt;/number&gt;&lt;keywords&gt;&lt;keyword&gt;eastern grey kangaroos&lt;/keyword&gt;&lt;keyword&gt;vigilance behavior&lt;/keyword&gt;&lt;keyword&gt;predation&lt;/keyword&gt;&lt;keyword&gt;advantages&lt;/keyword&gt;&lt;keyword&gt;wallabies&lt;/keyword&gt;&lt;keyword&gt;mammals&lt;/keyword&gt;&lt;keyword&gt;birds&lt;/keyword&gt;&lt;keyword&gt;risk&lt;/keyword&gt;&lt;/keywords&gt;&lt;dates&gt;&lt;year&gt;2001&lt;/year&gt;&lt;/dates&gt;&lt;isbn&gt;0004-959X&lt;/isbn&gt;&lt;accession-num&gt;ISI:000172823900005&lt;/accession-num&gt;&lt;urls&gt;&lt;related-urls&gt;&lt;url&gt;&amp;lt;Go to ISI&amp;gt;://000172823900005&lt;/url&gt;&lt;/related-urls&gt;&lt;/urls&gt;&lt;language&gt;English&lt;/language&gt;&lt;/record&gt;&lt;/Cite&gt;&lt;/EndNote&gt;</w:instrText>
      </w:r>
      <w:r w:rsidR="00E32769" w:rsidRPr="0003798D">
        <w:rPr>
          <w:lang w:val="en-US"/>
        </w:rPr>
        <w:fldChar w:fldCharType="separate"/>
      </w:r>
      <w:r w:rsidR="00E80A0E">
        <w:rPr>
          <w:noProof/>
          <w:lang w:val="en-US"/>
        </w:rPr>
        <w:t>(2001)</w:t>
      </w:r>
      <w:r w:rsidR="00E32769" w:rsidRPr="0003798D">
        <w:rPr>
          <w:lang w:val="en-US"/>
        </w:rPr>
        <w:fldChar w:fldCharType="end"/>
      </w:r>
      <w:r w:rsidRPr="0003798D">
        <w:rPr>
          <w:lang w:val="en-US"/>
        </w:rPr>
        <w:t xml:space="preserve"> showed no negative response </w:t>
      </w:r>
      <w:r w:rsidR="00126B98" w:rsidRPr="00126B98">
        <w:rPr>
          <w:highlight w:val="yellow"/>
          <w:lang w:val="en-US"/>
        </w:rPr>
        <w:t xml:space="preserve">by </w:t>
      </w:r>
      <w:r w:rsidRPr="00126B98">
        <w:rPr>
          <w:highlight w:val="yellow"/>
          <w:lang w:val="en-US"/>
        </w:rPr>
        <w:t>quokkas</w:t>
      </w:r>
      <w:r w:rsidR="00126B98" w:rsidRPr="00126B98">
        <w:rPr>
          <w:highlight w:val="yellow"/>
          <w:lang w:val="en-US"/>
        </w:rPr>
        <w:t xml:space="preserve"> towards researchers using low lighting</w:t>
      </w:r>
      <w:r w:rsidRPr="0003798D">
        <w:rPr>
          <w:lang w:val="en-US"/>
        </w:rPr>
        <w:t>.  Sites were visited randomly with no site used at both time periods on one day.  Observers followed transects in one direction during each sampling period to decrease the risk of observing a focal animal twice</w:t>
      </w:r>
      <w:r w:rsidR="00126B98">
        <w:rPr>
          <w:lang w:val="en-US"/>
        </w:rPr>
        <w:t xml:space="preserve"> </w:t>
      </w:r>
      <w:r w:rsidR="00126B98" w:rsidRPr="00126B98">
        <w:rPr>
          <w:highlight w:val="yellow"/>
          <w:lang w:val="en-US"/>
        </w:rPr>
        <w:t xml:space="preserve">as quokkas </w:t>
      </w:r>
      <w:r w:rsidR="00126B98">
        <w:rPr>
          <w:highlight w:val="yellow"/>
          <w:lang w:val="en-US"/>
        </w:rPr>
        <w:t xml:space="preserve">are largely sedentary with </w:t>
      </w:r>
      <w:r w:rsidR="00126B98" w:rsidRPr="00126B98">
        <w:rPr>
          <w:highlight w:val="yellow"/>
          <w:lang w:val="en-US"/>
        </w:rPr>
        <w:t>small core home range</w:t>
      </w:r>
      <w:r w:rsidR="00126B98">
        <w:rPr>
          <w:highlight w:val="yellow"/>
          <w:lang w:val="en-US"/>
        </w:rPr>
        <w:t xml:space="preserve"> area</w:t>
      </w:r>
      <w:r w:rsidR="00126B98" w:rsidRPr="00126B98">
        <w:rPr>
          <w:highlight w:val="yellow"/>
          <w:lang w:val="en-US"/>
        </w:rPr>
        <w:t>s</w:t>
      </w:r>
      <w:r w:rsidR="00126B98">
        <w:rPr>
          <w:lang w:val="en-US"/>
        </w:rPr>
        <w:t xml:space="preserve"> </w:t>
      </w:r>
      <w:r w:rsidR="00E32769" w:rsidRPr="0003798D">
        <w:rPr>
          <w:lang w:val="en-US"/>
        </w:rPr>
        <w:fldChar w:fldCharType="begin"/>
      </w:r>
      <w:r w:rsidR="00E52FB1">
        <w:rPr>
          <w:lang w:val="en-US"/>
        </w:rPr>
        <w:instrText xml:space="preserve"> ADDIN EN.CITE &lt;EndNote&gt;&lt;Cite&gt;&lt;Author&gt;Phillips&lt;/Author&gt;&lt;Year&gt;2015&lt;/Year&gt;&lt;RecNum&gt;29840&lt;/RecNum&gt;&lt;Prefix&gt;~0.64 ± 0.860ha`, &lt;/Prefix&gt;&lt;DisplayText&gt;(~0.64 ± 0.860ha, Phillips&lt;style face="italic"&gt; et al.&lt;/style&gt;, 2015)&lt;/DisplayText&gt;&lt;record&gt;&lt;rec-number&gt;29840&lt;/rec-number&gt;&lt;foreign-keys&gt;&lt;key app="EN" db-id="05255dpw2tp50eewdv6vet9jazxvde0dtfv0"&gt;29840&lt;/key&gt;&lt;/foreign-keys&gt;&lt;ref-type name="Conference Proceedings"&gt;10&lt;/ref-type&gt;&lt;contributors&gt;&lt;authors&gt;&lt;author&gt;Veronica Phillips&lt;/author&gt;&lt;author&gt;Brian Chambers&lt;/author&gt;&lt;author&gt;Roberta Bencini&lt;/author&gt;&lt;/authors&gt;&lt;/contributors&gt;&lt;titles&gt;&lt;title&gt;&lt;style face="normal" font="default" size="100%"&gt;Sex, rainfall or resource availability do not affect the size of the home ranges of the quokka (&lt;/style&gt;&lt;style face="italic" font="default" size="100%"&gt;Setonix brachyurus&lt;/style&gt;&lt;style face="normal" font="default" size="100%"&gt;) on Rottnest Island, Western Australia&lt;/style&gt;&lt;/title&gt;&lt;secondary-title&gt;Australasian Wildlife Management Society&lt;/secondary-title&gt;&lt;/titles&gt;&lt;dates&gt;&lt;year&gt;2015&lt;/year&gt;&lt;pub-dates&gt;&lt;date&gt;23-26 November 2015&lt;/date&gt;&lt;/pub-dates&gt;&lt;/dates&gt;&lt;pub-location&gt;Perth&lt;/pub-location&gt;&lt;urls&gt;&lt;/urls&gt;&lt;/record&gt;&lt;/Cite&gt;&lt;/EndNote&gt;</w:instrText>
      </w:r>
      <w:r w:rsidR="00E32769" w:rsidRPr="0003798D">
        <w:rPr>
          <w:lang w:val="en-US"/>
        </w:rPr>
        <w:fldChar w:fldCharType="separate"/>
      </w:r>
      <w:r w:rsidR="00E52FB1">
        <w:rPr>
          <w:noProof/>
          <w:lang w:val="en-US"/>
        </w:rPr>
        <w:t>(~0.64 ± 0.860ha, Phillips</w:t>
      </w:r>
      <w:r w:rsidR="00E52FB1" w:rsidRPr="00E52FB1">
        <w:rPr>
          <w:i/>
          <w:noProof/>
          <w:lang w:val="en-US"/>
        </w:rPr>
        <w:t xml:space="preserve"> et al.</w:t>
      </w:r>
      <w:r w:rsidR="00E52FB1">
        <w:rPr>
          <w:noProof/>
          <w:lang w:val="en-US"/>
        </w:rPr>
        <w:t>, 2015)</w:t>
      </w:r>
      <w:r w:rsidR="00E32769" w:rsidRPr="0003798D">
        <w:rPr>
          <w:lang w:val="en-US"/>
        </w:rPr>
        <w:fldChar w:fldCharType="end"/>
      </w:r>
      <w:r w:rsidRPr="0003798D">
        <w:rPr>
          <w:lang w:val="en-US"/>
        </w:rPr>
        <w:t xml:space="preserve">.  Focal quokkas were chosen randomly, and if animals were in a large group, a maximum of four observations were recorded.  </w:t>
      </w:r>
    </w:p>
    <w:p w:rsidR="00660403" w:rsidRPr="0003798D" w:rsidRDefault="00660403" w:rsidP="00660403">
      <w:pPr>
        <w:rPr>
          <w:lang w:val="en-US"/>
        </w:rPr>
      </w:pPr>
      <w:r w:rsidRPr="0003798D">
        <w:rPr>
          <w:lang w:val="en-US"/>
        </w:rPr>
        <w:t>After a 2 min settling period, a focal animal was identified and its time budget data recorded.  We recorded number of conspecifics in a 20 m radius, number of people in a 50 m radius, and distance from protective cover</w:t>
      </w:r>
      <w:r w:rsidR="00126B98">
        <w:rPr>
          <w:lang w:val="en-US"/>
        </w:rPr>
        <w:t xml:space="preserve"> </w:t>
      </w:r>
      <w:r w:rsidR="00126B98" w:rsidRPr="00126B98">
        <w:rPr>
          <w:highlight w:val="yellow"/>
          <w:lang w:val="en-US"/>
        </w:rPr>
        <w:t xml:space="preserve">(dense </w:t>
      </w:r>
      <w:proofErr w:type="spellStart"/>
      <w:r w:rsidR="00126B98" w:rsidRPr="00126B98">
        <w:rPr>
          <w:highlight w:val="yellow"/>
          <w:lang w:val="en-US"/>
        </w:rPr>
        <w:t>understorey</w:t>
      </w:r>
      <w:proofErr w:type="spellEnd"/>
      <w:r w:rsidR="00126B98" w:rsidRPr="00126B98">
        <w:rPr>
          <w:highlight w:val="yellow"/>
          <w:lang w:val="en-US"/>
        </w:rPr>
        <w:t xml:space="preserve"> vegetation)</w:t>
      </w:r>
      <w:r w:rsidRPr="0003798D">
        <w:rPr>
          <w:lang w:val="en-US"/>
        </w:rPr>
        <w:t xml:space="preserve">.  Quokka behavior was recorded continuously for 5 min using a voice recorder and later transcribed.  Due to the continuous nature of time budget recordings, if a quokka was lost from sight for &gt; 20s the observation was discontinued.  If a quokka was lost from sight for &lt; 20s and when sighted again had changed behavior, the behavior was recorded as starting from that point. </w:t>
      </w:r>
    </w:p>
    <w:p w:rsidR="00660403" w:rsidRPr="0003798D" w:rsidRDefault="00660403" w:rsidP="00660403">
      <w:pPr>
        <w:rPr>
          <w:lang w:val="en-US"/>
        </w:rPr>
      </w:pPr>
      <w:r w:rsidRPr="0003798D">
        <w:rPr>
          <w:lang w:val="en-US"/>
        </w:rPr>
        <w:t xml:space="preserve">Time budgets were scored using </w:t>
      </w:r>
      <w:proofErr w:type="spellStart"/>
      <w:r w:rsidRPr="0003798D">
        <w:rPr>
          <w:lang w:val="en-US"/>
        </w:rPr>
        <w:t>JWatcher</w:t>
      </w:r>
      <w:proofErr w:type="spellEnd"/>
      <w:r w:rsidRPr="0003798D">
        <w:rPr>
          <w:lang w:val="en-US"/>
        </w:rPr>
        <w:t xml:space="preserve"> </w:t>
      </w:r>
      <w:r w:rsidR="00E32769" w:rsidRPr="0003798D">
        <w:rPr>
          <w:lang w:val="en-US"/>
        </w:rPr>
        <w:fldChar w:fldCharType="begin"/>
      </w:r>
      <w:r w:rsidR="00E52FB1">
        <w:rPr>
          <w:lang w:val="en-US"/>
        </w:rPr>
        <w:instrText xml:space="preserve"> ADDIN EN.CITE &lt;EndNote&gt;&lt;Cite&gt;&lt;Author&gt;Blumstein&lt;/Author&gt;&lt;Year&gt;2006&lt;/Year&gt;&lt;RecNum&gt;27414&lt;/RecNum&gt;&lt;DisplayText&gt;(Blumstein and Daniel, 2007, Blumstein&lt;style face="italic"&gt; et al.&lt;/style&gt;, 2006)&lt;/DisplayText&gt;&lt;record&gt;&lt;rec-number&gt;27414&lt;/rec-number&gt;&lt;foreign-keys&gt;&lt;key app="EN" db-id="erzrp5sa5teepse95vsvfpa9s5sdf9f09tf5"&gt;27414&lt;/key&gt;&lt;/foreign-keys&gt;&lt;ref-type name="Computer Program"&gt;9&lt;/ref-type&gt;&lt;contributors&gt;&lt;authors&gt;&lt;author&gt;Blumstein, D T,&lt;/author&gt;&lt;author&gt;Evans, C S,&lt;/author&gt;&lt;author&gt;Daniel, J C&lt;/author&gt;&lt;/authors&gt;&lt;/contributors&gt;&lt;titles&gt;&lt;title&gt;JWATCHER v. 1.0&lt;/title&gt;&lt;/titles&gt;&lt;dates&gt;&lt;year&gt;2006&lt;/year&gt;&lt;/dates&gt;&lt;publisher&gt;See www.jwatcher.ucla.edu.&lt;/publisher&gt;&lt;urls&gt;&lt;/urls&gt;&lt;/record&gt;&lt;/Cite&gt;&lt;Cite&gt;&lt;Author&gt;Blumstein&lt;/Author&gt;&lt;Year&gt;2007&lt;/Year&gt;&lt;RecNum&gt;27416&lt;/RecNum&gt;&lt;record&gt;&lt;rec-number&gt;27416&lt;/rec-number&gt;&lt;foreign-keys&gt;&lt;key app="EN" db-id="erzrp5sa5teepse95vsvfpa9s5sdf9f09tf5"&gt;27416&lt;/key&gt;&lt;/foreign-keys&gt;&lt;ref-type name="Book"&gt;6&lt;/ref-type&gt;&lt;contributors&gt;&lt;authors&gt;&lt;author&gt;Blumstein, D T,&lt;/author&gt;&lt;author&gt;Daniel, J C,&lt;/author&gt;&lt;/authors&gt;&lt;/contributors&gt;&lt;titles&gt;&lt;title&gt;Quantifying behaviour the JWatcher way&lt;/title&gt;&lt;/titles&gt;&lt;dates&gt;&lt;year&gt;2007&lt;/year&gt;&lt;/dates&gt;&lt;pub-location&gt;Sunderland, MA&lt;/pub-location&gt;&lt;publisher&gt;Sinauer Associates&lt;/publisher&gt;&lt;urls&gt;&lt;/urls&gt;&lt;/record&gt;&lt;/Cite&gt;&lt;/EndNote&gt;</w:instrText>
      </w:r>
      <w:r w:rsidR="00E32769" w:rsidRPr="0003798D">
        <w:rPr>
          <w:lang w:val="en-US"/>
        </w:rPr>
        <w:fldChar w:fldCharType="separate"/>
      </w:r>
      <w:r w:rsidR="00E52FB1">
        <w:rPr>
          <w:noProof/>
          <w:lang w:val="en-US"/>
        </w:rPr>
        <w:t>(Blumstein and Daniel, 2007, Blumstein</w:t>
      </w:r>
      <w:r w:rsidR="00E52FB1" w:rsidRPr="00E52FB1">
        <w:rPr>
          <w:i/>
          <w:noProof/>
          <w:lang w:val="en-US"/>
        </w:rPr>
        <w:t xml:space="preserve"> et al.</w:t>
      </w:r>
      <w:r w:rsidR="00E52FB1">
        <w:rPr>
          <w:noProof/>
          <w:lang w:val="en-US"/>
        </w:rPr>
        <w:t>, 2006)</w:t>
      </w:r>
      <w:r w:rsidR="00E32769" w:rsidRPr="0003798D">
        <w:rPr>
          <w:lang w:val="en-US"/>
        </w:rPr>
        <w:fldChar w:fldCharType="end"/>
      </w:r>
      <w:r w:rsidRPr="0003798D">
        <w:rPr>
          <w:lang w:val="en-US"/>
        </w:rPr>
        <w:t xml:space="preserve"> for 10 mutually-exclusive behavior states (Table 1).  These behavior states were </w:t>
      </w:r>
      <w:r w:rsidRPr="0003798D">
        <w:rPr>
          <w:i/>
          <w:lang w:val="en-US"/>
        </w:rPr>
        <w:t>post hoc</w:t>
      </w:r>
      <w:r w:rsidRPr="0003798D">
        <w:rPr>
          <w:lang w:val="en-US"/>
        </w:rPr>
        <w:t xml:space="preserve"> grouped into four main categories (group behavior, locomotion, vigilance, foraging) </w:t>
      </w:r>
      <w:bookmarkStart w:id="6" w:name="_Toc213401114"/>
      <w:r w:rsidRPr="0003798D">
        <w:rPr>
          <w:lang w:val="en-US"/>
        </w:rPr>
        <w:t xml:space="preserve">due to low counts of some recorded behaviors.  The proportion of time an animal spent in the </w:t>
      </w:r>
      <w:r w:rsidRPr="0003798D">
        <w:rPr>
          <w:lang w:val="en-US"/>
        </w:rPr>
        <w:lastRenderedPageBreak/>
        <w:t>four main behavioral categories was transformed using the arcsine square-</w:t>
      </w:r>
      <w:proofErr w:type="spellStart"/>
      <w:r w:rsidRPr="0003798D">
        <w:rPr>
          <w:lang w:val="en-US"/>
        </w:rPr>
        <w:t>root</w:t>
      </w:r>
      <w:proofErr w:type="spellEnd"/>
      <w:r w:rsidRPr="0003798D">
        <w:rPr>
          <w:lang w:val="en-US"/>
        </w:rPr>
        <w:t xml:space="preserve"> transformation, and then tested by three-way MANOVA with site (</w:t>
      </w:r>
      <w:r w:rsidR="00C35593">
        <w:rPr>
          <w:lang w:val="en-US"/>
        </w:rPr>
        <w:t>tourism</w:t>
      </w:r>
      <w:r w:rsidRPr="0003798D">
        <w:rPr>
          <w:lang w:val="en-US"/>
        </w:rPr>
        <w:t xml:space="preserve"> or non-</w:t>
      </w:r>
      <w:r w:rsidR="00C35593">
        <w:rPr>
          <w:lang w:val="en-US"/>
        </w:rPr>
        <w:t>tourism</w:t>
      </w:r>
      <w:r w:rsidRPr="0003798D">
        <w:rPr>
          <w:lang w:val="en-US"/>
        </w:rPr>
        <w:t>), season (summer or winter), and time (am or pm) included as independent factors.  Separate three-way ANOVA were then used on each of the four behavior categories (dependent variables) in response to site, season, and time (independent variables).</w:t>
      </w:r>
    </w:p>
    <w:p w:rsidR="00660403" w:rsidRPr="0003798D" w:rsidRDefault="00660403" w:rsidP="00660403">
      <w:pPr>
        <w:pStyle w:val="Head2"/>
        <w:rPr>
          <w:lang w:val="en-US"/>
        </w:rPr>
      </w:pPr>
      <w:bookmarkStart w:id="7" w:name="_Toc213221113"/>
      <w:bookmarkStart w:id="8" w:name="_Toc213401187"/>
      <w:bookmarkEnd w:id="6"/>
      <w:r w:rsidRPr="0003798D">
        <w:rPr>
          <w:lang w:val="en-US"/>
        </w:rPr>
        <w:t>Study 3: Flight responses to human approach</w:t>
      </w:r>
    </w:p>
    <w:bookmarkEnd w:id="7"/>
    <w:bookmarkEnd w:id="8"/>
    <w:p w:rsidR="00660403" w:rsidRPr="0003798D" w:rsidRDefault="00660403" w:rsidP="00660403">
      <w:pPr>
        <w:rPr>
          <w:lang w:val="en-US"/>
        </w:rPr>
      </w:pPr>
      <w:r w:rsidRPr="0003798D">
        <w:rPr>
          <w:lang w:val="en-US"/>
        </w:rPr>
        <w:t>After time budget data had been recorded, for a subset of the same focal animals</w:t>
      </w:r>
      <w:r w:rsidR="004E3E31">
        <w:rPr>
          <w:lang w:val="en-US"/>
        </w:rPr>
        <w:t>,</w:t>
      </w:r>
      <w:r w:rsidRPr="0003798D">
        <w:rPr>
          <w:lang w:val="en-US"/>
        </w:rPr>
        <w:t xml:space="preserve"> we recorded their flight response data – alert distance (AD; the point at which the quokka behavior suggested it was aware of the observer, i.e. lifting its head, increased vigilance) and flight initiation distance (FID; the point at which the quokka moved away).  The focal quokka was approached by the observer walking at 1 m/sec on a tangential trajectory that would take the observer within 1 m of it.  </w:t>
      </w:r>
      <w:r w:rsidR="004B3D51">
        <w:rPr>
          <w:lang w:val="en-US"/>
        </w:rPr>
        <w:t xml:space="preserve">Animal that had not moved away were passed and their FID recorded as 0m.  </w:t>
      </w:r>
      <w:r w:rsidRPr="0003798D">
        <w:rPr>
          <w:lang w:val="en-US"/>
        </w:rPr>
        <w:t xml:space="preserve">Markers were dropped to indicate starting point, the point where the quokka became aware of the approach (to estimate AD), and the point at which the quokka fled (to estimate FID).  The distances were then measured (m) by pacing out with an approximated 1 m tread, practiced by observers.  No transformation was required for alert distance data, while a square root transformation was applied to FID data. </w:t>
      </w:r>
    </w:p>
    <w:p w:rsidR="00660403" w:rsidRPr="0003798D" w:rsidRDefault="00660403" w:rsidP="00660403">
      <w:pPr>
        <w:rPr>
          <w:lang w:val="en-US"/>
        </w:rPr>
      </w:pPr>
      <w:r w:rsidRPr="0003798D">
        <w:rPr>
          <w:lang w:val="en-US"/>
        </w:rPr>
        <w:t>Two separate ANCOVA were carried out to investigate how the dependent variables (AD and FID) were influenced by site, season, and time of day.  Start distance was included as a continuous variable for both AD and FID, while AD was also included as a covariate for the analysis of FID.  For the non-</w:t>
      </w:r>
      <w:r w:rsidR="00C35593">
        <w:rPr>
          <w:lang w:val="en-US"/>
        </w:rPr>
        <w:t>tourism</w:t>
      </w:r>
      <w:r w:rsidRPr="0003798D">
        <w:rPr>
          <w:lang w:val="en-US"/>
        </w:rPr>
        <w:t xml:space="preserve"> </w:t>
      </w:r>
      <w:r w:rsidR="00C35593">
        <w:rPr>
          <w:lang w:val="en-US"/>
        </w:rPr>
        <w:t xml:space="preserve">site </w:t>
      </w:r>
      <w:r w:rsidRPr="0003798D">
        <w:rPr>
          <w:lang w:val="en-US"/>
        </w:rPr>
        <w:t xml:space="preserve">data, we also included the number of conspecifics in a 20 m radius, and distance to protective cover (m; </w:t>
      </w:r>
      <w:r w:rsidR="00C35593">
        <w:rPr>
          <w:lang w:val="en-US"/>
        </w:rPr>
        <w:t>tourism</w:t>
      </w:r>
      <w:r w:rsidRPr="0003798D">
        <w:rPr>
          <w:lang w:val="en-US"/>
        </w:rPr>
        <w:t xml:space="preserve"> sites were characteristically devoid of suitable native vegetation cover) in additional separate analyses (excluding site). </w:t>
      </w:r>
    </w:p>
    <w:p w:rsidR="00660403" w:rsidRPr="0003798D" w:rsidRDefault="00660403" w:rsidP="00660403">
      <w:pPr>
        <w:rPr>
          <w:b/>
          <w:lang w:val="en-US"/>
        </w:rPr>
      </w:pPr>
      <w:r w:rsidRPr="0003798D">
        <w:rPr>
          <w:b/>
          <w:lang w:val="en-US"/>
        </w:rPr>
        <w:t xml:space="preserve">General </w:t>
      </w:r>
    </w:p>
    <w:p w:rsidR="00660403" w:rsidRPr="0003798D" w:rsidRDefault="00660403" w:rsidP="00660403">
      <w:pPr>
        <w:rPr>
          <w:lang w:val="en-US"/>
        </w:rPr>
      </w:pPr>
      <w:r w:rsidRPr="0003798D">
        <w:rPr>
          <w:lang w:val="en-US"/>
        </w:rPr>
        <w:lastRenderedPageBreak/>
        <w:t xml:space="preserve">All analyses were carried out using the R statistical programming language </w:t>
      </w:r>
      <w:r w:rsidR="00E32769" w:rsidRPr="0003798D">
        <w:rPr>
          <w:lang w:val="en-US"/>
        </w:rPr>
        <w:fldChar w:fldCharType="begin"/>
      </w:r>
      <w:r w:rsidR="0000534C">
        <w:rPr>
          <w:lang w:val="en-US"/>
        </w:rPr>
        <w:instrText xml:space="preserve"> ADDIN EN.CITE &lt;EndNote&gt;&lt;Cite&gt;&lt;Author&gt;R Development Core Team&lt;/Author&gt;&lt;Year&gt;2010&lt;/Year&gt;&lt;RecNum&gt;27378&lt;/RecNum&gt;&lt;DisplayText&gt;(R Development Core Team, 2010)&lt;/DisplayText&gt;&lt;record&gt;&lt;rec-number&gt;27378&lt;/rec-number&gt;&lt;foreign-keys&gt;&lt;key app="EN" db-id="erzrp5sa5teepse95vsvfpa9s5sdf9f09tf5"&gt;27378&lt;/key&gt;&lt;/foreign-keys&gt;&lt;ref-type name="Computer Program"&gt;9&lt;/ref-type&gt;&lt;contributors&gt;&lt;authors&gt;&lt;author&gt;R Development Core Team,&lt;/author&gt;&lt;/authors&gt;&lt;/contributors&gt;&lt;titles&gt;&lt;title&gt;R: A language and environment for statistical computing&lt;/title&gt;&lt;/titles&gt;&lt;dates&gt;&lt;year&gt;2010&lt;/year&gt;&lt;/dates&gt;&lt;pub-location&gt;Vienna, Austria&lt;/pub-location&gt;&lt;publisher&gt;R Foundation for Statictical Computing&lt;/publisher&gt;&lt;urls&gt;&lt;related-urls&gt;&lt;url&gt;www.R-project.org&lt;/url&gt;&lt;/related-urls&gt;&lt;/urls&gt;&lt;/record&gt;&lt;/Cite&gt;&lt;/EndNote&gt;</w:instrText>
      </w:r>
      <w:r w:rsidR="00E32769" w:rsidRPr="0003798D">
        <w:rPr>
          <w:lang w:val="en-US"/>
        </w:rPr>
        <w:fldChar w:fldCharType="separate"/>
      </w:r>
      <w:r w:rsidR="0000534C">
        <w:rPr>
          <w:noProof/>
          <w:lang w:val="en-US"/>
        </w:rPr>
        <w:t>(R Development Core Team, 2010)</w:t>
      </w:r>
      <w:r w:rsidR="00E32769" w:rsidRPr="0003798D">
        <w:rPr>
          <w:lang w:val="en-US"/>
        </w:rPr>
        <w:fldChar w:fldCharType="end"/>
      </w:r>
      <w:r w:rsidRPr="0003798D">
        <w:rPr>
          <w:lang w:val="en-US"/>
        </w:rPr>
        <w:t xml:space="preserve">.  Values are shown as means ±1 standard error (SE) throughout.  We calculated effect sizes for responses in terms of Cohen’s </w:t>
      </w:r>
      <w:r w:rsidRPr="0003798D">
        <w:rPr>
          <w:i/>
          <w:lang w:val="en-US"/>
        </w:rPr>
        <w:t>d</w:t>
      </w:r>
      <w:r w:rsidRPr="0003798D">
        <w:rPr>
          <w:lang w:val="en-US"/>
        </w:rPr>
        <w:t xml:space="preserve">.  </w:t>
      </w:r>
    </w:p>
    <w:p w:rsidR="00660403" w:rsidRPr="0003798D" w:rsidRDefault="00660403" w:rsidP="00660403">
      <w:pPr>
        <w:pStyle w:val="Head1"/>
      </w:pPr>
      <w:r w:rsidRPr="0003798D">
        <w:t xml:space="preserve">Results </w:t>
      </w:r>
    </w:p>
    <w:p w:rsidR="00660403" w:rsidRPr="0003798D" w:rsidRDefault="00660403" w:rsidP="00660403">
      <w:pPr>
        <w:pStyle w:val="Head2"/>
        <w:rPr>
          <w:lang w:val="en-US"/>
        </w:rPr>
      </w:pPr>
      <w:r w:rsidRPr="0003798D">
        <w:rPr>
          <w:lang w:val="en-US"/>
        </w:rPr>
        <w:t xml:space="preserve">Study 1: </w:t>
      </w:r>
      <w:r w:rsidR="00126B98" w:rsidRPr="00126B98">
        <w:rPr>
          <w:highlight w:val="yellow"/>
          <w:lang w:val="en-US"/>
        </w:rPr>
        <w:t>Tourist behavior that elicits wariness in quokkas</w:t>
      </w:r>
    </w:p>
    <w:p w:rsidR="00660403" w:rsidRPr="0003798D" w:rsidRDefault="00660403" w:rsidP="00660403">
      <w:pPr>
        <w:rPr>
          <w:lang w:val="en-US"/>
        </w:rPr>
      </w:pPr>
      <w:r w:rsidRPr="0003798D">
        <w:rPr>
          <w:lang w:val="en-US"/>
        </w:rPr>
        <w:t xml:space="preserve">A total of 67 interactions were recorded across high tourism (summer n=47) and low tourism (winter n=20) seasons.  Focal quokkas were generally close to at least one other quokka (mean 3, range 0–7 quokkas in 20 m radius) when interacting with a tourist, with only 12 interactions occurring when the focal quokka was alone.  A greater number of interactions were for tourists that had approached on foot (84%) rather than on </w:t>
      </w:r>
      <w:r w:rsidR="009E4127" w:rsidRPr="009E4127">
        <w:rPr>
          <w:highlight w:val="yellow"/>
          <w:lang w:val="en-US"/>
        </w:rPr>
        <w:t>bicycle</w:t>
      </w:r>
      <w:r w:rsidRPr="0003798D">
        <w:rPr>
          <w:lang w:val="en-US"/>
        </w:rPr>
        <w:t xml:space="preserve"> (16%).  Tourist group size was usually small (mean 3, range 1–14 persons), tourists were generally quiet around animals (73%) and spent 3 min or less (67%) interacting with quokkas.  </w:t>
      </w:r>
      <w:r w:rsidR="009E4127" w:rsidRPr="009E4127">
        <w:rPr>
          <w:highlight w:val="yellow"/>
          <w:lang w:val="en-US"/>
        </w:rPr>
        <w:t>Photograph</w:t>
      </w:r>
      <w:r w:rsidRPr="009E4127">
        <w:rPr>
          <w:highlight w:val="yellow"/>
          <w:lang w:val="en-US"/>
        </w:rPr>
        <w:t>s</w:t>
      </w:r>
      <w:r w:rsidRPr="0003798D">
        <w:rPr>
          <w:lang w:val="en-US"/>
        </w:rPr>
        <w:t xml:space="preserve"> were taken during 45% of interactions, tourists were observed provisioning quokkas during 27% of interactions, and quokkas were touched during 34% of interactions. </w:t>
      </w:r>
    </w:p>
    <w:p w:rsidR="00660403" w:rsidRPr="0003798D" w:rsidRDefault="00660403" w:rsidP="00660403">
      <w:pPr>
        <w:rPr>
          <w:lang w:val="en-US"/>
        </w:rPr>
      </w:pPr>
      <w:r w:rsidRPr="0003798D">
        <w:rPr>
          <w:lang w:val="en-US"/>
        </w:rPr>
        <w:t>Wariness behavior (quokka moved away from interaction) was recorded in only 22% of total observations.  Stepwise regression resulted in the retention of four of the nine factors considered (Table 2).  Tourists that touched a quokka during their interaction (</w:t>
      </w:r>
      <w:r w:rsidRPr="0003798D">
        <w:rPr>
          <w:i/>
          <w:lang w:val="en-US"/>
        </w:rPr>
        <w:t>P</w:t>
      </w:r>
      <w:r w:rsidRPr="0003798D">
        <w:rPr>
          <w:lang w:val="en-US"/>
        </w:rPr>
        <w:t>=0.044) were more likely to prompt a wariness response, as were noisier tourist groups (</w:t>
      </w:r>
      <w:r w:rsidRPr="0003798D">
        <w:rPr>
          <w:i/>
          <w:lang w:val="en-US"/>
        </w:rPr>
        <w:t>P</w:t>
      </w:r>
      <w:r w:rsidRPr="0003798D">
        <w:rPr>
          <w:lang w:val="en-US"/>
        </w:rPr>
        <w:t xml:space="preserve">=0.036).  Quokkas were less likely to move away when they were provisioned by tourists </w:t>
      </w:r>
      <w:r w:rsidR="005B3CE3" w:rsidRPr="0003798D">
        <w:rPr>
          <w:lang w:val="en-US"/>
        </w:rPr>
        <w:t>(</w:t>
      </w:r>
      <w:r w:rsidR="005B3CE3" w:rsidRPr="0003798D">
        <w:rPr>
          <w:i/>
          <w:lang w:val="en-US"/>
        </w:rPr>
        <w:t>P</w:t>
      </w:r>
      <w:r w:rsidR="005B3CE3" w:rsidRPr="0003798D">
        <w:rPr>
          <w:lang w:val="en-US"/>
        </w:rPr>
        <w:t>=0.0</w:t>
      </w:r>
      <w:r w:rsidR="005B3CE3">
        <w:rPr>
          <w:lang w:val="en-US"/>
        </w:rPr>
        <w:t>82</w:t>
      </w:r>
      <w:r w:rsidR="005B3CE3" w:rsidRPr="0003798D">
        <w:rPr>
          <w:lang w:val="en-US"/>
        </w:rPr>
        <w:t>)</w:t>
      </w:r>
      <w:r w:rsidR="005B3CE3">
        <w:rPr>
          <w:lang w:val="en-US"/>
        </w:rPr>
        <w:t xml:space="preserve"> </w:t>
      </w:r>
      <w:r w:rsidRPr="0003798D">
        <w:rPr>
          <w:lang w:val="en-US"/>
        </w:rPr>
        <w:t>or for shorter duration interactions (</w:t>
      </w:r>
      <w:r w:rsidRPr="0003798D">
        <w:rPr>
          <w:i/>
          <w:lang w:val="en-US"/>
        </w:rPr>
        <w:t>P</w:t>
      </w:r>
      <w:r w:rsidRPr="0003798D">
        <w:rPr>
          <w:lang w:val="en-US"/>
        </w:rPr>
        <w:t xml:space="preserve">=0.089). </w:t>
      </w:r>
    </w:p>
    <w:p w:rsidR="00660403" w:rsidRPr="0003798D" w:rsidRDefault="00660403" w:rsidP="00660403">
      <w:pPr>
        <w:pStyle w:val="Head2"/>
        <w:rPr>
          <w:lang w:val="en-US"/>
        </w:rPr>
      </w:pPr>
      <w:r w:rsidRPr="0003798D">
        <w:rPr>
          <w:lang w:val="en-US"/>
        </w:rPr>
        <w:t>Study 2: Time budget data</w:t>
      </w:r>
    </w:p>
    <w:p w:rsidR="005B3CE3" w:rsidRDefault="00660403" w:rsidP="00660403">
      <w:pPr>
        <w:rPr>
          <w:lang w:val="en-US"/>
        </w:rPr>
      </w:pPr>
      <w:r w:rsidRPr="0003798D">
        <w:rPr>
          <w:lang w:val="en-US"/>
        </w:rPr>
        <w:t>Time budget data were recorded for 379 focal quokkas; 187 in non-</w:t>
      </w:r>
      <w:r w:rsidR="00C35593">
        <w:rPr>
          <w:lang w:val="en-US"/>
        </w:rPr>
        <w:t>tourism</w:t>
      </w:r>
      <w:r w:rsidRPr="0003798D">
        <w:rPr>
          <w:lang w:val="en-US"/>
        </w:rPr>
        <w:t xml:space="preserve"> sites (summer: 115, winter: 72) and 192 in the </w:t>
      </w:r>
      <w:r w:rsidR="00C35593">
        <w:rPr>
          <w:lang w:val="en-US"/>
        </w:rPr>
        <w:t>tourism</w:t>
      </w:r>
      <w:r w:rsidRPr="0003798D">
        <w:rPr>
          <w:lang w:val="en-US"/>
        </w:rPr>
        <w:t xml:space="preserve"> sites (summer: 107, winter: 85).  The MANOVA </w:t>
      </w:r>
      <w:r w:rsidRPr="0003798D">
        <w:rPr>
          <w:lang w:val="en-US"/>
        </w:rPr>
        <w:lastRenderedPageBreak/>
        <w:t xml:space="preserve">suggested that the main effects for season and site were statistically significant, as were season-site and season-time interaction effects (Table 3a).  </w:t>
      </w:r>
    </w:p>
    <w:p w:rsidR="00660403" w:rsidRPr="0003798D" w:rsidRDefault="00660403" w:rsidP="00660403">
      <w:pPr>
        <w:rPr>
          <w:lang w:val="en-US"/>
        </w:rPr>
      </w:pPr>
      <w:r w:rsidRPr="0003798D">
        <w:rPr>
          <w:lang w:val="en-US"/>
        </w:rPr>
        <w:t>Subsequent three-way ANOVAs for each behavioral category</w:t>
      </w:r>
      <w:r w:rsidR="00CA43E7">
        <w:rPr>
          <w:lang w:val="en-US"/>
        </w:rPr>
        <w:t xml:space="preserve"> were carried out</w:t>
      </w:r>
      <w:r w:rsidRPr="0003798D">
        <w:rPr>
          <w:lang w:val="en-US"/>
        </w:rPr>
        <w:t xml:space="preserve"> (Table 3b).</w:t>
      </w:r>
      <w:r w:rsidR="00CA43E7">
        <w:rPr>
          <w:lang w:val="en-US"/>
        </w:rPr>
        <w:t xml:space="preserve">  These showed that </w:t>
      </w:r>
      <w:r w:rsidRPr="0003798D">
        <w:rPr>
          <w:lang w:val="en-US"/>
        </w:rPr>
        <w:t xml:space="preserve">group behavior was significantly different between sites (site: Cohen’s </w:t>
      </w:r>
      <w:r w:rsidRPr="0003798D">
        <w:rPr>
          <w:i/>
          <w:lang w:val="en-US"/>
        </w:rPr>
        <w:t>d</w:t>
      </w:r>
      <w:r w:rsidRPr="0003798D">
        <w:rPr>
          <w:lang w:val="en-US"/>
        </w:rPr>
        <w:t xml:space="preserve">=0.258), with quokkas in </w:t>
      </w:r>
      <w:r w:rsidR="00C35593">
        <w:rPr>
          <w:lang w:val="en-US"/>
        </w:rPr>
        <w:t>tourism</w:t>
      </w:r>
      <w:r w:rsidRPr="0003798D">
        <w:rPr>
          <w:lang w:val="en-US"/>
        </w:rPr>
        <w:t xml:space="preserve"> sites engaging more often in social behavior (3.6</w:t>
      </w:r>
      <w:r w:rsidR="0000534C">
        <w:rPr>
          <w:lang w:val="en-US"/>
        </w:rPr>
        <w:t>±</w:t>
      </w:r>
      <w:r w:rsidRPr="0003798D">
        <w:rPr>
          <w:lang w:val="en-US"/>
        </w:rPr>
        <w:t xml:space="preserve">0.6%), such as </w:t>
      </w:r>
      <w:proofErr w:type="spellStart"/>
      <w:r w:rsidRPr="0003798D">
        <w:rPr>
          <w:lang w:val="en-US"/>
        </w:rPr>
        <w:t>allo</w:t>
      </w:r>
      <w:proofErr w:type="spellEnd"/>
      <w:r w:rsidRPr="0003798D">
        <w:rPr>
          <w:lang w:val="en-US"/>
        </w:rPr>
        <w:t>-grooming, self-grooming, and aggressive behavior than those in the non-</w:t>
      </w:r>
      <w:r w:rsidR="00C35593">
        <w:rPr>
          <w:lang w:val="en-US"/>
        </w:rPr>
        <w:t>tourism</w:t>
      </w:r>
      <w:r w:rsidRPr="0003798D">
        <w:rPr>
          <w:lang w:val="en-US"/>
        </w:rPr>
        <w:t xml:space="preserve"> sites (1.9</w:t>
      </w:r>
      <w:r w:rsidR="0000534C">
        <w:rPr>
          <w:lang w:val="en-US"/>
        </w:rPr>
        <w:t>±</w:t>
      </w:r>
      <w:r w:rsidRPr="0003798D">
        <w:rPr>
          <w:lang w:val="en-US"/>
        </w:rPr>
        <w:t xml:space="preserve">0.3%) </w:t>
      </w:r>
      <w:proofErr w:type="gramStart"/>
      <w:r w:rsidRPr="0003798D">
        <w:rPr>
          <w:lang w:val="en-US"/>
        </w:rPr>
        <w:t>(Fig. 1).</w:t>
      </w:r>
      <w:proofErr w:type="gramEnd"/>
      <w:r w:rsidRPr="0003798D">
        <w:rPr>
          <w:lang w:val="en-US"/>
        </w:rPr>
        <w:t xml:space="preserve">  Quokkas were also more likely to engage in group behavior in the morning than the evening.</w:t>
      </w:r>
    </w:p>
    <w:p w:rsidR="00660403" w:rsidRPr="0003798D" w:rsidRDefault="00660403" w:rsidP="00660403">
      <w:pPr>
        <w:rPr>
          <w:lang w:val="en-US"/>
        </w:rPr>
      </w:pPr>
      <w:r w:rsidRPr="0003798D">
        <w:rPr>
          <w:lang w:val="en-US"/>
        </w:rPr>
        <w:t xml:space="preserve">In terms of locomotion, quokkas in </w:t>
      </w:r>
      <w:r w:rsidR="00C35593">
        <w:rPr>
          <w:lang w:val="en-US"/>
        </w:rPr>
        <w:t>tourism</w:t>
      </w:r>
      <w:r w:rsidRPr="0003798D">
        <w:rPr>
          <w:lang w:val="en-US"/>
        </w:rPr>
        <w:t xml:space="preserve"> sites were more likely to move about (4.0</w:t>
      </w:r>
      <w:r w:rsidR="0000534C">
        <w:rPr>
          <w:lang w:val="en-US"/>
        </w:rPr>
        <w:t>±</w:t>
      </w:r>
      <w:r w:rsidRPr="0003798D">
        <w:rPr>
          <w:lang w:val="en-US"/>
        </w:rPr>
        <w:t>0.5%) than quokkas located in non-</w:t>
      </w:r>
      <w:r w:rsidR="00C35593">
        <w:rPr>
          <w:lang w:val="en-US"/>
        </w:rPr>
        <w:t>tourism</w:t>
      </w:r>
      <w:r w:rsidRPr="0003798D">
        <w:rPr>
          <w:lang w:val="en-US"/>
        </w:rPr>
        <w:t xml:space="preserve"> sites (2.0</w:t>
      </w:r>
      <w:r w:rsidR="0000534C">
        <w:rPr>
          <w:lang w:val="en-US"/>
        </w:rPr>
        <w:t>±</w:t>
      </w:r>
      <w:r w:rsidRPr="0003798D">
        <w:rPr>
          <w:lang w:val="en-US"/>
        </w:rPr>
        <w:t>0.30%) (</w:t>
      </w:r>
      <w:proofErr w:type="gramStart"/>
      <w:r w:rsidRPr="0003798D">
        <w:rPr>
          <w:lang w:val="en-US"/>
        </w:rPr>
        <w:t>site</w:t>
      </w:r>
      <w:proofErr w:type="gramEnd"/>
      <w:r w:rsidRPr="0003798D">
        <w:rPr>
          <w:lang w:val="en-US"/>
        </w:rPr>
        <w:t xml:space="preserve">: Cohen’s </w:t>
      </w:r>
      <w:r w:rsidRPr="0003798D">
        <w:rPr>
          <w:i/>
          <w:lang w:val="en-US"/>
        </w:rPr>
        <w:t>d</w:t>
      </w:r>
      <w:r w:rsidRPr="0003798D">
        <w:rPr>
          <w:lang w:val="en-US"/>
        </w:rPr>
        <w:t>=0.350).  Quokkas also moved about more in winter (4.3</w:t>
      </w:r>
      <w:r w:rsidR="0000534C">
        <w:rPr>
          <w:lang w:val="en-US"/>
        </w:rPr>
        <w:t>±</w:t>
      </w:r>
      <w:r w:rsidRPr="0003798D">
        <w:rPr>
          <w:lang w:val="en-US"/>
        </w:rPr>
        <w:t>0.6%) than in summer (2.5</w:t>
      </w:r>
      <w:r w:rsidR="0000534C">
        <w:rPr>
          <w:lang w:val="en-US"/>
        </w:rPr>
        <w:t>±</w:t>
      </w:r>
      <w:r w:rsidRPr="0003798D">
        <w:rPr>
          <w:lang w:val="en-US"/>
        </w:rPr>
        <w:t xml:space="preserve">0.3%).  </w:t>
      </w:r>
    </w:p>
    <w:p w:rsidR="00660403" w:rsidRPr="0003798D" w:rsidRDefault="00660403" w:rsidP="00660403">
      <w:pPr>
        <w:rPr>
          <w:lang w:val="en-US"/>
        </w:rPr>
      </w:pPr>
      <w:r w:rsidRPr="0003798D">
        <w:rPr>
          <w:lang w:val="en-US"/>
        </w:rPr>
        <w:t>A significant season-site interaction for vigilance indicated that quokkas showed less vigilance in summer (24.4</w:t>
      </w:r>
      <w:r w:rsidR="0000534C">
        <w:rPr>
          <w:lang w:val="en-US"/>
        </w:rPr>
        <w:t>±</w:t>
      </w:r>
      <w:r w:rsidRPr="0003798D">
        <w:rPr>
          <w:lang w:val="en-US"/>
        </w:rPr>
        <w:t>2.2%) than winter (29.7</w:t>
      </w:r>
      <w:r w:rsidR="0000534C">
        <w:rPr>
          <w:lang w:val="en-US"/>
        </w:rPr>
        <w:t>±</w:t>
      </w:r>
      <w:r w:rsidRPr="0003798D">
        <w:rPr>
          <w:lang w:val="en-US"/>
        </w:rPr>
        <w:t xml:space="preserve">2.4%) around </w:t>
      </w:r>
      <w:r w:rsidR="00C35593">
        <w:rPr>
          <w:lang w:val="en-US"/>
        </w:rPr>
        <w:t>tourism</w:t>
      </w:r>
      <w:r w:rsidRPr="0003798D">
        <w:rPr>
          <w:lang w:val="en-US"/>
        </w:rPr>
        <w:t xml:space="preserve"> sites, but quokkas were more vigilant in summer (32.8</w:t>
      </w:r>
      <w:r w:rsidR="0000534C">
        <w:rPr>
          <w:lang w:val="en-US"/>
        </w:rPr>
        <w:t>±</w:t>
      </w:r>
      <w:r w:rsidRPr="0003798D">
        <w:rPr>
          <w:lang w:val="en-US"/>
        </w:rPr>
        <w:t>2.2%) than in winter (23.5</w:t>
      </w:r>
      <w:r w:rsidR="0000534C">
        <w:rPr>
          <w:lang w:val="en-US"/>
        </w:rPr>
        <w:t>±</w:t>
      </w:r>
      <w:r w:rsidRPr="0003798D">
        <w:rPr>
          <w:lang w:val="en-US"/>
        </w:rPr>
        <w:t>2.5%) in non-</w:t>
      </w:r>
      <w:r w:rsidR="00C35593">
        <w:rPr>
          <w:lang w:val="en-US"/>
        </w:rPr>
        <w:t>tourism</w:t>
      </w:r>
      <w:r w:rsidRPr="0003798D">
        <w:rPr>
          <w:lang w:val="en-US"/>
        </w:rPr>
        <w:t xml:space="preserve"> sites.  The main effect of site was minimal (site data across both seasons: Cohen’s </w:t>
      </w:r>
      <w:r w:rsidRPr="0003798D">
        <w:rPr>
          <w:i/>
          <w:lang w:val="en-US"/>
        </w:rPr>
        <w:t>d</w:t>
      </w:r>
      <w:r w:rsidRPr="0003798D">
        <w:rPr>
          <w:lang w:val="en-US"/>
        </w:rPr>
        <w:t xml:space="preserve">=0.008), while the effect of season for the </w:t>
      </w:r>
      <w:r w:rsidR="00C35593">
        <w:rPr>
          <w:lang w:val="en-US"/>
        </w:rPr>
        <w:t>tourism</w:t>
      </w:r>
      <w:r w:rsidRPr="0003798D">
        <w:rPr>
          <w:lang w:val="en-US"/>
        </w:rPr>
        <w:t xml:space="preserve"> sites only was stronger (Cohen’s </w:t>
      </w:r>
      <w:r w:rsidRPr="0003798D">
        <w:rPr>
          <w:i/>
          <w:lang w:val="en-US"/>
        </w:rPr>
        <w:t>d</w:t>
      </w:r>
      <w:r w:rsidRPr="0003798D">
        <w:rPr>
          <w:lang w:val="en-US"/>
        </w:rPr>
        <w:t>=0.236).  There was also a significant season-time interaction, with quokkas more vigilant in the evening in summer (30.7</w:t>
      </w:r>
      <w:r w:rsidR="0000534C">
        <w:rPr>
          <w:lang w:val="en-US"/>
        </w:rPr>
        <w:t>±</w:t>
      </w:r>
      <w:r w:rsidRPr="0003798D">
        <w:rPr>
          <w:lang w:val="en-US"/>
        </w:rPr>
        <w:t>2.4%; compared to dawn: 26.7</w:t>
      </w:r>
      <w:r w:rsidR="0000534C">
        <w:rPr>
          <w:lang w:val="en-US"/>
        </w:rPr>
        <w:t>±</w:t>
      </w:r>
      <w:r w:rsidRPr="0003798D">
        <w:rPr>
          <w:lang w:val="en-US"/>
        </w:rPr>
        <w:t>2.0%), but more vigilant around dawn in winter (33.5</w:t>
      </w:r>
      <w:r w:rsidR="0000534C">
        <w:rPr>
          <w:lang w:val="en-US"/>
        </w:rPr>
        <w:t>±</w:t>
      </w:r>
      <w:r w:rsidRPr="0003798D">
        <w:rPr>
          <w:lang w:val="en-US"/>
        </w:rPr>
        <w:t>2.8%; compared to evening: 20.8</w:t>
      </w:r>
      <w:r w:rsidR="0000534C">
        <w:rPr>
          <w:lang w:val="en-US"/>
        </w:rPr>
        <w:t>±</w:t>
      </w:r>
      <w:r w:rsidRPr="0003798D">
        <w:rPr>
          <w:lang w:val="en-US"/>
        </w:rPr>
        <w:t xml:space="preserve">2.0%).  </w:t>
      </w:r>
    </w:p>
    <w:p w:rsidR="00660403" w:rsidRPr="0003798D" w:rsidRDefault="00660403" w:rsidP="00660403">
      <w:pPr>
        <w:rPr>
          <w:lang w:val="en-US"/>
        </w:rPr>
      </w:pPr>
      <w:r w:rsidRPr="0003798D">
        <w:rPr>
          <w:lang w:val="en-US"/>
        </w:rPr>
        <w:t xml:space="preserve">There was a significant season-site interaction for foraging, with quokkas in </w:t>
      </w:r>
      <w:r w:rsidR="00C35593">
        <w:rPr>
          <w:lang w:val="en-US"/>
        </w:rPr>
        <w:t>tourism</w:t>
      </w:r>
      <w:r w:rsidRPr="0003798D">
        <w:rPr>
          <w:lang w:val="en-US"/>
        </w:rPr>
        <w:t xml:space="preserve"> sites spending less time </w:t>
      </w:r>
      <w:r w:rsidR="00CA43E7" w:rsidRPr="0003798D">
        <w:rPr>
          <w:lang w:val="en-US"/>
        </w:rPr>
        <w:t xml:space="preserve">feeding </w:t>
      </w:r>
      <w:r w:rsidRPr="0003798D">
        <w:rPr>
          <w:lang w:val="en-US"/>
        </w:rPr>
        <w:t>in winter (61.5</w:t>
      </w:r>
      <w:r w:rsidR="0000534C">
        <w:rPr>
          <w:lang w:val="en-US"/>
        </w:rPr>
        <w:t>±</w:t>
      </w:r>
      <w:r w:rsidRPr="0003798D">
        <w:rPr>
          <w:lang w:val="en-US"/>
        </w:rPr>
        <w:t>2.6%) than in summer (68.6</w:t>
      </w:r>
      <w:r w:rsidR="0000534C">
        <w:rPr>
          <w:lang w:val="en-US"/>
        </w:rPr>
        <w:t>±</w:t>
      </w:r>
      <w:r w:rsidRPr="0003798D">
        <w:rPr>
          <w:lang w:val="en-US"/>
        </w:rPr>
        <w:t xml:space="preserve">2.4%), while quokkas </w:t>
      </w:r>
      <w:r w:rsidR="00CA43E7">
        <w:rPr>
          <w:lang w:val="en-US"/>
        </w:rPr>
        <w:t>at</w:t>
      </w:r>
      <w:r w:rsidR="00CA43E7" w:rsidRPr="0003798D">
        <w:rPr>
          <w:lang w:val="en-US"/>
        </w:rPr>
        <w:t xml:space="preserve"> the non-</w:t>
      </w:r>
      <w:r w:rsidR="00C35593">
        <w:rPr>
          <w:lang w:val="en-US"/>
        </w:rPr>
        <w:t>tourism</w:t>
      </w:r>
      <w:r w:rsidR="00CA43E7" w:rsidRPr="0003798D">
        <w:rPr>
          <w:lang w:val="en-US"/>
        </w:rPr>
        <w:t xml:space="preserve"> sites </w:t>
      </w:r>
      <w:r w:rsidRPr="0003798D">
        <w:rPr>
          <w:lang w:val="en-US"/>
        </w:rPr>
        <w:t>spent more time feeding in winter (71.9</w:t>
      </w:r>
      <w:r w:rsidR="0000534C">
        <w:rPr>
          <w:lang w:val="en-US"/>
        </w:rPr>
        <w:t>±</w:t>
      </w:r>
      <w:r w:rsidRPr="0003798D">
        <w:rPr>
          <w:lang w:val="en-US"/>
        </w:rPr>
        <w:t>2.6%) compared to summer (62.9</w:t>
      </w:r>
      <w:r w:rsidR="0000534C">
        <w:rPr>
          <w:lang w:val="en-US"/>
        </w:rPr>
        <w:t>±</w:t>
      </w:r>
      <w:r w:rsidRPr="0003798D">
        <w:rPr>
          <w:lang w:val="en-US"/>
        </w:rPr>
        <w:t xml:space="preserve">2.2%).  The main effect of site was minimal (site data across both seasons: Cohen’s </w:t>
      </w:r>
      <w:r w:rsidRPr="0003798D">
        <w:rPr>
          <w:i/>
          <w:lang w:val="en-US"/>
        </w:rPr>
        <w:t>d</w:t>
      </w:r>
      <w:r w:rsidRPr="0003798D">
        <w:rPr>
          <w:lang w:val="en-US"/>
        </w:rPr>
        <w:t xml:space="preserve">=0.003), while the effect of season for the </w:t>
      </w:r>
      <w:r w:rsidR="00C35593">
        <w:rPr>
          <w:lang w:val="en-US"/>
        </w:rPr>
        <w:t>tourism</w:t>
      </w:r>
      <w:r w:rsidRPr="0003798D">
        <w:rPr>
          <w:lang w:val="en-US"/>
        </w:rPr>
        <w:t xml:space="preserve"> sites was stronger (Cohen’s </w:t>
      </w:r>
      <w:r w:rsidRPr="0003798D">
        <w:rPr>
          <w:i/>
          <w:lang w:val="en-US"/>
        </w:rPr>
        <w:t>d</w:t>
      </w:r>
      <w:r w:rsidRPr="0003798D">
        <w:rPr>
          <w:lang w:val="en-US"/>
        </w:rPr>
        <w:t xml:space="preserve">=0.290).  A season-time interaction indicated more feeding in the evening than dawn in </w:t>
      </w:r>
      <w:r w:rsidRPr="0003798D">
        <w:rPr>
          <w:lang w:val="en-US"/>
        </w:rPr>
        <w:lastRenderedPageBreak/>
        <w:t>winter (73.6</w:t>
      </w:r>
      <w:r w:rsidR="0000534C">
        <w:rPr>
          <w:lang w:val="en-US"/>
        </w:rPr>
        <w:t>±</w:t>
      </w:r>
      <w:r w:rsidRPr="0003798D">
        <w:rPr>
          <w:lang w:val="en-US"/>
        </w:rPr>
        <w:t>2.1%; compared to dawn: 58.3</w:t>
      </w:r>
      <w:r w:rsidR="0000534C">
        <w:rPr>
          <w:lang w:val="en-US"/>
        </w:rPr>
        <w:t>±</w:t>
      </w:r>
      <w:r w:rsidRPr="0003798D">
        <w:rPr>
          <w:lang w:val="en-US"/>
        </w:rPr>
        <w:t>2.9%) but more feeding around dawn in summer (67.4</w:t>
      </w:r>
      <w:r w:rsidR="0000534C">
        <w:rPr>
          <w:lang w:val="en-US"/>
        </w:rPr>
        <w:t>±</w:t>
      </w:r>
      <w:r w:rsidRPr="0003798D">
        <w:rPr>
          <w:lang w:val="en-US"/>
        </w:rPr>
        <w:t>2.2%; compared to evening: 64.1</w:t>
      </w:r>
      <w:r w:rsidR="0000534C">
        <w:rPr>
          <w:lang w:val="en-US"/>
        </w:rPr>
        <w:t>±</w:t>
      </w:r>
      <w:r w:rsidRPr="0003798D">
        <w:rPr>
          <w:lang w:val="en-US"/>
        </w:rPr>
        <w:t>2.5%).</w:t>
      </w:r>
    </w:p>
    <w:p w:rsidR="00660403" w:rsidRPr="0003798D" w:rsidRDefault="00660403" w:rsidP="00660403">
      <w:pPr>
        <w:pStyle w:val="Head2"/>
        <w:rPr>
          <w:lang w:val="en-US"/>
        </w:rPr>
      </w:pPr>
      <w:r w:rsidRPr="0003798D">
        <w:rPr>
          <w:lang w:val="en-US"/>
        </w:rPr>
        <w:t>Study 3: Antipredator behavior in response to human approach</w:t>
      </w:r>
    </w:p>
    <w:p w:rsidR="00660403" w:rsidRPr="0003798D" w:rsidRDefault="00660403" w:rsidP="00660403">
      <w:pPr>
        <w:rPr>
          <w:lang w:val="en-US"/>
        </w:rPr>
      </w:pPr>
      <w:r w:rsidRPr="0003798D">
        <w:rPr>
          <w:lang w:val="en-US"/>
        </w:rPr>
        <w:t>A total of 339 approaches towards focal quokkas were recorded; 163 in non-</w:t>
      </w:r>
      <w:r w:rsidR="00C35593">
        <w:rPr>
          <w:lang w:val="en-US"/>
        </w:rPr>
        <w:t>tourism</w:t>
      </w:r>
      <w:r w:rsidRPr="0003798D">
        <w:rPr>
          <w:lang w:val="en-US"/>
        </w:rPr>
        <w:t xml:space="preserve"> sites (summer: 71, winter: 92) and 176 in the </w:t>
      </w:r>
      <w:r w:rsidR="00C35593">
        <w:rPr>
          <w:lang w:val="en-US"/>
        </w:rPr>
        <w:t>tourism</w:t>
      </w:r>
      <w:r w:rsidRPr="0003798D">
        <w:rPr>
          <w:lang w:val="en-US"/>
        </w:rPr>
        <w:t xml:space="preserve"> sites (summer: 125, winter: 51).  Researchers started to approach quokkas (starting distance) an average of 13.8</w:t>
      </w:r>
      <w:r w:rsidR="0000534C">
        <w:rPr>
          <w:lang w:val="en-US"/>
        </w:rPr>
        <w:t>±</w:t>
      </w:r>
      <w:r w:rsidRPr="0003798D">
        <w:rPr>
          <w:lang w:val="en-US"/>
        </w:rPr>
        <w:t xml:space="preserve">0.43m from the quokka in the </w:t>
      </w:r>
      <w:r w:rsidR="00C35593">
        <w:rPr>
          <w:lang w:val="en-US"/>
        </w:rPr>
        <w:t>tourism</w:t>
      </w:r>
      <w:r w:rsidRPr="0003798D">
        <w:rPr>
          <w:lang w:val="en-US"/>
        </w:rPr>
        <w:t xml:space="preserve"> sites and 11.1</w:t>
      </w:r>
      <w:r w:rsidR="0000534C">
        <w:rPr>
          <w:lang w:val="en-US"/>
        </w:rPr>
        <w:t>±</w:t>
      </w:r>
      <w:r w:rsidRPr="0003798D">
        <w:rPr>
          <w:lang w:val="en-US"/>
        </w:rPr>
        <w:t>0.29m in the non-</w:t>
      </w:r>
      <w:r w:rsidR="00C35593">
        <w:rPr>
          <w:lang w:val="en-US"/>
        </w:rPr>
        <w:t>tourism</w:t>
      </w:r>
      <w:r w:rsidRPr="0003798D">
        <w:rPr>
          <w:lang w:val="en-US"/>
        </w:rPr>
        <w:t xml:space="preserve"> sites (which were not significantly different). </w:t>
      </w:r>
    </w:p>
    <w:p w:rsidR="00660403" w:rsidRPr="0003798D" w:rsidRDefault="00660403" w:rsidP="00660403">
      <w:pPr>
        <w:rPr>
          <w:lang w:val="en-US"/>
        </w:rPr>
      </w:pPr>
      <w:r w:rsidRPr="0003798D">
        <w:rPr>
          <w:lang w:val="en-US"/>
        </w:rPr>
        <w:t xml:space="preserve">Alert Distances were significantly shorter for quokkas at the </w:t>
      </w:r>
      <w:r w:rsidR="00C35593">
        <w:rPr>
          <w:lang w:val="en-US"/>
        </w:rPr>
        <w:t>tourism</w:t>
      </w:r>
      <w:r w:rsidRPr="0003798D">
        <w:rPr>
          <w:lang w:val="en-US"/>
        </w:rPr>
        <w:t xml:space="preserve"> sites (5.4</w:t>
      </w:r>
      <w:r w:rsidR="0000534C">
        <w:rPr>
          <w:lang w:val="en-US"/>
        </w:rPr>
        <w:t>±</w:t>
      </w:r>
      <w:r w:rsidRPr="0003798D">
        <w:rPr>
          <w:lang w:val="en-US"/>
        </w:rPr>
        <w:t>0.34m) than for quokkas at non-</w:t>
      </w:r>
      <w:r w:rsidR="00C35593">
        <w:rPr>
          <w:lang w:val="en-US"/>
        </w:rPr>
        <w:t>tourism</w:t>
      </w:r>
      <w:r w:rsidRPr="0003798D">
        <w:rPr>
          <w:lang w:val="en-US"/>
        </w:rPr>
        <w:t xml:space="preserve"> sites (6.5</w:t>
      </w:r>
      <w:r w:rsidR="0000534C">
        <w:rPr>
          <w:lang w:val="en-US"/>
        </w:rPr>
        <w:t>±</w:t>
      </w:r>
      <w:r w:rsidRPr="0003798D">
        <w:rPr>
          <w:lang w:val="en-US"/>
        </w:rPr>
        <w:t>0.27m) (</w:t>
      </w:r>
      <w:r w:rsidRPr="0003798D">
        <w:rPr>
          <w:i/>
          <w:lang w:val="en-US"/>
        </w:rPr>
        <w:t>site</w:t>
      </w:r>
      <w:r w:rsidRPr="0003798D">
        <w:rPr>
          <w:lang w:val="en-US"/>
        </w:rPr>
        <w:t xml:space="preserve">: Cohen’s </w:t>
      </w:r>
      <w:r w:rsidRPr="0003798D">
        <w:rPr>
          <w:i/>
          <w:lang w:val="en-US"/>
        </w:rPr>
        <w:t>d</w:t>
      </w:r>
      <w:r w:rsidRPr="0003798D">
        <w:rPr>
          <w:lang w:val="en-US"/>
        </w:rPr>
        <w:t xml:space="preserve">=0.273; Table 4a); similarly, FID were substantially shorter at the </w:t>
      </w:r>
      <w:r w:rsidR="00C35593">
        <w:rPr>
          <w:lang w:val="en-US"/>
        </w:rPr>
        <w:t>tourism</w:t>
      </w:r>
      <w:r w:rsidRPr="0003798D">
        <w:rPr>
          <w:lang w:val="en-US"/>
        </w:rPr>
        <w:t xml:space="preserve"> sites (0.81</w:t>
      </w:r>
      <w:r w:rsidR="0000534C">
        <w:rPr>
          <w:lang w:val="en-US"/>
        </w:rPr>
        <w:t>±</w:t>
      </w:r>
      <w:r w:rsidRPr="0003798D">
        <w:rPr>
          <w:lang w:val="en-US"/>
        </w:rPr>
        <w:t>0.16m) than at non-</w:t>
      </w:r>
      <w:r w:rsidR="00C35593">
        <w:rPr>
          <w:lang w:val="en-US"/>
        </w:rPr>
        <w:t>tourism</w:t>
      </w:r>
      <w:r w:rsidRPr="0003798D">
        <w:rPr>
          <w:lang w:val="en-US"/>
        </w:rPr>
        <w:t xml:space="preserve"> sites (3.18</w:t>
      </w:r>
      <w:r w:rsidR="0000534C">
        <w:rPr>
          <w:lang w:val="en-US"/>
        </w:rPr>
        <w:t>±</w:t>
      </w:r>
      <w:r w:rsidRPr="0003798D">
        <w:rPr>
          <w:lang w:val="en-US"/>
        </w:rPr>
        <w:t>0.23m) (</w:t>
      </w:r>
      <w:r w:rsidRPr="0003798D">
        <w:rPr>
          <w:i/>
          <w:lang w:val="en-US"/>
        </w:rPr>
        <w:t>site</w:t>
      </w:r>
      <w:r w:rsidRPr="0003798D">
        <w:rPr>
          <w:lang w:val="en-US"/>
        </w:rPr>
        <w:t xml:space="preserve">: </w:t>
      </w:r>
      <w:r w:rsidRPr="0003798D">
        <w:rPr>
          <w:bCs/>
          <w:iCs/>
          <w:lang w:val="en-US"/>
        </w:rPr>
        <w:t xml:space="preserve">Cohen’s </w:t>
      </w:r>
      <w:r w:rsidRPr="0003798D">
        <w:rPr>
          <w:i/>
          <w:lang w:val="en-US"/>
        </w:rPr>
        <w:t>d</w:t>
      </w:r>
      <w:r w:rsidRPr="0003798D">
        <w:rPr>
          <w:lang w:val="en-US"/>
        </w:rPr>
        <w:t xml:space="preserve">=0.931; Table 3b) (Fig. 2).  There were some quokkas at both sites that did not flee </w:t>
      </w:r>
      <w:r w:rsidR="00CA43E7">
        <w:rPr>
          <w:lang w:val="en-US"/>
        </w:rPr>
        <w:t xml:space="preserve">(FID=0m) </w:t>
      </w:r>
      <w:r w:rsidRPr="0003798D">
        <w:rPr>
          <w:lang w:val="en-US"/>
        </w:rPr>
        <w:t xml:space="preserve">when approached: 65.3% of 176 quokkas in </w:t>
      </w:r>
      <w:r w:rsidR="00C35593">
        <w:rPr>
          <w:lang w:val="en-US"/>
        </w:rPr>
        <w:t>tourism</w:t>
      </w:r>
      <w:r w:rsidRPr="0003798D">
        <w:rPr>
          <w:lang w:val="en-US"/>
        </w:rPr>
        <w:t xml:space="preserve"> sites and 14.1% of 163 quokkas in non-</w:t>
      </w:r>
      <w:r w:rsidR="00C35593">
        <w:rPr>
          <w:lang w:val="en-US"/>
        </w:rPr>
        <w:t>tourism</w:t>
      </w:r>
      <w:r w:rsidRPr="0003798D">
        <w:rPr>
          <w:lang w:val="en-US"/>
        </w:rPr>
        <w:t xml:space="preserve"> sites allowed the observer to pass them at 1m.  </w:t>
      </w:r>
    </w:p>
    <w:p w:rsidR="00660403" w:rsidRPr="0003798D" w:rsidRDefault="00660403" w:rsidP="00660403">
      <w:pPr>
        <w:rPr>
          <w:lang w:val="en-US"/>
        </w:rPr>
      </w:pPr>
      <w:r w:rsidRPr="0003798D">
        <w:rPr>
          <w:lang w:val="en-US"/>
        </w:rPr>
        <w:t xml:space="preserve">We found no seasonal effect on antipredator responses.  Time of day was significantly associated with AD (but not FID) with shorter </w:t>
      </w:r>
      <w:r w:rsidR="00CA43E7">
        <w:rPr>
          <w:lang w:val="en-US"/>
        </w:rPr>
        <w:t>AD</w:t>
      </w:r>
      <w:r w:rsidRPr="0003798D">
        <w:rPr>
          <w:lang w:val="en-US"/>
        </w:rPr>
        <w:t xml:space="preserve"> recorded in the evening (6.0</w:t>
      </w:r>
      <w:r w:rsidR="0000534C">
        <w:rPr>
          <w:lang w:val="en-US"/>
        </w:rPr>
        <w:t>±</w:t>
      </w:r>
      <w:r w:rsidRPr="0003798D">
        <w:rPr>
          <w:lang w:val="en-US"/>
        </w:rPr>
        <w:t>0.36m) compared to the morning (7.1</w:t>
      </w:r>
      <w:r w:rsidR="0000534C">
        <w:rPr>
          <w:lang w:val="en-US"/>
        </w:rPr>
        <w:t>±</w:t>
      </w:r>
      <w:r w:rsidRPr="0003798D">
        <w:rPr>
          <w:lang w:val="en-US"/>
        </w:rPr>
        <w:t>0.40m).  AD was correlated with starting distance, while FID was correlated with AD.  For the non-</w:t>
      </w:r>
      <w:r w:rsidR="00C35593">
        <w:rPr>
          <w:lang w:val="en-US"/>
        </w:rPr>
        <w:t>tourism</w:t>
      </w:r>
      <w:r w:rsidRPr="0003798D">
        <w:rPr>
          <w:lang w:val="en-US"/>
        </w:rPr>
        <w:t xml:space="preserve"> sites, where there was native vegetation in proximity to the focal quokkas, AD (but not FID) was correlated with initial distance to protective cover (average 3.8</w:t>
      </w:r>
      <w:r w:rsidR="0000534C">
        <w:rPr>
          <w:lang w:val="en-US"/>
        </w:rPr>
        <w:t>±</w:t>
      </w:r>
      <w:r w:rsidRPr="0003798D">
        <w:rPr>
          <w:lang w:val="en-US"/>
        </w:rPr>
        <w:t xml:space="preserve">0.55m), but we recorded no effect of group size on AD or FID (Table 4).  </w:t>
      </w:r>
    </w:p>
    <w:p w:rsidR="00660403" w:rsidRPr="0003798D" w:rsidRDefault="00660403" w:rsidP="00660403">
      <w:pPr>
        <w:pStyle w:val="Head1"/>
      </w:pPr>
      <w:r w:rsidRPr="0003798D">
        <w:t>Discussion</w:t>
      </w:r>
    </w:p>
    <w:p w:rsidR="00660403" w:rsidRDefault="006D0871" w:rsidP="00660403">
      <w:pPr>
        <w:rPr>
          <w:lang w:val="en-US"/>
        </w:rPr>
      </w:pPr>
      <w:r w:rsidRPr="0003798D">
        <w:rPr>
          <w:lang w:val="en-US"/>
        </w:rPr>
        <w:t>Rottnest q</w:t>
      </w:r>
      <w:r w:rsidR="00660403" w:rsidRPr="0003798D">
        <w:rPr>
          <w:lang w:val="en-US"/>
        </w:rPr>
        <w:t xml:space="preserve">uokkas show a great degree of </w:t>
      </w:r>
      <w:r w:rsidRPr="0003798D">
        <w:rPr>
          <w:lang w:val="en-US"/>
        </w:rPr>
        <w:t xml:space="preserve">island </w:t>
      </w:r>
      <w:r w:rsidR="00660403" w:rsidRPr="0003798D">
        <w:rPr>
          <w:lang w:val="en-US"/>
        </w:rPr>
        <w:t xml:space="preserve">tameness and </w:t>
      </w:r>
      <w:r w:rsidR="00CA43E7">
        <w:rPr>
          <w:lang w:val="en-US"/>
        </w:rPr>
        <w:t xml:space="preserve">many individuals </w:t>
      </w:r>
      <w:r w:rsidR="00660403" w:rsidRPr="0003798D">
        <w:rPr>
          <w:lang w:val="en-US"/>
        </w:rPr>
        <w:t xml:space="preserve">appear almost oblivious to human presence, allowing tourists to approach them closely.  Indeed, a </w:t>
      </w:r>
      <w:r w:rsidR="00660403" w:rsidRPr="0003798D">
        <w:rPr>
          <w:lang w:val="en-US"/>
        </w:rPr>
        <w:lastRenderedPageBreak/>
        <w:t>high proportion of quokkas did not flee at all when approached (</w:t>
      </w:r>
      <w:r w:rsidR="00C35593">
        <w:rPr>
          <w:lang w:val="en-US"/>
        </w:rPr>
        <w:t>tourism</w:t>
      </w:r>
      <w:r w:rsidR="00660403" w:rsidRPr="0003798D">
        <w:rPr>
          <w:lang w:val="en-US"/>
        </w:rPr>
        <w:t xml:space="preserve"> sites: 65.3%; non-</w:t>
      </w:r>
      <w:r w:rsidR="00C35593">
        <w:rPr>
          <w:lang w:val="en-US"/>
        </w:rPr>
        <w:t>tourism</w:t>
      </w:r>
      <w:r w:rsidR="00660403" w:rsidRPr="0003798D">
        <w:rPr>
          <w:lang w:val="en-US"/>
        </w:rPr>
        <w:t xml:space="preserve"> sites: 14.1%).  Quokkas also showed seasonal patterns in their time budgets (but not their antipredator responses) that may reflect habituation to increased numbers of tourists during summer.  Together, these results indicate habituation to human presence and even a </w:t>
      </w:r>
      <w:r w:rsidR="00CA43E7">
        <w:rPr>
          <w:lang w:val="en-US"/>
        </w:rPr>
        <w:t xml:space="preserve">marked </w:t>
      </w:r>
      <w:r w:rsidR="00660403" w:rsidRPr="0003798D">
        <w:rPr>
          <w:lang w:val="en-US"/>
        </w:rPr>
        <w:t xml:space="preserve">loss of antipredator responses on this island that is free of terrestrial predators, and where humans often provide food subsidies.  </w:t>
      </w:r>
    </w:p>
    <w:p w:rsidR="00F8482D" w:rsidRPr="0003798D" w:rsidRDefault="00F8482D" w:rsidP="00660403">
      <w:pPr>
        <w:rPr>
          <w:lang w:val="en-US"/>
        </w:rPr>
      </w:pPr>
      <w:r w:rsidRPr="0003798D">
        <w:rPr>
          <w:lang w:val="en-US"/>
        </w:rPr>
        <w:t xml:space="preserve">Ecotourism and nature-based tourism is a huge industry that is arguably the fastest growing tourism segment around the world </w:t>
      </w:r>
      <w:r w:rsidR="00E32769" w:rsidRPr="0003798D">
        <w:rPr>
          <w:lang w:val="en-US"/>
        </w:rPr>
        <w:fldChar w:fldCharType="begin"/>
      </w:r>
      <w:r w:rsidR="0000534C">
        <w:rPr>
          <w:lang w:val="en-US"/>
        </w:rPr>
        <w:instrText xml:space="preserve"> ADDIN EN.CITE &lt;EndNote&gt;&lt;Cite&gt;&lt;Author&gt;Ballantyne&lt;/Author&gt;&lt;Year&gt;2013&lt;/Year&gt;&lt;RecNum&gt;28642&lt;/RecNum&gt;&lt;DisplayText&gt;(Ballantyne and Packer, 2013)&lt;/DisplayText&gt;&lt;record&gt;&lt;rec-number&gt;28642&lt;/rec-number&gt;&lt;foreign-keys&gt;&lt;key app="EN" db-id="05255dpw2tp50eewdv6vet9jazxvde0dtfv0"&gt;28642&lt;/key&gt;&lt;/foreign-keys&gt;&lt;ref-type name="Book Section"&gt;5&lt;/ref-type&gt;&lt;contributors&gt;&lt;authors&gt;&lt;author&gt;Ballantyne, Roy&lt;/author&gt;&lt;author&gt;Packer, Jan&lt;/author&gt;&lt;/authors&gt;&lt;secondary-authors&gt;&lt;author&gt;Roy Ballantyne&lt;/author&gt;&lt;author&gt;Jan Packer&lt;/author&gt;&lt;/secondary-authors&gt;&lt;/contributors&gt;&lt;titles&gt;&lt;title&gt;Ecotourism: themes and issues&lt;/title&gt;&lt;secondary-title&gt;International Handbook on Ecotourism&lt;/secondary-title&gt;&lt;/titles&gt;&lt;periodical&gt;&lt;full-title&gt;International handbook on ecotourism&lt;/full-title&gt;&lt;/periodical&gt;&lt;pages&gt;1-8&lt;/pages&gt;&lt;section&gt;1&lt;/section&gt;&lt;dates&gt;&lt;year&gt;2013&lt;/year&gt;&lt;/dates&gt;&lt;pub-location&gt;Cheltenham, UK&lt;/pub-location&gt;&lt;publisher&gt;Edward Elgar Publishing, Inc.&lt;/publisher&gt;&lt;isbn&gt;0857939971&lt;/isbn&gt;&lt;urls&gt;&lt;/urls&gt;&lt;/record&gt;&lt;/Cite&gt;&lt;/EndNote&gt;</w:instrText>
      </w:r>
      <w:r w:rsidR="00E32769" w:rsidRPr="0003798D">
        <w:rPr>
          <w:lang w:val="en-US"/>
        </w:rPr>
        <w:fldChar w:fldCharType="separate"/>
      </w:r>
      <w:r w:rsidR="0000534C">
        <w:rPr>
          <w:noProof/>
          <w:lang w:val="en-US"/>
        </w:rPr>
        <w:t>(Ballantyne and Packer, 2013)</w:t>
      </w:r>
      <w:r w:rsidR="00E32769" w:rsidRPr="0003798D">
        <w:rPr>
          <w:lang w:val="en-US"/>
        </w:rPr>
        <w:fldChar w:fldCharType="end"/>
      </w:r>
      <w:r w:rsidRPr="0003798D">
        <w:rPr>
          <w:lang w:val="en-US"/>
        </w:rPr>
        <w:t xml:space="preserve">.  This form of tourism is seen as positive, financially benefiting and educating human communities.  </w:t>
      </w:r>
      <w:r w:rsidR="00093627">
        <w:rPr>
          <w:lang w:val="en-US"/>
        </w:rPr>
        <w:t>We generally like to think of the i</w:t>
      </w:r>
      <w:r w:rsidRPr="0003798D">
        <w:rPr>
          <w:lang w:val="en-US"/>
        </w:rPr>
        <w:t>nteractions with wildlife as benign for the animals</w:t>
      </w:r>
      <w:r w:rsidR="002675B2">
        <w:rPr>
          <w:lang w:val="en-US"/>
        </w:rPr>
        <w:t>,</w:t>
      </w:r>
      <w:r w:rsidRPr="0003798D">
        <w:rPr>
          <w:lang w:val="en-US"/>
        </w:rPr>
        <w:t xml:space="preserve"> </w:t>
      </w:r>
      <w:r w:rsidR="00093627">
        <w:rPr>
          <w:lang w:val="en-US"/>
        </w:rPr>
        <w:t>although evidence indicates</w:t>
      </w:r>
      <w:r w:rsidRPr="0003798D">
        <w:rPr>
          <w:lang w:val="en-US"/>
        </w:rPr>
        <w:t xml:space="preserve"> that ecotourism </w:t>
      </w:r>
      <w:r w:rsidR="00093627">
        <w:rPr>
          <w:lang w:val="en-US"/>
        </w:rPr>
        <w:t xml:space="preserve">changes the </w:t>
      </w:r>
      <w:r w:rsidR="005E0F89">
        <w:rPr>
          <w:lang w:val="en-US"/>
        </w:rPr>
        <w:t>behavior</w:t>
      </w:r>
      <w:r w:rsidR="00093627">
        <w:rPr>
          <w:lang w:val="en-US"/>
        </w:rPr>
        <w:t xml:space="preserve"> and physiology</w:t>
      </w:r>
      <w:r w:rsidRPr="0003798D">
        <w:rPr>
          <w:lang w:val="en-US"/>
        </w:rPr>
        <w:t xml:space="preserve"> of target species </w:t>
      </w:r>
      <w:r w:rsidR="00E32769">
        <w:rPr>
          <w:lang w:val="en-US"/>
        </w:rPr>
        <w:fldChar w:fldCharType="begin"/>
      </w:r>
      <w:r w:rsidR="0000534C">
        <w:rPr>
          <w:lang w:val="en-US"/>
        </w:rPr>
        <w:instrText xml:space="preserve"> ADDIN EN.CITE &lt;EndNote&gt;&lt;Cite&gt;&lt;Author&gt;Bateman&lt;/Author&gt;&lt;Year&gt;Submitted 28 Feb 2016&lt;/Year&gt;&lt;RecNum&gt;445&lt;/RecNum&gt;&lt;Suffix&gt; and references therein&lt;/Suffix&gt;&lt;DisplayText&gt;(Bateman and Fleming, Submitted 28 Feb 2016 and references therein)&lt;/DisplayText&gt;&lt;record&gt;&lt;rec-number&gt;445&lt;/rec-number&gt;&lt;foreign-keys&gt;&lt;key app="EN" db-id="s9wvad2xod2s2oe22flpdrsu05adp9w50dfz"&gt;445&lt;/key&gt;&lt;/foreign-keys&gt;&lt;ref-type name="Journal Article"&gt;17&lt;/ref-type&gt;&lt;contributors&gt;&lt;authors&gt;&lt;author&gt;Philip W. Bateman&lt;/author&gt;&lt;author&gt;Patricia A. Fleming&lt;/author&gt;&lt;/authors&gt;&lt;/contributors&gt;&lt;titles&gt;&lt;title&gt;Are negative effects of ecotourism over-reported?  A review of assessment methods and empirical results&lt;/title&gt;&lt;secondary-title&gt;Conservation Biology&lt;/secondary-title&gt;&lt;/titles&gt;&lt;periodical&gt;&lt;full-title&gt;Conservation Biology&lt;/full-title&gt;&lt;abbr-1&gt;Conserv. Biol.&lt;/abbr-1&gt;&lt;/periodical&gt;&lt;dates&gt;&lt;year&gt;Submitted 28 Feb 2016&lt;/year&gt;&lt;/dates&gt;&lt;urls&gt;&lt;/urls&gt;&lt;/record&gt;&lt;/Cite&gt;&lt;/EndNote&gt;</w:instrText>
      </w:r>
      <w:r w:rsidR="00E32769">
        <w:rPr>
          <w:lang w:val="en-US"/>
        </w:rPr>
        <w:fldChar w:fldCharType="separate"/>
      </w:r>
      <w:r w:rsidR="0000534C">
        <w:rPr>
          <w:noProof/>
          <w:lang w:val="en-US"/>
        </w:rPr>
        <w:t>(Bateman and Fleming, Submitted 28 Feb 2016 and references therein)</w:t>
      </w:r>
      <w:r w:rsidR="00E32769">
        <w:rPr>
          <w:lang w:val="en-US"/>
        </w:rPr>
        <w:fldChar w:fldCharType="end"/>
      </w:r>
      <w:r w:rsidR="00093627">
        <w:rPr>
          <w:lang w:val="en-US"/>
        </w:rPr>
        <w:t xml:space="preserve">.  Importantly, most species that are targets of ecotourism show </w:t>
      </w:r>
      <w:r w:rsidR="005E0F89">
        <w:rPr>
          <w:lang w:val="en-US"/>
        </w:rPr>
        <w:t xml:space="preserve">behavioral </w:t>
      </w:r>
      <w:r w:rsidRPr="0003798D">
        <w:rPr>
          <w:lang w:val="en-US"/>
        </w:rPr>
        <w:t xml:space="preserve">habituation </w:t>
      </w:r>
      <w:r w:rsidR="00093627">
        <w:rPr>
          <w:lang w:val="en-US"/>
        </w:rPr>
        <w:t xml:space="preserve">to </w:t>
      </w:r>
      <w:r w:rsidR="000163C7">
        <w:rPr>
          <w:lang w:val="en-US"/>
        </w:rPr>
        <w:t>tourism</w:t>
      </w:r>
      <w:r w:rsidR="00093627">
        <w:rPr>
          <w:lang w:val="en-US"/>
        </w:rPr>
        <w:t xml:space="preserve"> activities, appearing to </w:t>
      </w:r>
      <w:r w:rsidRPr="0003798D">
        <w:rPr>
          <w:lang w:val="en-US"/>
        </w:rPr>
        <w:t>become ‘tame’</w:t>
      </w:r>
      <w:r w:rsidR="00C37EE3">
        <w:rPr>
          <w:lang w:val="en-US"/>
        </w:rPr>
        <w:t>; however</w:t>
      </w:r>
      <w:r w:rsidR="00093627">
        <w:rPr>
          <w:lang w:val="en-US"/>
        </w:rPr>
        <w:t xml:space="preserve"> physiological measures suggest animals </w:t>
      </w:r>
      <w:r w:rsidR="000163C7">
        <w:rPr>
          <w:lang w:val="en-US"/>
        </w:rPr>
        <w:t>nevertheless respond to human presence</w:t>
      </w:r>
      <w:r w:rsidR="002675B2">
        <w:rPr>
          <w:lang w:val="en-US"/>
        </w:rPr>
        <w:t xml:space="preserve"> </w:t>
      </w:r>
      <w:r w:rsidR="00E32769">
        <w:rPr>
          <w:lang w:val="en-US"/>
        </w:rPr>
        <w:fldChar w:fldCharType="begin"/>
      </w:r>
      <w:r w:rsidR="0000534C">
        <w:rPr>
          <w:lang w:val="en-US"/>
        </w:rPr>
        <w:instrText xml:space="preserve"> ADDIN EN.CITE &lt;EndNote&gt;&lt;Cite&gt;&lt;Author&gt;Bateman&lt;/Author&gt;&lt;Year&gt;Submitted 28 Feb 2016&lt;/Year&gt;&lt;RecNum&gt;445&lt;/RecNum&gt;&lt;DisplayText&gt;(Bateman and Fleming, Submitted 28 Feb 2016)&lt;/DisplayText&gt;&lt;record&gt;&lt;rec-number&gt;445&lt;/rec-number&gt;&lt;foreign-keys&gt;&lt;key app="EN" db-id="s9wvad2xod2s2oe22flpdrsu05adp9w50dfz"&gt;445&lt;/key&gt;&lt;/foreign-keys&gt;&lt;ref-type name="Journal Article"&gt;17&lt;/ref-type&gt;&lt;contributors&gt;&lt;authors&gt;&lt;author&gt;Philip W. Bateman&lt;/author&gt;&lt;author&gt;Patricia A. Fleming&lt;/author&gt;&lt;/authors&gt;&lt;/contributors&gt;&lt;titles&gt;&lt;title&gt;Are negative effects of ecotourism over-reported?  A review of assessment methods and empirical results&lt;/title&gt;&lt;secondary-title&gt;Conservation Biology&lt;/secondary-title&gt;&lt;/titles&gt;&lt;periodical&gt;&lt;full-title&gt;Conservation Biology&lt;/full-title&gt;&lt;abbr-1&gt;Conserv. Biol.&lt;/abbr-1&gt;&lt;/periodical&gt;&lt;dates&gt;&lt;year&gt;Submitted 28 Feb 2016&lt;/year&gt;&lt;/dates&gt;&lt;urls&gt;&lt;/urls&gt;&lt;/record&gt;&lt;/Cite&gt;&lt;/EndNote&gt;</w:instrText>
      </w:r>
      <w:r w:rsidR="00E32769">
        <w:rPr>
          <w:lang w:val="en-US"/>
        </w:rPr>
        <w:fldChar w:fldCharType="separate"/>
      </w:r>
      <w:r w:rsidR="0000534C">
        <w:rPr>
          <w:noProof/>
          <w:lang w:val="en-US"/>
        </w:rPr>
        <w:t>(Bateman and Fleming, Submitted 28 Feb 2016)</w:t>
      </w:r>
      <w:r w:rsidR="00E32769">
        <w:rPr>
          <w:lang w:val="en-US"/>
        </w:rPr>
        <w:fldChar w:fldCharType="end"/>
      </w:r>
      <w:r w:rsidR="000163C7">
        <w:rPr>
          <w:lang w:val="en-US"/>
        </w:rPr>
        <w:t>.</w:t>
      </w:r>
      <w:r w:rsidR="002675B2">
        <w:rPr>
          <w:lang w:val="en-US"/>
        </w:rPr>
        <w:t xml:space="preserve">  </w:t>
      </w:r>
      <w:r w:rsidR="002675B2" w:rsidRPr="0003798D">
        <w:rPr>
          <w:lang w:val="en-US"/>
        </w:rPr>
        <w:t xml:space="preserve">Over time, </w:t>
      </w:r>
      <w:r w:rsidR="00C37EE3">
        <w:rPr>
          <w:lang w:val="en-US"/>
        </w:rPr>
        <w:t>such</w:t>
      </w:r>
      <w:r w:rsidR="002675B2" w:rsidRPr="0003798D">
        <w:rPr>
          <w:lang w:val="en-US"/>
        </w:rPr>
        <w:t xml:space="preserve"> changes can impact on breeding success and long-term individual and population health </w:t>
      </w:r>
      <w:r w:rsidR="00E32769" w:rsidRPr="0003798D">
        <w:rPr>
          <w:lang w:val="en-US"/>
        </w:rPr>
        <w:fldChar w:fldCharType="begin">
          <w:fldData xml:space="preserve">PEVuZE5vdGU+PENpdGU+PEF1dGhvcj5PcmFtczwvQXV0aG9yPjxZZWFyPjIwMDI8L1llYXI+PFJl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</w:fldData>
        </w:fldChar>
      </w:r>
      <w:r w:rsidR="0000534C">
        <w:rPr>
          <w:lang w:val="en-US"/>
        </w:rPr>
        <w:instrText xml:space="preserve"> ADDIN EN.CITE </w:instrText>
      </w:r>
      <w:r w:rsidR="00E32769">
        <w:rPr>
          <w:lang w:val="en-US"/>
        </w:rPr>
        <w:fldChar w:fldCharType="begin">
          <w:fldData xml:space="preserve">PEVuZE5vdGU+PENpdGU+PEF1dGhvcj5PcmFtczwvQXV0aG9yPjxZZWFyPjIwMDI8L1llYXI+PFJl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</w:fldData>
        </w:fldChar>
      </w:r>
      <w:r w:rsidR="0000534C">
        <w:rPr>
          <w:lang w:val="en-US"/>
        </w:rPr>
        <w:instrText xml:space="preserve"> ADDIN EN.CITE.DATA </w:instrText>
      </w:r>
      <w:r w:rsidR="00E32769">
        <w:rPr>
          <w:lang w:val="en-US"/>
        </w:rPr>
      </w:r>
      <w:r w:rsidR="00E32769">
        <w:rPr>
          <w:lang w:val="en-US"/>
        </w:rPr>
        <w:fldChar w:fldCharType="end"/>
      </w:r>
      <w:r w:rsidR="00E32769" w:rsidRPr="0003798D">
        <w:rPr>
          <w:lang w:val="en-US"/>
        </w:rPr>
      </w:r>
      <w:r w:rsidR="00E32769" w:rsidRPr="0003798D">
        <w:rPr>
          <w:lang w:val="en-US"/>
        </w:rPr>
        <w:fldChar w:fldCharType="separate"/>
      </w:r>
      <w:r w:rsidR="0000534C">
        <w:rPr>
          <w:noProof/>
          <w:lang w:val="en-US"/>
        </w:rPr>
        <w:t>(Orams, 2002)</w:t>
      </w:r>
      <w:r w:rsidR="00E32769" w:rsidRPr="0003798D">
        <w:rPr>
          <w:lang w:val="en-US"/>
        </w:rPr>
        <w:fldChar w:fldCharType="end"/>
      </w:r>
      <w:r w:rsidR="002675B2" w:rsidRPr="0003798D">
        <w:rPr>
          <w:lang w:val="en-US"/>
        </w:rPr>
        <w:t xml:space="preserve">.  </w:t>
      </w:r>
      <w:proofErr w:type="spellStart"/>
      <w:r w:rsidR="002675B2">
        <w:rPr>
          <w:lang w:val="en-US"/>
        </w:rPr>
        <w:t>Geffroy</w:t>
      </w:r>
      <w:proofErr w:type="spellEnd"/>
      <w:r w:rsidR="002675B2">
        <w:rPr>
          <w:lang w:val="en-US"/>
        </w:rPr>
        <w:t xml:space="preserve"> et al</w:t>
      </w:r>
      <w:r w:rsidR="0024567C">
        <w:rPr>
          <w:lang w:val="en-US"/>
        </w:rPr>
        <w:t>.</w:t>
      </w:r>
      <w:r w:rsidR="002675B2">
        <w:rPr>
          <w:lang w:val="en-US"/>
        </w:rPr>
        <w:t xml:space="preserve"> </w:t>
      </w:r>
      <w:r w:rsidR="00E32769" w:rsidRPr="00D6375C">
        <w:rPr>
          <w:lang w:val="en-US"/>
        </w:rPr>
        <w:fldChar w:fldCharType="begin"/>
      </w:r>
      <w:r w:rsidR="002675B2">
        <w:rPr>
          <w:lang w:val="en-US"/>
        </w:rPr>
        <w:instrText xml:space="preserve"> ADDIN EN.CITE &lt;EndNote&gt;&lt;Cite ExcludeAuth="1"&gt;&lt;Author&gt;Geffroy&lt;/Author&gt;&lt;Year&gt;2015&lt;/Year&gt;&lt;RecNum&gt;28559&lt;/RecNum&gt;&lt;DisplayText&gt;(2015)&lt;/DisplayText&gt;&lt;record&gt;&lt;rec-number&gt;28559&lt;/rec-number&gt;&lt;foreign-keys&gt;&lt;key app="EN" db-id="erzrp5sa5teepse95vsvfpa9s5sdf9f09tf5"&gt;28559&lt;/key&gt;&lt;/foreign-keys&gt;&lt;ref-type name="Journal Article"&gt;17&lt;/ref-type&gt;&lt;contributors&gt;&lt;authors&gt;&lt;author&gt;Geffroy, Benjamin&lt;/author&gt;&lt;author&gt;Samia, Diogo S M&lt;/author&gt;&lt;author&gt;Bessa, Eduardo&lt;/author&gt;&lt;author&gt;Blumstein, Daniel T&lt;/author&gt;&lt;/authors&gt;&lt;/contributors&gt;&lt;titles&gt;&lt;title&gt;How nature-based tourism might increase prey vulnerability to predators&lt;/title&gt;&lt;secondary-title&gt;Trends in Ecology &amp;amp; Evolution&lt;/secondary-title&gt;&lt;/titles&gt;&lt;periodical&gt;&lt;full-title&gt;Trends in Ecology &amp;amp; Evolution&lt;/full-title&gt;&lt;abbr-1&gt;Trends Ecol. Evol.&lt;/abbr-1&gt;&lt;/periodical&gt;&lt;pages&gt;755-765&lt;/pages&gt;&lt;volume&gt;30&lt;/volume&gt;&lt;number&gt;12&lt;/number&gt;&lt;dates&gt;&lt;year&gt;2015&lt;/year&gt;&lt;/dates&gt;&lt;isbn&gt;0169-5347&lt;/isbn&gt;&lt;urls&gt;&lt;/urls&gt;&lt;/record&gt;&lt;/Cite&gt;&lt;/EndNote&gt;</w:instrText>
      </w:r>
      <w:r w:rsidR="00E32769" w:rsidRPr="00D6375C">
        <w:rPr>
          <w:lang w:val="en-US"/>
        </w:rPr>
        <w:fldChar w:fldCharType="separate"/>
      </w:r>
      <w:r w:rsidR="002675B2">
        <w:rPr>
          <w:noProof/>
          <w:lang w:val="en-US"/>
        </w:rPr>
        <w:t>(2015)</w:t>
      </w:r>
      <w:r w:rsidR="00E32769" w:rsidRPr="00D6375C">
        <w:rPr>
          <w:lang w:val="en-US"/>
        </w:rPr>
        <w:fldChar w:fldCharType="end"/>
      </w:r>
      <w:r w:rsidR="002675B2">
        <w:rPr>
          <w:lang w:val="en-US"/>
        </w:rPr>
        <w:t xml:space="preserve"> warn that habituation towards tourists could increase the vulnerability of animals, making them</w:t>
      </w:r>
      <w:r w:rsidRPr="0003798D">
        <w:rPr>
          <w:lang w:val="en-US"/>
        </w:rPr>
        <w:t xml:space="preserve"> more likely to fall victim to any predatory or other potentially fatal interaction</w:t>
      </w:r>
      <w:r w:rsidR="002675B2">
        <w:rPr>
          <w:lang w:val="en-US"/>
        </w:rPr>
        <w:t xml:space="preserve">s. </w:t>
      </w:r>
      <w:r w:rsidR="001A22D5">
        <w:rPr>
          <w:lang w:val="en-US"/>
        </w:rPr>
        <w:t xml:space="preserve"> </w:t>
      </w:r>
      <w:commentRangeStart w:id="9"/>
      <w:r w:rsidR="001A22D5" w:rsidRPr="008D5F9F">
        <w:rPr>
          <w:highlight w:val="yellow"/>
          <w:lang w:val="en-US"/>
        </w:rPr>
        <w:t>Being tolerant of people also exposes animals to potentially malicious attention</w:t>
      </w:r>
      <w:commentRangeEnd w:id="9"/>
      <w:r w:rsidR="008D5F9F">
        <w:rPr>
          <w:rStyle w:val="CommentReference"/>
        </w:rPr>
        <w:commentReference w:id="9"/>
      </w:r>
      <w:r w:rsidR="001A22D5" w:rsidRPr="008D5F9F">
        <w:rPr>
          <w:highlight w:val="yellow"/>
          <w:lang w:val="en-US"/>
        </w:rPr>
        <w:t>.</w:t>
      </w:r>
    </w:p>
    <w:p w:rsidR="00CA43E7" w:rsidRDefault="00660403" w:rsidP="00660403">
      <w:pPr>
        <w:rPr>
          <w:lang w:val="en-US"/>
        </w:rPr>
      </w:pPr>
      <w:r w:rsidRPr="0003798D">
        <w:rPr>
          <w:lang w:val="en-US"/>
        </w:rPr>
        <w:t xml:space="preserve">We propose two models to describe animal responses towards ecotourism (Fig. 3).  Both of these models may explain responses of animals towards benign ecotourism interactions and </w:t>
      </w:r>
      <w:r w:rsidR="00CA43E7">
        <w:rPr>
          <w:lang w:val="en-US"/>
        </w:rPr>
        <w:t xml:space="preserve">are not mutually exclusive.  A spatial sorting model (Fig. 3a) suggests that some animals (shy/reactive individuals) will avoid tourism sites while others (bold/tame individuals) persist, despite high levels of human disturbance.  A temporal adjustment model (Fig. 3b) </w:t>
      </w:r>
      <w:r w:rsidR="00CA43E7">
        <w:rPr>
          <w:lang w:val="en-US"/>
        </w:rPr>
        <w:lastRenderedPageBreak/>
        <w:t xml:space="preserve">suggests that animals exposed to increasing amounts of disturbance may initially show increased wariness, but will eventually </w:t>
      </w:r>
      <w:r w:rsidR="009E4127" w:rsidRPr="009E4127">
        <w:rPr>
          <w:highlight w:val="yellow"/>
          <w:lang w:val="en-US"/>
        </w:rPr>
        <w:t>habituate to</w:t>
      </w:r>
      <w:r w:rsidR="00CA43E7">
        <w:rPr>
          <w:lang w:val="en-US"/>
        </w:rPr>
        <w:t xml:space="preserve"> this disturbance.  This type of model could</w:t>
      </w:r>
      <w:r w:rsidRPr="0003798D">
        <w:rPr>
          <w:lang w:val="en-US"/>
        </w:rPr>
        <w:t xml:space="preserve"> contribute to how we plan ecotourism ventures.  </w:t>
      </w:r>
      <w:r w:rsidR="00CA43E7">
        <w:rPr>
          <w:lang w:val="en-US"/>
        </w:rPr>
        <w:t>Allowing animals to move away from exposure is important, and ensuring that animals do not become trapped within sites would support the more shy/reactive individuals that have less capacity to adapt to disturbance</w:t>
      </w:r>
      <w:r w:rsidR="00A92A2F">
        <w:rPr>
          <w:lang w:val="en-US"/>
        </w:rPr>
        <w:t>.  Therefore d</w:t>
      </w:r>
      <w:r w:rsidR="00CA43E7">
        <w:rPr>
          <w:lang w:val="en-US"/>
        </w:rPr>
        <w:t xml:space="preserve">esigning </w:t>
      </w:r>
      <w:r w:rsidR="00A92A2F">
        <w:rPr>
          <w:lang w:val="en-US"/>
        </w:rPr>
        <w:t xml:space="preserve">facilities that allow animals a safe retreat would protect resident individuals; e.g. maintaining permeability of barriers like fencing, ensuring access to vegetation refuges. </w:t>
      </w:r>
    </w:p>
    <w:p w:rsidR="00A92A2F" w:rsidRPr="00A92A2F" w:rsidRDefault="00A92A2F" w:rsidP="00660403">
      <w:pPr>
        <w:rPr>
          <w:lang w:val="en-US"/>
        </w:rPr>
      </w:pPr>
      <w:r>
        <w:rPr>
          <w:lang w:val="en-US"/>
        </w:rPr>
        <w:t xml:space="preserve">Conservation of Rottnest quokkas requires increased understanding of factors influencing their behavior towards tourists.  This information can also be used to improve visitor experiences and </w:t>
      </w:r>
      <w:r w:rsidRPr="0003798D">
        <w:rPr>
          <w:szCs w:val="26"/>
          <w:lang w:val="en-US"/>
        </w:rPr>
        <w:t xml:space="preserve">help ensure that tourists get the most out of their interactions with these charismatic animals.  </w:t>
      </w:r>
      <w:commentRangeStart w:id="10"/>
      <w:r w:rsidRPr="0003798D">
        <w:rPr>
          <w:lang w:val="en-US"/>
        </w:rPr>
        <w:t>Tourists are discouraged from directly feeding quokkas on Rottnest,</w:t>
      </w:r>
      <w:commentRangeEnd w:id="10"/>
      <w:r w:rsidR="009E4127">
        <w:rPr>
          <w:rStyle w:val="CommentReference"/>
        </w:rPr>
        <w:commentReference w:id="10"/>
      </w:r>
      <w:r w:rsidRPr="0003798D">
        <w:rPr>
          <w:lang w:val="en-US"/>
        </w:rPr>
        <w:t xml:space="preserve"> although quokkas will nevertheless forage on discarded anthropogenic food around </w:t>
      </w:r>
      <w:r w:rsidR="00C35593">
        <w:rPr>
          <w:lang w:val="en-US"/>
        </w:rPr>
        <w:t>tourism</w:t>
      </w:r>
      <w:r w:rsidRPr="0003798D">
        <w:rPr>
          <w:lang w:val="en-US"/>
        </w:rPr>
        <w:t xml:space="preserve"> areas.  </w:t>
      </w:r>
      <w:r w:rsidRPr="0003798D">
        <w:rPr>
          <w:szCs w:val="26"/>
          <w:lang w:val="en-US"/>
        </w:rPr>
        <w:t xml:space="preserve">Tourists should be advised that they will improve their experience by refraining from touching the animals and keeping their level of noise low.  Additionally, </w:t>
      </w:r>
      <w:r w:rsidRPr="0003798D">
        <w:rPr>
          <w:lang w:val="en-US"/>
        </w:rPr>
        <w:t xml:space="preserve">reactions to human approach differ for quokkas located in </w:t>
      </w:r>
      <w:r w:rsidR="00C35593">
        <w:rPr>
          <w:lang w:val="en-US"/>
        </w:rPr>
        <w:t>tourism and non-tourism sites,</w:t>
      </w:r>
      <w:r w:rsidRPr="0003798D">
        <w:rPr>
          <w:lang w:val="en-US"/>
        </w:rPr>
        <w:t xml:space="preserve"> with animals around the Settlement far more tolerant to being approached than those living on m</w:t>
      </w:r>
      <w:r>
        <w:rPr>
          <w:lang w:val="en-US"/>
        </w:rPr>
        <w:t>ore remote parts of the island.</w:t>
      </w:r>
    </w:p>
    <w:p w:rsidR="00660403" w:rsidRPr="0003798D" w:rsidRDefault="00660403" w:rsidP="00660403">
      <w:pPr>
        <w:rPr>
          <w:lang w:val="en-US"/>
        </w:rPr>
      </w:pPr>
      <w:r w:rsidRPr="0003798D">
        <w:rPr>
          <w:lang w:val="en-US"/>
        </w:rPr>
        <w:t xml:space="preserve">Although </w:t>
      </w:r>
      <w:r w:rsidR="00FA3B57" w:rsidRPr="0003798D">
        <w:rPr>
          <w:lang w:val="en-US"/>
        </w:rPr>
        <w:t xml:space="preserve">Rottnest </w:t>
      </w:r>
      <w:r w:rsidRPr="0003798D">
        <w:rPr>
          <w:lang w:val="en-US"/>
        </w:rPr>
        <w:t xml:space="preserve">quokkas are believed to be ‘comfortable’ or unperturbed by human </w:t>
      </w:r>
      <w:bookmarkStart w:id="11" w:name="_GoBack"/>
      <w:bookmarkEnd w:id="11"/>
      <w:r w:rsidRPr="0003798D">
        <w:rPr>
          <w:lang w:val="en-US"/>
        </w:rPr>
        <w:t xml:space="preserve">contact </w:t>
      </w:r>
      <w:r w:rsidR="00E32769" w:rsidRPr="0003798D">
        <w:rPr>
          <w:iCs/>
          <w:lang w:val="en-US"/>
        </w:rPr>
        <w:fldChar w:fldCharType="begin">
          <w:fldData xml:space="preserve">PEVuZE5vdGU+PENpdGU+PEF1dGhvcj5CbHVtc3RlaW48L0F1dGhvcj48WWVhcj4yMDAxPC9ZZWFy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</w:fldData>
        </w:fldChar>
      </w:r>
      <w:r w:rsidR="001A22D5">
        <w:rPr>
          <w:iCs/>
          <w:lang w:val="en-US"/>
        </w:rPr>
        <w:instrText xml:space="preserve"> ADDIN EN.CITE </w:instrText>
      </w:r>
      <w:r w:rsidR="001A22D5">
        <w:rPr>
          <w:iCs/>
          <w:lang w:val="en-US"/>
        </w:rPr>
        <w:fldChar w:fldCharType="begin">
          <w:fldData xml:space="preserve">PEVuZE5vdGU+PENpdGU+PEF1dGhvcj5CbHVtc3RlaW48L0F1dGhvcj48WWVhcj4yMDAxPC9ZZWFy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</w:fldData>
        </w:fldChar>
      </w:r>
      <w:r w:rsidR="001A22D5">
        <w:rPr>
          <w:iCs/>
          <w:lang w:val="en-US"/>
        </w:rPr>
        <w:instrText xml:space="preserve"> ADDIN EN.CITE.DATA </w:instrText>
      </w:r>
      <w:r w:rsidR="001A22D5">
        <w:rPr>
          <w:iCs/>
          <w:lang w:val="en-US"/>
        </w:rPr>
      </w:r>
      <w:r w:rsidR="001A22D5">
        <w:rPr>
          <w:iCs/>
          <w:lang w:val="en-US"/>
        </w:rPr>
        <w:fldChar w:fldCharType="end"/>
      </w:r>
      <w:r w:rsidR="00E32769" w:rsidRPr="0003798D">
        <w:rPr>
          <w:iCs/>
          <w:lang w:val="en-US"/>
        </w:rPr>
      </w:r>
      <w:r w:rsidR="00E32769" w:rsidRPr="0003798D">
        <w:rPr>
          <w:iCs/>
          <w:lang w:val="en-US"/>
        </w:rPr>
        <w:fldChar w:fldCharType="separate"/>
      </w:r>
      <w:r w:rsidR="001A22D5">
        <w:rPr>
          <w:iCs/>
          <w:noProof/>
          <w:lang w:val="en-US"/>
        </w:rPr>
        <w:t>(Blumstein</w:t>
      </w:r>
      <w:r w:rsidR="001A22D5" w:rsidRPr="001A22D5">
        <w:rPr>
          <w:i/>
          <w:iCs/>
          <w:noProof/>
          <w:lang w:val="en-US"/>
        </w:rPr>
        <w:t xml:space="preserve"> et al.</w:t>
      </w:r>
      <w:r w:rsidR="001A22D5">
        <w:rPr>
          <w:iCs/>
          <w:noProof/>
          <w:lang w:val="en-US"/>
        </w:rPr>
        <w:t>, 2001, Mclean</w:t>
      </w:r>
      <w:r w:rsidR="001A22D5" w:rsidRPr="001A22D5">
        <w:rPr>
          <w:i/>
          <w:iCs/>
          <w:noProof/>
          <w:lang w:val="en-US"/>
        </w:rPr>
        <w:t xml:space="preserve"> et al.</w:t>
      </w:r>
      <w:r w:rsidR="001A22D5">
        <w:rPr>
          <w:iCs/>
          <w:noProof/>
          <w:lang w:val="en-US"/>
        </w:rPr>
        <w:t>, 2000)</w:t>
      </w:r>
      <w:r w:rsidR="00E32769" w:rsidRPr="0003798D">
        <w:rPr>
          <w:lang w:val="en-US"/>
        </w:rPr>
        <w:fldChar w:fldCharType="end"/>
      </w:r>
      <w:r w:rsidRPr="0003798D">
        <w:rPr>
          <w:lang w:val="en-US"/>
        </w:rPr>
        <w:t xml:space="preserve">, </w:t>
      </w:r>
      <w:r w:rsidR="00344908">
        <w:rPr>
          <w:lang w:val="en-US"/>
        </w:rPr>
        <w:t>we showed</w:t>
      </w:r>
      <w:r w:rsidRPr="0003798D">
        <w:rPr>
          <w:lang w:val="en-US"/>
        </w:rPr>
        <w:t xml:space="preserve"> </w:t>
      </w:r>
      <w:r w:rsidR="00344908" w:rsidRPr="0003798D">
        <w:rPr>
          <w:lang w:val="en-US"/>
        </w:rPr>
        <w:t>increased</w:t>
      </w:r>
      <w:r w:rsidR="00344908">
        <w:rPr>
          <w:lang w:val="en-US"/>
        </w:rPr>
        <w:t xml:space="preserve"> frequency of wariness </w:t>
      </w:r>
      <w:r w:rsidR="00C37EE3">
        <w:rPr>
          <w:lang w:val="en-US"/>
        </w:rPr>
        <w:t>by quokkas towards</w:t>
      </w:r>
      <w:r w:rsidR="00344908" w:rsidRPr="0003798D">
        <w:rPr>
          <w:lang w:val="en-US"/>
        </w:rPr>
        <w:t xml:space="preserve"> </w:t>
      </w:r>
      <w:r w:rsidR="00344908">
        <w:rPr>
          <w:lang w:val="en-US"/>
        </w:rPr>
        <w:t xml:space="preserve">noisy </w:t>
      </w:r>
      <w:r w:rsidR="00344908" w:rsidRPr="0003798D">
        <w:rPr>
          <w:lang w:val="en-US"/>
        </w:rPr>
        <w:t xml:space="preserve">tourist </w:t>
      </w:r>
      <w:r w:rsidR="00344908">
        <w:rPr>
          <w:lang w:val="en-US"/>
        </w:rPr>
        <w:t>groups</w:t>
      </w:r>
      <w:r w:rsidR="00344908" w:rsidRPr="0003798D">
        <w:rPr>
          <w:lang w:val="en-US"/>
        </w:rPr>
        <w:t xml:space="preserve"> </w:t>
      </w:r>
      <w:r w:rsidR="00344908">
        <w:rPr>
          <w:lang w:val="en-US"/>
        </w:rPr>
        <w:t>or where people</w:t>
      </w:r>
      <w:r w:rsidRPr="0003798D">
        <w:rPr>
          <w:lang w:val="en-US"/>
        </w:rPr>
        <w:t xml:space="preserve"> attempt to touch </w:t>
      </w:r>
      <w:r w:rsidR="00C37EE3">
        <w:rPr>
          <w:lang w:val="en-US"/>
        </w:rPr>
        <w:t>them</w:t>
      </w:r>
      <w:r w:rsidRPr="0003798D">
        <w:rPr>
          <w:lang w:val="en-US"/>
        </w:rPr>
        <w:t xml:space="preserve">.  </w:t>
      </w:r>
      <w:bookmarkStart w:id="12" w:name="_Toc212729268"/>
      <w:r w:rsidR="00344908" w:rsidRPr="0003798D">
        <w:rPr>
          <w:lang w:val="en-US"/>
        </w:rPr>
        <w:t xml:space="preserve">Very close approach to touch </w:t>
      </w:r>
      <w:r w:rsidR="00344908">
        <w:rPr>
          <w:lang w:val="en-US"/>
        </w:rPr>
        <w:t xml:space="preserve">or photograph </w:t>
      </w:r>
      <w:r w:rsidR="00344908" w:rsidRPr="0003798D">
        <w:rPr>
          <w:lang w:val="en-US"/>
        </w:rPr>
        <w:t xml:space="preserve">animals has grown in popularity </w:t>
      </w:r>
      <w:r w:rsidR="00E32769" w:rsidRPr="0003798D">
        <w:rPr>
          <w:lang w:val="en-US"/>
        </w:rPr>
        <w:fldChar w:fldCharType="begin"/>
      </w:r>
      <w:r w:rsidR="001A22D5">
        <w:rPr>
          <w:lang w:val="en-US"/>
        </w:rPr>
        <w:instrText xml:space="preserve"> ADDIN EN.CITE &lt;EndNote&gt;&lt;Cite&gt;&lt;Author&gt;Reynolds&lt;/Author&gt;&lt;Year&gt;2001&lt;/Year&gt;&lt;RecNum&gt;27325&lt;/RecNum&gt;&lt;DisplayText&gt;(Huang&lt;style face="italic"&gt; et al.&lt;/style&gt;, 2011, Reynolds and Braithwaite, 2001)&lt;/DisplayText&gt;&lt;record&gt;&lt;rec-number&gt;27325&lt;/rec-number&gt;&lt;foreign-keys&gt;&lt;key app="EN" db-id="erzrp5sa5teepse95vsvfpa9s5sdf9f09tf5"&gt;27325&lt;/key&gt;&lt;/foreign-keys&gt;&lt;ref-type name="Journal Article"&gt;17&lt;/ref-type&gt;&lt;contributors&gt;&lt;authors&gt;&lt;author&gt;Reynolds,P.C.,&lt;/author&gt;&lt;author&gt;Braithwaite,D.&lt;/author&gt;&lt;/authors&gt;&lt;/contributors&gt;&lt;titles&gt;&lt;title&gt;Towards a conceptual framework for wildlife tourism&lt;/title&gt;&lt;secondary-title&gt;Tourism Management&lt;/secondary-title&gt;&lt;/titles&gt;&lt;pages&gt;31-42&lt;/pages&gt;&lt;volume&gt;22&lt;/volume&gt;&lt;dates&gt;&lt;year&gt;2001&lt;/year&gt;&lt;/dates&gt;&lt;urls&gt;&lt;/urls&gt;&lt;/record&gt;&lt;/Cite&gt;&lt;Cite&gt;&lt;Author&gt;Huang&lt;/Author&gt;&lt;Year&gt;2011&lt;/Year&gt;&lt;RecNum&gt;28640&lt;/RecNum&gt;&lt;record&gt;&lt;rec-number&gt;28640&lt;/rec-number&gt;&lt;foreign-keys&gt;&lt;key app="EN" db-id="05255dpw2tp50eewdv6vet9jazxvde0dtfv0"&gt;28640&lt;/key&gt;&lt;/foreign-keys&gt;&lt;ref-type name="Journal Article"&gt;17&lt;/ref-type&gt;&lt;contributors&gt;&lt;authors&gt;&lt;author&gt;Huang, Brian&lt;/author&gt;&lt;author&gt;Lubarsky, Katie&lt;/author&gt;&lt;author&gt;Teng, Tiffany&lt;/author&gt;&lt;author&gt;Blumstein, Daniel T&lt;/author&gt;&lt;/authors&gt;&lt;/contributors&gt;&lt;titles&gt;&lt;title&gt;&lt;style face="normal" font="default" size="100%"&gt;Take only pictures, leave only... fear? The effects of photography on the West Indian anole &lt;/style&gt;&lt;style face="italic" font="default" size="100%"&gt;Anolis cristatellus&lt;/style&gt;&lt;/title&gt;&lt;secondary-title&gt;Current Zoology&lt;/secondary-title&gt;&lt;/titles&gt;&lt;periodical&gt;&lt;full-title&gt;Current Zoology&lt;/full-title&gt;&lt;abbr-1&gt;Curr. Zool.&lt;/abbr-1&gt;&lt;/periodical&gt;&lt;pages&gt;77-82&lt;/pages&gt;&lt;volume&gt;57&lt;/volume&gt;&lt;dates&gt;&lt;year&gt;2011&lt;/year&gt;&lt;/dates&gt;&lt;urls&gt;&lt;/urls&gt;&lt;/record&gt;&lt;/Cite&gt;&lt;/EndNote&gt;</w:instrText>
      </w:r>
      <w:r w:rsidR="00E32769" w:rsidRPr="0003798D">
        <w:rPr>
          <w:lang w:val="en-US"/>
        </w:rPr>
        <w:fldChar w:fldCharType="separate"/>
      </w:r>
      <w:r w:rsidR="001A22D5">
        <w:rPr>
          <w:noProof/>
          <w:lang w:val="en-US"/>
        </w:rPr>
        <w:t>(Huang</w:t>
      </w:r>
      <w:r w:rsidR="001A22D5" w:rsidRPr="001A22D5">
        <w:rPr>
          <w:i/>
          <w:noProof/>
          <w:lang w:val="en-US"/>
        </w:rPr>
        <w:t xml:space="preserve"> et al.</w:t>
      </w:r>
      <w:r w:rsidR="001A22D5">
        <w:rPr>
          <w:noProof/>
          <w:lang w:val="en-US"/>
        </w:rPr>
        <w:t>, 2011, Reynolds and Braithwaite, 2001)</w:t>
      </w:r>
      <w:r w:rsidR="00E32769" w:rsidRPr="0003798D">
        <w:rPr>
          <w:lang w:val="en-US"/>
        </w:rPr>
        <w:fldChar w:fldCharType="end"/>
      </w:r>
      <w:r w:rsidR="00344908" w:rsidRPr="0003798D">
        <w:rPr>
          <w:lang w:val="en-US"/>
        </w:rPr>
        <w:t xml:space="preserve">, and management of wildlife interactions at various sites differ in control, encouragement, and knowledge base of such tourist behavior </w:t>
      </w:r>
      <w:r w:rsidR="00E32769" w:rsidRPr="0003798D">
        <w:rPr>
          <w:lang w:val="en-US"/>
        </w:rPr>
        <w:fldChar w:fldCharType="begin">
          <w:fldData xml:space="preserve">PEVuZE5vdGU+PENpdGU+PEF1dGhvcj5PcmFtczwvQXV0aG9yPjxZZWFyPjIwMDI8L1llYXI+PFJl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</w:fldData>
        </w:fldChar>
      </w:r>
      <w:r w:rsidR="0000534C">
        <w:rPr>
          <w:lang w:val="en-US"/>
        </w:rPr>
        <w:instrText xml:space="preserve"> ADDIN EN.CITE </w:instrText>
      </w:r>
      <w:r w:rsidR="00E32769">
        <w:rPr>
          <w:lang w:val="en-US"/>
        </w:rPr>
        <w:fldChar w:fldCharType="begin">
          <w:fldData xml:space="preserve">PEVuZE5vdGU+PENpdGU+PEF1dGhvcj5PcmFtczwvQXV0aG9yPjxZZWFyPjIwMDI8L1llYXI+PFJl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</w:fldData>
        </w:fldChar>
      </w:r>
      <w:r w:rsidR="0000534C">
        <w:rPr>
          <w:lang w:val="en-US"/>
        </w:rPr>
        <w:instrText xml:space="preserve"> ADDIN EN.CITE.DATA </w:instrText>
      </w:r>
      <w:r w:rsidR="00E32769">
        <w:rPr>
          <w:lang w:val="en-US"/>
        </w:rPr>
      </w:r>
      <w:r w:rsidR="00E32769">
        <w:rPr>
          <w:lang w:val="en-US"/>
        </w:rPr>
        <w:fldChar w:fldCharType="end"/>
      </w:r>
      <w:r w:rsidR="00E32769" w:rsidRPr="0003798D">
        <w:rPr>
          <w:lang w:val="en-US"/>
        </w:rPr>
      </w:r>
      <w:r w:rsidR="00E32769" w:rsidRPr="0003798D">
        <w:rPr>
          <w:lang w:val="en-US"/>
        </w:rPr>
        <w:fldChar w:fldCharType="separate"/>
      </w:r>
      <w:r w:rsidR="0000534C">
        <w:rPr>
          <w:noProof/>
          <w:lang w:val="en-US"/>
        </w:rPr>
        <w:t>(Orams, 2002)</w:t>
      </w:r>
      <w:r w:rsidR="00E32769" w:rsidRPr="0003798D">
        <w:rPr>
          <w:lang w:val="en-US"/>
        </w:rPr>
        <w:fldChar w:fldCharType="end"/>
      </w:r>
      <w:r w:rsidR="00344908" w:rsidRPr="0003798D">
        <w:rPr>
          <w:lang w:val="en-US"/>
        </w:rPr>
        <w:t>.</w:t>
      </w:r>
      <w:r w:rsidR="00C37EE3" w:rsidRPr="00C37EE3">
        <w:rPr>
          <w:lang w:val="en-US"/>
        </w:rPr>
        <w:t xml:space="preserve"> </w:t>
      </w:r>
      <w:r w:rsidR="00C37EE3">
        <w:rPr>
          <w:lang w:val="en-US"/>
        </w:rPr>
        <w:t xml:space="preserve"> </w:t>
      </w:r>
      <w:r w:rsidR="00C37EE3" w:rsidRPr="0003798D">
        <w:rPr>
          <w:lang w:val="en-US"/>
        </w:rPr>
        <w:t xml:space="preserve">Although </w:t>
      </w:r>
      <w:r w:rsidR="00C37EE3">
        <w:rPr>
          <w:lang w:val="en-US"/>
        </w:rPr>
        <w:t xml:space="preserve">it </w:t>
      </w:r>
      <w:r w:rsidR="00C37EE3" w:rsidRPr="0003798D">
        <w:rPr>
          <w:lang w:val="en-US"/>
        </w:rPr>
        <w:t xml:space="preserve">makes a great impression on tourists </w:t>
      </w:r>
      <w:r w:rsidR="00E32769" w:rsidRPr="0003798D">
        <w:rPr>
          <w:lang w:val="en-US"/>
        </w:rPr>
        <w:fldChar w:fldCharType="begin"/>
      </w:r>
      <w:r w:rsidR="00E52FB1">
        <w:rPr>
          <w:lang w:val="en-US"/>
        </w:rPr>
        <w:instrText xml:space="preserve"> ADDIN EN.CITE &lt;EndNote&gt;&lt;Cite&gt;&lt;Author&gt;Ballantyne&lt;/Author&gt;&lt;Year&gt;2011&lt;/Year&gt;&lt;RecNum&gt;29839&lt;/RecNum&gt;&lt;DisplayText&gt;(Ballantyne&lt;style face="italic"&gt; et al.&lt;/style&gt;, 2011, Rodger&lt;style face="italic"&gt; et al.&lt;/style&gt;, 2007)&lt;/DisplayText&gt;&lt;record&gt;&lt;rec-number&gt;29839&lt;/rec-number&gt;&lt;foreign-keys&gt;&lt;key app="EN" db-id="05255dpw2tp50eewdv6vet9jazxvde0dtfv0"&gt;29839&lt;/key&gt;&lt;/foreign-keys&gt;&lt;ref-type name="Journal Article"&gt;17&lt;/ref-type&gt;&lt;contributors&gt;&lt;authors&gt;&lt;author&gt;Ballantyne, Roy&lt;/author&gt;&lt;author&gt;Packer, Jan&lt;/author&gt;&lt;author&gt;Sutherland, Lucy A&lt;/author&gt;&lt;/authors&gt;&lt;/contributors&gt;&lt;titles&gt;&lt;title&gt;Visitors’ memories of wildlife tourism: Implications for the design of powerful interpretive experiences&lt;/title&gt;&lt;secondary-title&gt;Tourism Management&lt;/secondary-title&gt;&lt;/titles&gt;&lt;periodical&gt;&lt;full-title&gt;Tourism Management&lt;/full-title&gt;&lt;/periodical&gt;&lt;pages&gt;770-779&lt;/pages&gt;&lt;volume&gt;32&lt;/volume&gt;&lt;number&gt;4&lt;/number&gt;&lt;dates&gt;&lt;year&gt;2011&lt;/year&gt;&lt;/dates&gt;&lt;isbn&gt;0261-5177&lt;/isbn&gt;&lt;urls&gt;&lt;/urls&gt;&lt;/record&gt;&lt;/Cite&gt;&lt;Cite&gt;&lt;Author&gt;Rodger&lt;/Author&gt;&lt;Year&gt;2007&lt;/Year&gt;&lt;RecNum&gt;27323&lt;/RecNum&gt;&lt;record&gt;&lt;rec-number&gt;27323&lt;/rec-number&gt;&lt;foreign-keys&gt;&lt;key app="EN" db-id="erzrp5sa5teepse95vsvfpa9s5sdf9f09tf5"&gt;27323&lt;/key&gt;&lt;/foreign-keys&gt;&lt;ref-type name="Journal Article"&gt;17&lt;/ref-type&gt;&lt;contributors&gt;&lt;authors&gt;&lt;author&gt;Rodger, K. &lt;/author&gt;&lt;author&gt;Moore, S.&lt;/author&gt;&lt;author&gt;Newsome,D.&lt;/author&gt;&lt;/authors&gt;&lt;/contributors&gt;&lt;titles&gt;&lt;title&gt;Wildlife tours in Australia: Characteristics, the place of science and sustainable futures&lt;/title&gt;&lt;secondary-title&gt;Journal of Sustainable Tourism&lt;/secondary-title&gt;&lt;/titles&gt;&lt;pages&gt;160-179&lt;/pages&gt;&lt;volume&gt;15&lt;/volume&gt;&lt;number&gt;2&lt;/number&gt;&lt;dates&gt;&lt;year&gt;2007&lt;/year&gt;&lt;/dates&gt;&lt;urls&gt;&lt;/urls&gt;&lt;/record&gt;&lt;/Cite&gt;&lt;/EndNote&gt;</w:instrText>
      </w:r>
      <w:r w:rsidR="00E32769" w:rsidRPr="0003798D">
        <w:rPr>
          <w:lang w:val="en-US"/>
        </w:rPr>
        <w:fldChar w:fldCharType="separate"/>
      </w:r>
      <w:r w:rsidR="00E52FB1">
        <w:rPr>
          <w:noProof/>
          <w:lang w:val="en-US"/>
        </w:rPr>
        <w:t>(Ballantyne</w:t>
      </w:r>
      <w:r w:rsidR="00E52FB1" w:rsidRPr="00E52FB1">
        <w:rPr>
          <w:i/>
          <w:noProof/>
          <w:lang w:val="en-US"/>
        </w:rPr>
        <w:t xml:space="preserve"> et al.</w:t>
      </w:r>
      <w:r w:rsidR="00E52FB1">
        <w:rPr>
          <w:noProof/>
          <w:lang w:val="en-US"/>
        </w:rPr>
        <w:t>, 2011, Rodger</w:t>
      </w:r>
      <w:r w:rsidR="00E52FB1" w:rsidRPr="00E52FB1">
        <w:rPr>
          <w:i/>
          <w:noProof/>
          <w:lang w:val="en-US"/>
        </w:rPr>
        <w:t xml:space="preserve"> et </w:t>
      </w:r>
      <w:r w:rsidR="00E52FB1" w:rsidRPr="00E52FB1">
        <w:rPr>
          <w:i/>
          <w:noProof/>
          <w:lang w:val="en-US"/>
        </w:rPr>
        <w:lastRenderedPageBreak/>
        <w:t>al.</w:t>
      </w:r>
      <w:r w:rsidR="00E52FB1">
        <w:rPr>
          <w:noProof/>
          <w:lang w:val="en-US"/>
        </w:rPr>
        <w:t>, 2007)</w:t>
      </w:r>
      <w:r w:rsidR="00E32769" w:rsidRPr="0003798D">
        <w:rPr>
          <w:lang w:val="en-US"/>
        </w:rPr>
        <w:fldChar w:fldCharType="end"/>
      </w:r>
      <w:r w:rsidR="00C37EE3" w:rsidRPr="0003798D">
        <w:rPr>
          <w:lang w:val="en-US"/>
        </w:rPr>
        <w:t>, touch</w:t>
      </w:r>
      <w:r w:rsidR="00C37EE3">
        <w:rPr>
          <w:lang w:val="en-US"/>
        </w:rPr>
        <w:t>ing</w:t>
      </w:r>
      <w:r w:rsidR="00C37EE3" w:rsidRPr="0003798D">
        <w:rPr>
          <w:lang w:val="en-US"/>
        </w:rPr>
        <w:t xml:space="preserve"> wildlife can disturb the focal animals to the point where it compromises key behavior </w:t>
      </w:r>
      <w:r w:rsidR="00E32769" w:rsidRPr="0003798D">
        <w:rPr>
          <w:lang w:val="en-US"/>
        </w:rPr>
        <w:fldChar w:fldCharType="begin"/>
      </w:r>
      <w:r w:rsidR="00544921">
        <w:rPr>
          <w:lang w:val="en-US"/>
        </w:rPr>
        <w:instrText xml:space="preserve"> ADDIN EN.CITE &lt;EndNote&gt;&lt;Cite&gt;&lt;Author&gt;Johnson&lt;/Author&gt;&lt;Year&gt;1996&lt;/Year&gt;&lt;RecNum&gt;27382&lt;/RecNum&gt;&lt;Prefix&gt;e.g. nesting`, &lt;/Prefix&gt;&lt;DisplayText&gt;(e.g. nesting, Johnson&lt;style face="italic"&gt; et al.&lt;/style&gt;, 1996)&lt;/DisplayText&gt;&lt;record&gt;&lt;rec-number&gt;27382&lt;/rec-number&gt;&lt;foreign-keys&gt;&lt;key app="EN" db-id="erzrp5sa5teepse95vsvfpa9s5sdf9f09tf5"&gt;27382&lt;/key&gt;&lt;/foreign-keys&gt;&lt;ref-type name="Journal Article"&gt;17&lt;/ref-type&gt;&lt;contributors&gt;&lt;authors&gt;&lt;author&gt;Johnson,S.A., &lt;/author&gt;&lt;author&gt;Bjorndal,K.A.&lt;/author&gt;&lt;author&gt;Bolten,A.B.&lt;/author&gt;&lt;/authors&gt;&lt;/contributors&gt;&lt;titles&gt;&lt;title&gt;&lt;style face="normal" font="default" size="100%"&gt;Effects  of organised turtle watches on loggerhead (&lt;/style&gt;&lt;style face="italic" font="default" size="100%"&gt;Caretta caretta&lt;/style&gt;&lt;style face="normal" font="default" size="100%"&gt;) nesting behaviour and hatchling production in Florida.&lt;/style&gt;&lt;/title&gt;&lt;secondary-title&gt;Conservation Biology&lt;/secondary-title&gt;&lt;/titles&gt;&lt;periodical&gt;&lt;full-title&gt;Conservation Biology&lt;/full-title&gt;&lt;abbr-1&gt;Conserv. Biol.&lt;/abbr-1&gt;&lt;/periodical&gt;&lt;pages&gt;570-577&lt;/pages&gt;&lt;volume&gt;10&lt;/volume&gt;&lt;number&gt;2&lt;/number&gt;&lt;dates&gt;&lt;year&gt;1996&lt;/year&gt;&lt;/dates&gt;&lt;urls&gt;&lt;/urls&gt;&lt;/record&gt;&lt;/Cite&gt;&lt;/EndNote&gt;</w:instrText>
      </w:r>
      <w:r w:rsidR="00E32769" w:rsidRPr="0003798D">
        <w:rPr>
          <w:lang w:val="en-US"/>
        </w:rPr>
        <w:fldChar w:fldCharType="separate"/>
      </w:r>
      <w:r w:rsidR="00544921">
        <w:rPr>
          <w:noProof/>
          <w:lang w:val="en-US"/>
        </w:rPr>
        <w:t>(e.g. nesting, Johnson</w:t>
      </w:r>
      <w:r w:rsidR="00544921" w:rsidRPr="00544921">
        <w:rPr>
          <w:i/>
          <w:noProof/>
          <w:lang w:val="en-US"/>
        </w:rPr>
        <w:t xml:space="preserve"> et al.</w:t>
      </w:r>
      <w:r w:rsidR="00544921">
        <w:rPr>
          <w:noProof/>
          <w:lang w:val="en-US"/>
        </w:rPr>
        <w:t>, 1996)</w:t>
      </w:r>
      <w:r w:rsidR="00E32769" w:rsidRPr="0003798D">
        <w:rPr>
          <w:lang w:val="en-US"/>
        </w:rPr>
        <w:fldChar w:fldCharType="end"/>
      </w:r>
      <w:r w:rsidR="00C37EE3" w:rsidRPr="0003798D">
        <w:rPr>
          <w:lang w:val="en-US"/>
        </w:rPr>
        <w:t xml:space="preserve">.  </w:t>
      </w:r>
      <w:bookmarkEnd w:id="12"/>
      <w:r w:rsidRPr="0003798D">
        <w:rPr>
          <w:lang w:val="en-US"/>
        </w:rPr>
        <w:t xml:space="preserve">Several factors did not appear to influence quokka responses.  </w:t>
      </w:r>
      <w:commentRangeStart w:id="13"/>
      <w:r w:rsidR="009E4127" w:rsidRPr="009E4127">
        <w:rPr>
          <w:highlight w:val="yellow"/>
          <w:lang w:val="en-US"/>
        </w:rPr>
        <w:t xml:space="preserve">Although other studies have found an effect of close-up photography on animals </w:t>
      </w:r>
      <w:r w:rsidR="009E4127" w:rsidRPr="009E4127">
        <w:rPr>
          <w:highlight w:val="yellow"/>
          <w:lang w:val="en-US"/>
        </w:rPr>
        <w:fldChar w:fldCharType="begin"/>
      </w:r>
      <w:r w:rsidR="009E4127" w:rsidRPr="009E4127">
        <w:rPr>
          <w:highlight w:val="yellow"/>
          <w:lang w:val="en-US"/>
        </w:rPr>
        <w:instrText xml:space="preserve"> ADDIN EN.CITE &lt;EndNote&gt;&lt;Cite&gt;&lt;Author&gt;Huang&lt;/Author&gt;&lt;Year&gt;2011&lt;/Year&gt;&lt;RecNum&gt;28640&lt;/RecNum&gt;&lt;DisplayText&gt;(Huang&lt;style face="italic"&gt; et al.&lt;/style&gt;, 2011)&lt;/DisplayText&gt;&lt;record&gt;&lt;rec-number&gt;28640&lt;/rec-number&gt;&lt;foreign-keys&gt;&lt;key app="EN" db-id="05255dpw2tp50eewdv6vet9jazxvde0dtfv0"&gt;28640&lt;/key&gt;&lt;/foreign-keys&gt;&lt;ref-type name="Journal Article"&gt;17&lt;/ref-type&gt;&lt;contributors&gt;&lt;authors&gt;&lt;author&gt;Huang, Brian&lt;/author&gt;&lt;author&gt;Lubarsky, Katie&lt;/author&gt;&lt;author&gt;Teng, Tiffany&lt;/author&gt;&lt;author&gt;Blumstein, Daniel T&lt;/author&gt;&lt;/authors&gt;&lt;/contributors&gt;&lt;titles&gt;&lt;title&gt;&lt;style face="normal" font="default" size="100%"&gt;Take only pictures, leave only... fear? The effects of photography on the West Indian anole &lt;/style&gt;&lt;style face="italic" font="default" size="100%"&gt;Anolis cristatellus&lt;/style&gt;&lt;/title&gt;&lt;secondary-title&gt;Current Zoology&lt;/secondary-title&gt;&lt;/titles&gt;&lt;periodical&gt;&lt;full-title&gt;Current Zoology&lt;/full-title&gt;&lt;abbr-1&gt;Curr. Zool.&lt;/abbr-1&gt;&lt;/periodical&gt;&lt;pages&gt;77-82&lt;/pages&gt;&lt;volume&gt;57&lt;/volume&gt;&lt;dates&gt;&lt;year&gt;2011&lt;/year&gt;&lt;/dates&gt;&lt;urls&gt;&lt;/urls&gt;&lt;/record&gt;&lt;/Cite&gt;&lt;/EndNote&gt;</w:instrText>
      </w:r>
      <w:r w:rsidR="009E4127" w:rsidRPr="009E4127">
        <w:rPr>
          <w:highlight w:val="yellow"/>
          <w:lang w:val="en-US"/>
        </w:rPr>
        <w:fldChar w:fldCharType="separate"/>
      </w:r>
      <w:r w:rsidR="009E4127" w:rsidRPr="009E4127">
        <w:rPr>
          <w:noProof/>
          <w:highlight w:val="yellow"/>
          <w:lang w:val="en-US"/>
        </w:rPr>
        <w:t>(Huang</w:t>
      </w:r>
      <w:r w:rsidR="009E4127" w:rsidRPr="009E4127">
        <w:rPr>
          <w:i/>
          <w:noProof/>
          <w:highlight w:val="yellow"/>
          <w:lang w:val="en-US"/>
        </w:rPr>
        <w:t xml:space="preserve"> et al.</w:t>
      </w:r>
      <w:r w:rsidR="009E4127" w:rsidRPr="009E4127">
        <w:rPr>
          <w:noProof/>
          <w:highlight w:val="yellow"/>
          <w:lang w:val="en-US"/>
        </w:rPr>
        <w:t>, 2011)</w:t>
      </w:r>
      <w:r w:rsidR="009E4127" w:rsidRPr="009E4127">
        <w:rPr>
          <w:highlight w:val="yellow"/>
          <w:lang w:val="en-US"/>
        </w:rPr>
        <w:fldChar w:fldCharType="end"/>
      </w:r>
      <w:r w:rsidR="009E4127" w:rsidRPr="009E4127">
        <w:rPr>
          <w:highlight w:val="yellow"/>
          <w:lang w:val="en-US"/>
        </w:rPr>
        <w:t>, there was no influence of whether tourists were photographing quokkas on their wariness</w:t>
      </w:r>
      <w:commentRangeEnd w:id="13"/>
      <w:r w:rsidR="009E4127">
        <w:rPr>
          <w:rStyle w:val="CommentReference"/>
        </w:rPr>
        <w:commentReference w:id="13"/>
      </w:r>
      <w:r w:rsidR="009E4127" w:rsidRPr="009E4127">
        <w:rPr>
          <w:highlight w:val="yellow"/>
          <w:lang w:val="en-US"/>
        </w:rPr>
        <w:t xml:space="preserve">.  </w:t>
      </w:r>
      <w:bookmarkStart w:id="14" w:name="_Toc212729272"/>
      <w:r w:rsidR="009E4127" w:rsidRPr="009E4127">
        <w:rPr>
          <w:highlight w:val="yellow"/>
          <w:lang w:val="en-US"/>
        </w:rPr>
        <w:t>We also found</w:t>
      </w:r>
      <w:r w:rsidR="009E4127">
        <w:rPr>
          <w:lang w:val="en-US"/>
        </w:rPr>
        <w:t xml:space="preserve"> </w:t>
      </w:r>
      <w:r w:rsidRPr="0003798D">
        <w:rPr>
          <w:lang w:val="en-US"/>
        </w:rPr>
        <w:t xml:space="preserve">no evidence of an effect of tourist group size </w:t>
      </w:r>
      <w:r w:rsidR="00E32769" w:rsidRPr="0003798D">
        <w:rPr>
          <w:lang w:val="en-US"/>
        </w:rPr>
        <w:fldChar w:fldCharType="begin"/>
      </w:r>
      <w:r w:rsidR="0000534C">
        <w:rPr>
          <w:lang w:val="en-US"/>
        </w:rPr>
        <w:instrText xml:space="preserve"> ADDIN EN.CITE &lt;EndNote&gt;&lt;Cite&gt;&lt;Author&gt;Price&lt;/Author&gt;&lt;Year&gt;2011&lt;/Year&gt;&lt;RecNum&gt;27367&lt;/RecNum&gt;&lt;Prefix&gt;but see &lt;/Prefix&gt;&lt;DisplayText&gt;(but see Price and Lill, 2011)&lt;/DisplayText&gt;&lt;record&gt;&lt;rec-number&gt;27367&lt;/rec-number&gt;&lt;foreign-keys&gt;&lt;key app="EN" db-id="erzrp5sa5teepse95vsvfpa9s5sdf9f09tf5"&gt;27367&lt;/key&gt;&lt;/foreign-keys&gt;&lt;ref-type name="Journal Article"&gt;17&lt;/ref-type&gt;&lt;contributors&gt;&lt;authors&gt;&lt;author&gt;Price,M.,&lt;/author&gt;&lt;author&gt;Lill,A.&lt;/author&gt;&lt;/authors&gt;&lt;/contributors&gt;&lt;titles&gt;&lt;title&gt;Behavioural responses of breeding silver gulls to tourist traffic&lt;/title&gt;&lt;secondary-title&gt;Australian Zoologist&lt;/secondary-title&gt;&lt;/titles&gt;&lt;pages&gt;810-823&lt;/pages&gt;&lt;volume&gt;35&lt;/volume&gt;&lt;number&gt;3&lt;/number&gt;&lt;dates&gt;&lt;year&gt;2011&lt;/year&gt;&lt;/dates&gt;&lt;urls&gt;&lt;/urls&gt;&lt;/record&gt;&lt;/Cite&gt;&lt;/EndNote&gt;</w:instrText>
      </w:r>
      <w:r w:rsidR="00E32769" w:rsidRPr="0003798D">
        <w:rPr>
          <w:lang w:val="en-US"/>
        </w:rPr>
        <w:fldChar w:fldCharType="separate"/>
      </w:r>
      <w:r w:rsidR="0000534C">
        <w:rPr>
          <w:noProof/>
          <w:lang w:val="en-US"/>
        </w:rPr>
        <w:t>(but see Price and Lill, 2011)</w:t>
      </w:r>
      <w:r w:rsidR="00E32769" w:rsidRPr="0003798D">
        <w:rPr>
          <w:lang w:val="en-US"/>
        </w:rPr>
        <w:fldChar w:fldCharType="end"/>
      </w:r>
      <w:r w:rsidRPr="0003798D">
        <w:rPr>
          <w:lang w:val="en-US"/>
        </w:rPr>
        <w:t xml:space="preserve">.  Quokkas did not respond differently to tourists that approached on </w:t>
      </w:r>
      <w:r w:rsidR="009E4127" w:rsidRPr="009E4127">
        <w:rPr>
          <w:highlight w:val="yellow"/>
          <w:lang w:val="en-US"/>
        </w:rPr>
        <w:t>bicycle</w:t>
      </w:r>
      <w:r w:rsidRPr="0003798D">
        <w:rPr>
          <w:lang w:val="en-US"/>
        </w:rPr>
        <w:t xml:space="preserve"> or on foot </w:t>
      </w:r>
      <w:r w:rsidR="00E32769" w:rsidRPr="0003798D">
        <w:rPr>
          <w:lang w:val="en-US"/>
        </w:rPr>
        <w:fldChar w:fldCharType="begin">
          <w:fldData xml:space="preserve">PEVuZE5vdGU+PENpdGU+PEF1dGhvcj5Xb2xmPC9BdXRob3I+PFllYXI+MjAxMDwvWWVhcj48UmVj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=
</w:fldData>
        </w:fldChar>
      </w:r>
      <w:r w:rsidR="00E52FB1">
        <w:rPr>
          <w:lang w:val="en-US"/>
        </w:rPr>
        <w:instrText xml:space="preserve"> ADDIN EN.CITE </w:instrText>
      </w:r>
      <w:r w:rsidR="00E52FB1">
        <w:rPr>
          <w:lang w:val="en-US"/>
        </w:rPr>
        <w:fldChar w:fldCharType="begin">
          <w:fldData xml:space="preserve">PEVuZE5vdGU+PENpdGU+PEF1dGhvcj5Xb2xmPC9BdXRob3I+PFllYXI+MjAxMDwvWWVhcj48UmVj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=
</w:fldData>
        </w:fldChar>
      </w:r>
      <w:r w:rsidR="00E52FB1">
        <w:rPr>
          <w:lang w:val="en-US"/>
        </w:rPr>
        <w:instrText xml:space="preserve"> ADDIN EN.CITE.DATA </w:instrText>
      </w:r>
      <w:r w:rsidR="00E52FB1">
        <w:rPr>
          <w:lang w:val="en-US"/>
        </w:rPr>
      </w:r>
      <w:r w:rsidR="00E52FB1">
        <w:rPr>
          <w:lang w:val="en-US"/>
        </w:rPr>
        <w:fldChar w:fldCharType="end"/>
      </w:r>
      <w:r w:rsidR="00E32769" w:rsidRPr="0003798D">
        <w:rPr>
          <w:lang w:val="en-US"/>
        </w:rPr>
      </w:r>
      <w:r w:rsidR="00E32769" w:rsidRPr="0003798D">
        <w:rPr>
          <w:lang w:val="en-US"/>
        </w:rPr>
        <w:fldChar w:fldCharType="separate"/>
      </w:r>
      <w:r w:rsidR="001A22D5">
        <w:rPr>
          <w:noProof/>
          <w:lang w:val="en-US"/>
        </w:rPr>
        <w:t>(but see McLeod</w:t>
      </w:r>
      <w:r w:rsidR="001A22D5" w:rsidRPr="001A22D5">
        <w:rPr>
          <w:i/>
          <w:noProof/>
          <w:lang w:val="en-US"/>
        </w:rPr>
        <w:t xml:space="preserve"> et al.</w:t>
      </w:r>
      <w:r w:rsidR="001A22D5">
        <w:rPr>
          <w:noProof/>
          <w:lang w:val="en-US"/>
        </w:rPr>
        <w:t>, 2013, Wolf and Croft, 2010)</w:t>
      </w:r>
      <w:r w:rsidR="00E32769" w:rsidRPr="0003798D">
        <w:rPr>
          <w:lang w:val="en-US"/>
        </w:rPr>
        <w:fldChar w:fldCharType="end"/>
      </w:r>
      <w:r w:rsidRPr="0003798D">
        <w:rPr>
          <w:lang w:val="en-US"/>
        </w:rPr>
        <w:t>.</w:t>
      </w:r>
      <w:r w:rsidR="00A5181E" w:rsidRPr="00A5181E">
        <w:rPr>
          <w:highlight w:val="yellow"/>
          <w:lang w:val="en-US"/>
        </w:rPr>
        <w:t xml:space="preserve"> </w:t>
      </w:r>
    </w:p>
    <w:bookmarkEnd w:id="14"/>
    <w:p w:rsidR="00660403" w:rsidRPr="0003798D" w:rsidRDefault="00660403" w:rsidP="00660403">
      <w:pPr>
        <w:rPr>
          <w:bCs/>
          <w:lang w:val="en-US"/>
        </w:rPr>
      </w:pPr>
      <w:r w:rsidRPr="0003798D">
        <w:rPr>
          <w:lang w:val="en-US"/>
        </w:rPr>
        <w:t xml:space="preserve">Quokkas are normally moderately social </w:t>
      </w:r>
      <w:proofErr w:type="spellStart"/>
      <w:r w:rsidRPr="0003798D">
        <w:rPr>
          <w:lang w:val="en-US"/>
        </w:rPr>
        <w:t>macropods</w:t>
      </w:r>
      <w:proofErr w:type="spellEnd"/>
      <w:r w:rsidRPr="0003798D">
        <w:rPr>
          <w:lang w:val="en-US"/>
        </w:rPr>
        <w:t xml:space="preserve">, preferring to forage and rest alone or in small groups.  </w:t>
      </w:r>
      <w:r w:rsidRPr="0003798D">
        <w:rPr>
          <w:bCs/>
          <w:lang w:val="en-US"/>
        </w:rPr>
        <w:t>Quokka movements are likely to be motivated by the availability of food and shelter resources, which are not evenly distributed across the island, especially around the Settlement</w:t>
      </w:r>
      <w:r w:rsidRPr="0003798D">
        <w:rPr>
          <w:lang w:val="en-US"/>
        </w:rPr>
        <w:t>, which lack</w:t>
      </w:r>
      <w:r w:rsidR="00C37EE3">
        <w:rPr>
          <w:lang w:val="en-US"/>
        </w:rPr>
        <w:t>s</w:t>
      </w:r>
      <w:r w:rsidRPr="0003798D">
        <w:rPr>
          <w:lang w:val="en-US"/>
        </w:rPr>
        <w:t xml:space="preserve"> much natural cover and native food choices </w:t>
      </w:r>
      <w:r w:rsidR="00E32769" w:rsidRPr="0003798D">
        <w:rPr>
          <w:lang w:val="en-US"/>
        </w:rPr>
        <w:fldChar w:fldCharType="begin"/>
      </w:r>
      <w:r w:rsidR="00E52FB1">
        <w:rPr>
          <w:lang w:val="en-US"/>
        </w:rPr>
        <w:instrText xml:space="preserve"> ADDIN EN.CITE &lt;EndNote&gt;&lt;Cite&gt;&lt;Author&gt;Poole&lt;/Author&gt;&lt;Year&gt;2014&lt;/Year&gt;&lt;RecNum&gt;406&lt;/RecNum&gt;&lt;DisplayText&gt;(Poole&lt;style face="italic"&gt; et al.&lt;/style&gt;, 2014)&lt;/DisplayText&gt;&lt;record&gt;&lt;rec-number&gt;406&lt;/rec-number&gt;&lt;foreign-keys&gt;&lt;key app="EN" db-id="s9wvad2xod2s2oe22flpdrsu05adp9w50dfz"&gt;406&lt;/key&gt;&lt;/foreign-keys&gt;&lt;ref-type name="Journal Article"&gt;17&lt;/ref-type&gt;&lt;contributors&gt;&lt;authors&gt;&lt;author&gt;Holly L. Poole&lt;/author&gt;&lt;author&gt;Laily Mukaromah&lt;/author&gt;&lt;author&gt;Halina T. Kobryn&lt;/author&gt;&lt;author&gt;Patricia A. Fleming&lt;/author&gt;&lt;/authors&gt;&lt;/contributors&gt;&lt;titles&gt;&lt;title&gt;Spatial analysis of limiting resources on an island: diet and shelter use reveal sites of conservation importance for the Rottnest Island quokka&lt;/title&gt;&lt;secondary-title&gt;Wildlife Research&lt;/secondary-title&gt;&lt;/titles&gt;&lt;periodical&gt;&lt;full-title&gt;Wildlife Research&lt;/full-title&gt;&lt;abbr-1&gt;Wildl. Res.&lt;/abbr-1&gt;&lt;/periodical&gt;&lt;pages&gt;510-521&lt;/pages&gt;&lt;volume&gt;41&lt;/volume&gt;&lt;dates&gt;&lt;year&gt;2014&lt;/year&gt;&lt;/dates&gt;&lt;urls&gt;&lt;/urls&gt;&lt;/record&gt;&lt;/Cite&gt;&lt;/EndNote&gt;</w:instrText>
      </w:r>
      <w:r w:rsidR="00E32769" w:rsidRPr="0003798D">
        <w:rPr>
          <w:lang w:val="en-US"/>
        </w:rPr>
        <w:fldChar w:fldCharType="separate"/>
      </w:r>
      <w:r w:rsidR="001A22D5">
        <w:rPr>
          <w:noProof/>
          <w:lang w:val="en-US"/>
        </w:rPr>
        <w:t>(Poole</w:t>
      </w:r>
      <w:r w:rsidR="001A22D5" w:rsidRPr="001A22D5">
        <w:rPr>
          <w:i/>
          <w:noProof/>
          <w:lang w:val="en-US"/>
        </w:rPr>
        <w:t xml:space="preserve"> et al.</w:t>
      </w:r>
      <w:r w:rsidR="001A22D5">
        <w:rPr>
          <w:noProof/>
          <w:lang w:val="en-US"/>
        </w:rPr>
        <w:t>, 2014)</w:t>
      </w:r>
      <w:r w:rsidR="00E32769" w:rsidRPr="0003798D">
        <w:rPr>
          <w:lang w:val="en-US"/>
        </w:rPr>
        <w:fldChar w:fldCharType="end"/>
      </w:r>
      <w:r w:rsidRPr="0003798D">
        <w:rPr>
          <w:lang w:val="en-US"/>
        </w:rPr>
        <w:t>.  Here food sources, such as planted Morton Bay fig (</w:t>
      </w:r>
      <w:proofErr w:type="spellStart"/>
      <w:r w:rsidRPr="0003798D">
        <w:rPr>
          <w:i/>
          <w:lang w:val="en-US"/>
        </w:rPr>
        <w:t>Ficus</w:t>
      </w:r>
      <w:proofErr w:type="spellEnd"/>
      <w:r w:rsidRPr="0003798D">
        <w:rPr>
          <w:i/>
          <w:lang w:val="en-US"/>
        </w:rPr>
        <w:t xml:space="preserve"> </w:t>
      </w:r>
      <w:proofErr w:type="spellStart"/>
      <w:r w:rsidRPr="0003798D">
        <w:rPr>
          <w:i/>
          <w:lang w:val="en-US"/>
        </w:rPr>
        <w:t>macrophylla</w:t>
      </w:r>
      <w:proofErr w:type="spellEnd"/>
      <w:r w:rsidRPr="0003798D">
        <w:rPr>
          <w:lang w:val="en-US"/>
        </w:rPr>
        <w:t xml:space="preserve">) trees and lawns, become focal foraging areas, resulting in large quokka congregations.  Around the Settlement, quokkas spend more of their time in social behavior (aggressive behavior, </w:t>
      </w:r>
      <w:proofErr w:type="spellStart"/>
      <w:r w:rsidRPr="0003798D">
        <w:rPr>
          <w:lang w:val="en-US"/>
        </w:rPr>
        <w:t>allo</w:t>
      </w:r>
      <w:proofErr w:type="spellEnd"/>
      <w:r w:rsidRPr="0003798D">
        <w:rPr>
          <w:lang w:val="en-US"/>
        </w:rPr>
        <w:t xml:space="preserve">-grooming and self-grooming; Table 5) than was evident for quokkas at West End.    </w:t>
      </w:r>
    </w:p>
    <w:p w:rsidR="00660403" w:rsidRPr="0003798D" w:rsidRDefault="00660403" w:rsidP="00660403">
      <w:pPr>
        <w:rPr>
          <w:lang w:val="en-US"/>
        </w:rPr>
      </w:pPr>
      <w:r w:rsidRPr="0003798D">
        <w:rPr>
          <w:bCs/>
          <w:lang w:val="en-US"/>
        </w:rPr>
        <w:t>The proportion of time quokkas spent in locomotion was greater around the Settlement</w:t>
      </w:r>
      <w:r w:rsidRPr="0003798D">
        <w:rPr>
          <w:lang w:val="en-US"/>
        </w:rPr>
        <w:t xml:space="preserve">.  Although some animals shelter under buildings, radio-tracking individual quokkas indicates the least overlap between day (rest locations) and night (active locations) ranges for quokkas around the Settlement compared with other parts of the island, revealing that many individuals move into the settlement area to feed at night from diurnal rest sites in surrounding native vegetation </w:t>
      </w:r>
      <w:r w:rsidR="00E32769" w:rsidRPr="0003798D">
        <w:rPr>
          <w:lang w:val="en-US"/>
        </w:rPr>
        <w:fldChar w:fldCharType="begin"/>
      </w:r>
      <w:r w:rsidR="0000534C">
        <w:rPr>
          <w:lang w:val="en-US"/>
        </w:rPr>
        <w:instrText xml:space="preserve"> ADDIN EN.CITE &lt;EndNote&gt;&lt;Cite&gt;&lt;Author&gt;Phillips&lt;/Author&gt;&lt;Year&gt;2015&lt;/Year&gt;&lt;RecNum&gt;29840&lt;/RecNum&gt;&lt;DisplayText&gt;(Phillips&lt;style face="italic"&gt; et al.&lt;/style&gt;, 2015)&lt;/DisplayText&gt;&lt;record&gt;&lt;rec-number&gt;29840&lt;/rec-number&gt;&lt;foreign-keys&gt;&lt;key app="EN" db-id="05255dpw2tp50eewdv6vet9jazxvde0dtfv0"&gt;29840&lt;/key&gt;&lt;/foreign-keys&gt;&lt;ref-type name="Conference Proceedings"&gt;10&lt;/ref-type&gt;&lt;contributors&gt;&lt;authors&gt;&lt;author&gt;Veronica Phillips&lt;/author&gt;&lt;author&gt;Brian Chambers&lt;/author&gt;&lt;author&gt;Roberta Bencini&lt;/author&gt;&lt;/authors&gt;&lt;/contributors&gt;&lt;titles&gt;&lt;title&gt;&lt;style face="normal" font="default" size="100%"&gt;Sex, rainfall or resource availability do not affect the size of the home ranges of the quokka (&lt;/style&gt;&lt;style face="italic" font="default" size="100%"&gt;Setonix brachyurus&lt;/style&gt;&lt;style face="normal" font="default" size="100%"&gt;) on Rottnest Island, Western Australia&lt;/style&gt;&lt;/title&gt;&lt;secondary-title&gt;Australasian Wildlife Management Society&lt;/secondary-title&gt;&lt;/titles&gt;&lt;dates&gt;&lt;year&gt;2015&lt;/year&gt;&lt;pub-dates&gt;&lt;date&gt;23-26 November 2015&lt;/date&gt;&lt;/pub-dates&gt;&lt;/dates&gt;&lt;pub-location&gt;Perth&lt;/pub-location&gt;&lt;urls&gt;&lt;/urls&gt;&lt;/record&gt;&lt;/Cite&gt;&lt;/EndNote&gt;</w:instrText>
      </w:r>
      <w:r w:rsidR="00E32769" w:rsidRPr="0003798D">
        <w:rPr>
          <w:lang w:val="en-US"/>
        </w:rPr>
        <w:fldChar w:fldCharType="separate"/>
      </w:r>
      <w:r w:rsidR="0000534C">
        <w:rPr>
          <w:noProof/>
          <w:lang w:val="en-US"/>
        </w:rPr>
        <w:t>(Phillips</w:t>
      </w:r>
      <w:r w:rsidR="0000534C" w:rsidRPr="0000534C">
        <w:rPr>
          <w:i/>
          <w:noProof/>
          <w:lang w:val="en-US"/>
        </w:rPr>
        <w:t xml:space="preserve"> et al.</w:t>
      </w:r>
      <w:r w:rsidR="0000534C">
        <w:rPr>
          <w:noProof/>
          <w:lang w:val="en-US"/>
        </w:rPr>
        <w:t>, 2015)</w:t>
      </w:r>
      <w:r w:rsidR="00E32769" w:rsidRPr="0003798D">
        <w:rPr>
          <w:lang w:val="en-US"/>
        </w:rPr>
        <w:fldChar w:fldCharType="end"/>
      </w:r>
      <w:r w:rsidRPr="0003798D">
        <w:rPr>
          <w:lang w:val="en-US"/>
        </w:rPr>
        <w:t>.</w:t>
      </w:r>
    </w:p>
    <w:p w:rsidR="00E80A0E" w:rsidRPr="0003798D" w:rsidRDefault="00660403" w:rsidP="00660403">
      <w:pPr>
        <w:rPr>
          <w:lang w:val="en-US"/>
        </w:rPr>
      </w:pPr>
      <w:r w:rsidRPr="0003798D">
        <w:rPr>
          <w:lang w:val="en-US"/>
        </w:rPr>
        <w:t>Although we found little difference in overall vigilance behavior between sites, this was due to seasonal differences in patterns of vigilance.  Quokkas showed less vigilance in summer for the tourist site, suggesting habituation to increased numbers of tourists during peak tourism season.  Animals around the Settlement should therefore usually be in the right-</w:t>
      </w:r>
      <w:r w:rsidRPr="0003798D">
        <w:rPr>
          <w:lang w:val="en-US"/>
        </w:rPr>
        <w:lastRenderedPageBreak/>
        <w:t xml:space="preserve">hand part of Fig. 3b, where increasing amounts of disturbance result in habituation towards that disturbance.  The data for time spent vigilant is supported by alert and flight initiation distances, which were significantly shorter for quokkas at the </w:t>
      </w:r>
      <w:r w:rsidR="00C35593">
        <w:rPr>
          <w:lang w:val="en-US"/>
        </w:rPr>
        <w:t>tourism</w:t>
      </w:r>
      <w:r w:rsidRPr="0003798D">
        <w:rPr>
          <w:lang w:val="en-US"/>
        </w:rPr>
        <w:t xml:space="preserve"> sites than for quokkas at non-</w:t>
      </w:r>
      <w:r w:rsidR="00C35593">
        <w:rPr>
          <w:lang w:val="en-US"/>
        </w:rPr>
        <w:t>tourism</w:t>
      </w:r>
      <w:r w:rsidRPr="0003798D">
        <w:rPr>
          <w:lang w:val="en-US"/>
        </w:rPr>
        <w:t xml:space="preserve"> sites.  By contrast, at West End (where there is less frequent visitation by tourists), quokkas were more vigilant in summer when numbers of tourists increase.  Animals at West End are therefore likely to be in the left-hand part of Fig. 3b, where increasing amounts of disturbance lead to increased wariness.  </w:t>
      </w:r>
      <w:r w:rsidR="00E80A0E">
        <w:rPr>
          <w:lang w:val="en-US"/>
        </w:rPr>
        <w:t xml:space="preserve">This could suggest that animals away from the </w:t>
      </w:r>
      <w:r w:rsidR="00C35593">
        <w:rPr>
          <w:lang w:val="en-US"/>
        </w:rPr>
        <w:t>tourism</w:t>
      </w:r>
      <w:r w:rsidR="00E80A0E">
        <w:rPr>
          <w:lang w:val="en-US"/>
        </w:rPr>
        <w:t xml:space="preserve"> sites retain the greatest wariness towards being approached. </w:t>
      </w:r>
    </w:p>
    <w:p w:rsidR="00660403" w:rsidRPr="0003798D" w:rsidRDefault="00660403" w:rsidP="00660403">
      <w:pPr>
        <w:pStyle w:val="Head2"/>
        <w:rPr>
          <w:b w:val="0"/>
          <w:lang w:val="en-US"/>
        </w:rPr>
      </w:pPr>
      <w:bookmarkStart w:id="15" w:name="_Toc213401199"/>
      <w:r w:rsidRPr="0003798D">
        <w:rPr>
          <w:lang w:val="en-US"/>
        </w:rPr>
        <w:t>Conclusion</w:t>
      </w:r>
      <w:bookmarkEnd w:id="15"/>
    </w:p>
    <w:p w:rsidR="00200167" w:rsidRPr="0003798D" w:rsidRDefault="00A5181E" w:rsidP="00200167">
      <w:pPr>
        <w:rPr>
          <w:lang w:val="en-US"/>
        </w:rPr>
      </w:pPr>
      <w:r w:rsidRPr="0003798D">
        <w:rPr>
          <w:lang w:val="en-US"/>
        </w:rPr>
        <w:t>Tourism is a double-edged sword – animals can benefit from human presence through access to food and water sources, reduced seasonality in food availability, or use of anthropogenic structures for shelter.  However, they can also become more susceptible to disease</w:t>
      </w:r>
      <w:r w:rsidR="00E80A0E">
        <w:rPr>
          <w:lang w:val="en-US"/>
        </w:rPr>
        <w:t xml:space="preserve"> or </w:t>
      </w:r>
      <w:r w:rsidR="00200167" w:rsidRPr="0003798D">
        <w:rPr>
          <w:lang w:val="en-US"/>
        </w:rPr>
        <w:t>collisions with vehicles</w:t>
      </w:r>
      <w:r w:rsidRPr="0003798D">
        <w:rPr>
          <w:lang w:val="en-US"/>
        </w:rPr>
        <w:t>, congregating can increase social conflict and competition for resources</w:t>
      </w:r>
      <w:r w:rsidR="00200167" w:rsidRPr="0003798D">
        <w:rPr>
          <w:lang w:val="en-US"/>
        </w:rPr>
        <w:t xml:space="preserve">, </w:t>
      </w:r>
      <w:r w:rsidR="00E80A0E">
        <w:rPr>
          <w:lang w:val="en-US"/>
        </w:rPr>
        <w:t>or the animals can be more susceptible to</w:t>
      </w:r>
      <w:r w:rsidR="00200167" w:rsidRPr="0003798D">
        <w:rPr>
          <w:lang w:val="en-US"/>
        </w:rPr>
        <w:t xml:space="preserve"> direct injury from human contact </w:t>
      </w:r>
      <w:r w:rsidR="00E32769" w:rsidRPr="0003798D">
        <w:rPr>
          <w:lang w:val="en-US"/>
        </w:rPr>
        <w:fldChar w:fldCharType="begin"/>
      </w:r>
      <w:r w:rsidR="0000534C">
        <w:rPr>
          <w:lang w:val="en-US"/>
        </w:rPr>
        <w:instrText xml:space="preserve"> ADDIN EN.CITE &lt;EndNote&gt;&lt;Cite&gt;&lt;Author&gt;Green&lt;/Author&gt;&lt;Year&gt;2004&lt;/Year&gt;&lt;RecNum&gt;27327&lt;/RecNum&gt;&lt;DisplayText&gt;(Green and Giese, 2004)&lt;/DisplayText&gt;&lt;record&gt;&lt;rec-number&gt;27327&lt;/rec-number&gt;&lt;foreign-keys&gt;&lt;key app="EN" db-id="erzrp5sa5teepse95vsvfpa9s5sdf9f09tf5"&gt;27327&lt;/key&gt;&lt;/foreign-keys&gt;&lt;ref-type name="Book Section"&gt;5&lt;/ref-type&gt;&lt;contributors&gt;&lt;authors&gt;&lt;author&gt;Green, R., &lt;/author&gt;&lt;author&gt;Giese, M.,&lt;/author&gt;&lt;/authors&gt;&lt;secondary-authors&gt;&lt;author&gt;Higginbottom, K. &lt;/author&gt;&lt;author&gt;Northrope, C.L.,&lt;/author&gt;&lt;author&gt;Croft,D.B., &lt;/author&gt;&lt;author&gt;Hill,B.&lt;/author&gt;&lt;author&gt;Fredline,E&lt;/author&gt;&lt;/secondary-authors&gt;&lt;/contributors&gt;&lt;titles&gt;&lt;title&gt;Negative effects of wildlife tourism on wildlife.&lt;/title&gt;&lt;secondary-title&gt;Wildlife Tourism: Impacts, Management and Planning&lt;/secondary-title&gt;&lt;/titles&gt;&lt;pages&gt;81–98&lt;/pages&gt;&lt;dates&gt;&lt;year&gt;2004&lt;/year&gt;&lt;/dates&gt;&lt;pub-location&gt;Gold Coast&lt;/pub-location&gt;&lt;publisher&gt;Sustainable Tourism Cooperative Research Centre&lt;/publisher&gt;&lt;urls&gt;&lt;/urls&gt;&lt;/record&gt;&lt;/Cite&gt;&lt;/EndNote&gt;</w:instrText>
      </w:r>
      <w:r w:rsidR="00E32769" w:rsidRPr="0003798D">
        <w:rPr>
          <w:lang w:val="en-US"/>
        </w:rPr>
        <w:fldChar w:fldCharType="separate"/>
      </w:r>
      <w:r w:rsidR="0000534C">
        <w:rPr>
          <w:noProof/>
          <w:lang w:val="en-US"/>
        </w:rPr>
        <w:t>(Green and Giese, 2004)</w:t>
      </w:r>
      <w:r w:rsidR="00E32769" w:rsidRPr="0003798D">
        <w:rPr>
          <w:lang w:val="en-US"/>
        </w:rPr>
        <w:fldChar w:fldCharType="end"/>
      </w:r>
      <w:r w:rsidR="00E80A0E">
        <w:rPr>
          <w:lang w:val="en-US"/>
        </w:rPr>
        <w:t xml:space="preserve">.  Habituated animals </w:t>
      </w:r>
      <w:r w:rsidR="00200167" w:rsidRPr="0003798D">
        <w:rPr>
          <w:lang w:val="en-US"/>
        </w:rPr>
        <w:t xml:space="preserve">potentially </w:t>
      </w:r>
      <w:r w:rsidR="00E80A0E">
        <w:rPr>
          <w:lang w:val="en-US"/>
        </w:rPr>
        <w:t xml:space="preserve">also reduce </w:t>
      </w:r>
      <w:r w:rsidR="00200167" w:rsidRPr="0003798D">
        <w:rPr>
          <w:lang w:val="en-US"/>
        </w:rPr>
        <w:t xml:space="preserve">vigilance towards natural predators </w:t>
      </w:r>
      <w:r w:rsidR="00E32769" w:rsidRPr="0003798D">
        <w:rPr>
          <w:lang w:val="en-US"/>
        </w:rPr>
        <w:fldChar w:fldCharType="begin"/>
      </w:r>
      <w:r w:rsidR="0000534C">
        <w:rPr>
          <w:lang w:val="en-US"/>
        </w:rPr>
        <w:instrText xml:space="preserve"> ADDIN EN.CITE &lt;EndNote&gt;&lt;Cite&gt;&lt;Author&gt;Geffroy&lt;/Author&gt;&lt;Year&gt;2015&lt;/Year&gt;&lt;RecNum&gt;28559&lt;/RecNum&gt;&lt;DisplayText&gt;(Geffroy&lt;style face="italic"&gt; et al.&lt;/style&gt;, 2015)&lt;/DisplayText&gt;&lt;record&gt;&lt;rec-number&gt;28559&lt;/rec-number&gt;&lt;foreign-keys&gt;&lt;key app="EN" db-id="erzrp5sa5teepse95vsvfpa9s5sdf9f09tf5"&gt;28559&lt;/key&gt;&lt;/foreign-keys&gt;&lt;ref-type name="Journal Article"&gt;17&lt;/ref-type&gt;&lt;contributors&gt;&lt;authors&gt;&lt;author&gt;Geffroy, Benjamin&lt;/author&gt;&lt;author&gt;Samia, Diogo S M&lt;/author&gt;&lt;author&gt;Bessa, Eduardo&lt;/author&gt;&lt;author&gt;Blumstein, Daniel T&lt;/author&gt;&lt;/authors&gt;&lt;/contributors&gt;&lt;titles&gt;&lt;title&gt;How nature-based tourism might increase prey vulnerability to predators&lt;/title&gt;&lt;secondary-title&gt;Trends in Ecology &amp;amp; Evolution&lt;/secondary-title&gt;&lt;/titles&gt;&lt;periodical&gt;&lt;full-title&gt;Trends in Ecology &amp;amp; Evolution&lt;/full-title&gt;&lt;abbr-1&gt;Trends Ecol. Evol.&lt;/abbr-1&gt;&lt;/periodical&gt;&lt;pages&gt;755-765&lt;/pages&gt;&lt;volume&gt;30&lt;/volume&gt;&lt;number&gt;12&lt;/number&gt;&lt;dates&gt;&lt;year&gt;2015&lt;/year&gt;&lt;/dates&gt;&lt;isbn&gt;0169-5347&lt;/isbn&gt;&lt;urls&gt;&lt;/urls&gt;&lt;/record&gt;&lt;/Cite&gt;&lt;/EndNote&gt;</w:instrText>
      </w:r>
      <w:r w:rsidR="00E32769" w:rsidRPr="0003798D">
        <w:rPr>
          <w:lang w:val="en-US"/>
        </w:rPr>
        <w:fldChar w:fldCharType="separate"/>
      </w:r>
      <w:r w:rsidR="0000534C">
        <w:rPr>
          <w:noProof/>
          <w:lang w:val="en-US"/>
        </w:rPr>
        <w:t>(Geffroy</w:t>
      </w:r>
      <w:r w:rsidR="0000534C" w:rsidRPr="0000534C">
        <w:rPr>
          <w:i/>
          <w:noProof/>
          <w:lang w:val="en-US"/>
        </w:rPr>
        <w:t xml:space="preserve"> et al.</w:t>
      </w:r>
      <w:r w:rsidR="0000534C">
        <w:rPr>
          <w:noProof/>
          <w:lang w:val="en-US"/>
        </w:rPr>
        <w:t>, 2015)</w:t>
      </w:r>
      <w:r w:rsidR="00E32769" w:rsidRPr="0003798D">
        <w:rPr>
          <w:lang w:val="en-US"/>
        </w:rPr>
        <w:fldChar w:fldCharType="end"/>
      </w:r>
      <w:r w:rsidR="00200167" w:rsidRPr="0003798D">
        <w:rPr>
          <w:lang w:val="en-US"/>
        </w:rPr>
        <w:t xml:space="preserve">.  </w:t>
      </w:r>
      <w:r>
        <w:rPr>
          <w:lang w:val="en-US"/>
        </w:rPr>
        <w:t>The loss of reactivity towards predation threats and increased habituation towards humans therefore present</w:t>
      </w:r>
      <w:r w:rsidR="00424A05">
        <w:rPr>
          <w:lang w:val="en-US"/>
        </w:rPr>
        <w:t>s</w:t>
      </w:r>
      <w:r>
        <w:rPr>
          <w:lang w:val="en-US"/>
        </w:rPr>
        <w:t xml:space="preserve"> increased risk for island fauna</w:t>
      </w:r>
      <w:r w:rsidR="00E80A0E">
        <w:rPr>
          <w:lang w:val="en-US"/>
        </w:rPr>
        <w:t xml:space="preserve"> that are the focus of ecotourism</w:t>
      </w:r>
      <w:r>
        <w:rPr>
          <w:lang w:val="en-US"/>
        </w:rPr>
        <w:t xml:space="preserve">.  </w:t>
      </w:r>
      <w:r w:rsidR="00424A05">
        <w:rPr>
          <w:lang w:val="en-US"/>
        </w:rPr>
        <w:t xml:space="preserve">  </w:t>
      </w:r>
    </w:p>
    <w:p w:rsidR="00660403" w:rsidRPr="0003798D" w:rsidRDefault="00424A05" w:rsidP="00142889">
      <w:pPr>
        <w:pStyle w:val="Head2"/>
        <w:ind w:left="709" w:hanging="709"/>
        <w:rPr>
          <w:lang w:val="en-US"/>
        </w:rPr>
      </w:pPr>
      <w:r>
        <w:rPr>
          <w:lang w:val="en-US"/>
        </w:rPr>
        <w:br w:type="column"/>
      </w:r>
      <w:r w:rsidR="00660403" w:rsidRPr="0003798D">
        <w:rPr>
          <w:lang w:val="en-US"/>
        </w:rPr>
        <w:lastRenderedPageBreak/>
        <w:t>References</w:t>
      </w:r>
    </w:p>
    <w:p w:rsidR="00E52FB1" w:rsidRPr="00E52FB1" w:rsidRDefault="00E32769" w:rsidP="00E52FB1">
      <w:pPr>
        <w:pStyle w:val="EndNoteBibliography"/>
        <w:spacing w:after="0"/>
        <w:ind w:left="720" w:hanging="720"/>
        <w:rPr>
          <w:noProof/>
        </w:rPr>
      </w:pPr>
      <w:r w:rsidRPr="0003798D">
        <w:rPr>
          <w:rFonts w:asciiTheme="minorHAnsi" w:hAnsiTheme="minorHAnsi"/>
          <w:b/>
        </w:rPr>
        <w:fldChar w:fldCharType="begin"/>
      </w:r>
      <w:r w:rsidR="00660403" w:rsidRPr="0003798D">
        <w:rPr>
          <w:rFonts w:asciiTheme="minorHAnsi" w:hAnsiTheme="minorHAnsi"/>
          <w:b/>
        </w:rPr>
        <w:instrText xml:space="preserve"> ADDIN EN.REFLIST </w:instrText>
      </w:r>
      <w:r w:rsidRPr="0003798D">
        <w:rPr>
          <w:rFonts w:asciiTheme="minorHAnsi" w:hAnsiTheme="minorHAnsi"/>
          <w:b/>
        </w:rPr>
        <w:fldChar w:fldCharType="separate"/>
      </w:r>
      <w:r w:rsidR="00E52FB1" w:rsidRPr="00E52FB1">
        <w:rPr>
          <w:noProof/>
        </w:rPr>
        <w:t xml:space="preserve">Alcover, J. A., Sans, A. , Palmer, M. (1998). The extent of extinctions of mammals on islands. </w:t>
      </w:r>
      <w:r w:rsidR="00E52FB1" w:rsidRPr="00E52FB1">
        <w:rPr>
          <w:i/>
          <w:noProof/>
        </w:rPr>
        <w:t>J. Biogeography</w:t>
      </w:r>
      <w:r w:rsidR="00E52FB1" w:rsidRPr="00E52FB1">
        <w:rPr>
          <w:noProof/>
        </w:rPr>
        <w:t xml:space="preserve"> 25, 913.</w:t>
      </w:r>
    </w:p>
    <w:p w:rsidR="00E52FB1" w:rsidRPr="00E52FB1" w:rsidRDefault="00E52FB1" w:rsidP="00E52FB1">
      <w:pPr>
        <w:pStyle w:val="EndNoteBibliography"/>
        <w:spacing w:after="0"/>
        <w:ind w:left="720" w:hanging="720"/>
        <w:rPr>
          <w:noProof/>
        </w:rPr>
      </w:pPr>
      <w:r w:rsidRPr="00E52FB1">
        <w:rPr>
          <w:noProof/>
        </w:rPr>
        <w:t>Amo, L., López, P. , Martı, J. (2006). Nature-based tourism as a form of predation risk affects body condition and health state of</w:t>
      </w:r>
      <w:r w:rsidRPr="00E52FB1">
        <w:rPr>
          <w:i/>
          <w:noProof/>
        </w:rPr>
        <w:t xml:space="preserve"> podarcis muralis</w:t>
      </w:r>
      <w:r w:rsidRPr="00E52FB1">
        <w:rPr>
          <w:noProof/>
        </w:rPr>
        <w:t xml:space="preserve"> lizards. </w:t>
      </w:r>
      <w:r w:rsidRPr="00E52FB1">
        <w:rPr>
          <w:i/>
          <w:noProof/>
        </w:rPr>
        <w:t>Biol. Conserv.</w:t>
      </w:r>
      <w:r w:rsidRPr="00E52FB1">
        <w:rPr>
          <w:noProof/>
        </w:rPr>
        <w:t xml:space="preserve"> 131, 402.</w:t>
      </w:r>
    </w:p>
    <w:p w:rsidR="00E52FB1" w:rsidRPr="00E52FB1" w:rsidRDefault="00E52FB1" w:rsidP="00E52FB1">
      <w:pPr>
        <w:pStyle w:val="EndNoteBibliography"/>
        <w:spacing w:after="0"/>
        <w:ind w:left="720" w:hanging="720"/>
        <w:rPr>
          <w:noProof/>
        </w:rPr>
      </w:pPr>
      <w:r w:rsidRPr="00E52FB1">
        <w:rPr>
          <w:noProof/>
        </w:rPr>
        <w:t xml:space="preserve">Ballantyne, R. , Packer, J. (2013). Ecotourism: Themes and issues. In </w:t>
      </w:r>
      <w:r w:rsidRPr="00E52FB1">
        <w:rPr>
          <w:i/>
          <w:noProof/>
        </w:rPr>
        <w:t>International handbook on ecotourism</w:t>
      </w:r>
      <w:r w:rsidRPr="00E52FB1">
        <w:rPr>
          <w:noProof/>
        </w:rPr>
        <w:t>: 1-8. Ballantyne, R. , Packer, J. (Eds.). Cheltenham, UK: Edward Elgar Publishing, Inc.</w:t>
      </w:r>
    </w:p>
    <w:p w:rsidR="00E52FB1" w:rsidRPr="00E52FB1" w:rsidRDefault="00E52FB1" w:rsidP="00E52FB1">
      <w:pPr>
        <w:pStyle w:val="EndNoteBibliography"/>
        <w:spacing w:after="0"/>
        <w:ind w:left="720" w:hanging="720"/>
        <w:rPr>
          <w:noProof/>
        </w:rPr>
      </w:pPr>
      <w:r w:rsidRPr="00E52FB1">
        <w:rPr>
          <w:noProof/>
        </w:rPr>
        <w:t xml:space="preserve">Ballantyne, R., Packer, J. , Sutherland, L. A. (2011). Visitors’ memories of wildlife tourism: Implications for the design of powerful interpretive experiences. </w:t>
      </w:r>
      <w:r w:rsidRPr="00E52FB1">
        <w:rPr>
          <w:i/>
          <w:noProof/>
        </w:rPr>
        <w:t>Tourism Management</w:t>
      </w:r>
      <w:r w:rsidRPr="00E52FB1">
        <w:rPr>
          <w:noProof/>
        </w:rPr>
        <w:t xml:space="preserve"> 32, 770.</w:t>
      </w:r>
    </w:p>
    <w:p w:rsidR="00E52FB1" w:rsidRPr="00E52FB1" w:rsidRDefault="00E52FB1" w:rsidP="00E52FB1">
      <w:pPr>
        <w:pStyle w:val="EndNoteBibliography"/>
        <w:spacing w:after="0"/>
        <w:ind w:left="720" w:hanging="720"/>
        <w:rPr>
          <w:i/>
          <w:noProof/>
        </w:rPr>
      </w:pPr>
      <w:r w:rsidRPr="00E52FB1">
        <w:rPr>
          <w:noProof/>
        </w:rPr>
        <w:t xml:space="preserve">Bateman, P. W. , Fleming, P. A. (Submitted 28 Feb 2016). Are negative effects of ecotourism over-reported?  A review of assessment methods and empirical results. </w:t>
      </w:r>
      <w:r w:rsidRPr="00E52FB1">
        <w:rPr>
          <w:i/>
          <w:noProof/>
        </w:rPr>
        <w:t>Conserv. Biol.</w:t>
      </w:r>
    </w:p>
    <w:p w:rsidR="00E52FB1" w:rsidRPr="00E52FB1" w:rsidRDefault="00E52FB1" w:rsidP="00E52FB1">
      <w:pPr>
        <w:pStyle w:val="EndNoteBibliography"/>
        <w:spacing w:after="0"/>
        <w:ind w:left="720" w:hanging="720"/>
        <w:rPr>
          <w:noProof/>
        </w:rPr>
      </w:pPr>
      <w:r w:rsidRPr="00E52FB1">
        <w:rPr>
          <w:noProof/>
        </w:rPr>
        <w:t xml:space="preserve">Beauchamp, G. (2004). Reduced flocking by birds on islands with relaxed predation. </w:t>
      </w:r>
      <w:r w:rsidRPr="00E52FB1">
        <w:rPr>
          <w:i/>
          <w:noProof/>
        </w:rPr>
        <w:t>Proceedings of the Royal Society of London, Series B: Biological Sciences</w:t>
      </w:r>
      <w:r w:rsidRPr="00E52FB1">
        <w:rPr>
          <w:noProof/>
        </w:rPr>
        <w:t xml:space="preserve"> 271, 1039.</w:t>
      </w:r>
    </w:p>
    <w:p w:rsidR="00E52FB1" w:rsidRPr="00E52FB1" w:rsidRDefault="00E52FB1" w:rsidP="00E52FB1">
      <w:pPr>
        <w:pStyle w:val="EndNoteBibliography"/>
        <w:spacing w:after="0"/>
        <w:ind w:left="720" w:hanging="720"/>
        <w:rPr>
          <w:noProof/>
        </w:rPr>
      </w:pPr>
      <w:r w:rsidRPr="00E52FB1">
        <w:rPr>
          <w:noProof/>
        </w:rPr>
        <w:t xml:space="preserve">Blumstein, D. T. (2002). Moving to suburbia: Ontogenetic and evolutionary consequences of life on predator‐free islands. </w:t>
      </w:r>
      <w:r w:rsidRPr="00E52FB1">
        <w:rPr>
          <w:i/>
          <w:noProof/>
        </w:rPr>
        <w:t>J. Biogeography</w:t>
      </w:r>
      <w:r w:rsidRPr="00E52FB1">
        <w:rPr>
          <w:noProof/>
        </w:rPr>
        <w:t xml:space="preserve"> 29, 685.</w:t>
      </w:r>
    </w:p>
    <w:p w:rsidR="00E52FB1" w:rsidRPr="00E52FB1" w:rsidRDefault="00E52FB1" w:rsidP="00E52FB1">
      <w:pPr>
        <w:pStyle w:val="EndNoteBibliography"/>
        <w:spacing w:after="0"/>
        <w:ind w:left="720" w:hanging="720"/>
        <w:rPr>
          <w:noProof/>
        </w:rPr>
      </w:pPr>
      <w:r w:rsidRPr="00E52FB1">
        <w:rPr>
          <w:noProof/>
        </w:rPr>
        <w:t xml:space="preserve">Blumstein, D. T. , Daniel, J. C. (2005). The loss of anti-predator behaviour following isolation on islands. </w:t>
      </w:r>
      <w:r w:rsidRPr="00E52FB1">
        <w:rPr>
          <w:i/>
          <w:noProof/>
        </w:rPr>
        <w:t>Proceedings of the The Royal Society of Biological Sciences</w:t>
      </w:r>
      <w:r w:rsidRPr="00E52FB1">
        <w:rPr>
          <w:noProof/>
        </w:rPr>
        <w:t xml:space="preserve"> 272, 1663.</w:t>
      </w:r>
    </w:p>
    <w:p w:rsidR="00E52FB1" w:rsidRPr="00E52FB1" w:rsidRDefault="00E52FB1" w:rsidP="00E52FB1">
      <w:pPr>
        <w:pStyle w:val="EndNoteBibliography"/>
        <w:spacing w:after="0"/>
        <w:ind w:left="720" w:hanging="720"/>
        <w:rPr>
          <w:noProof/>
        </w:rPr>
      </w:pPr>
      <w:r w:rsidRPr="00E52FB1">
        <w:rPr>
          <w:noProof/>
        </w:rPr>
        <w:t xml:space="preserve">Blumstein, D. T. , Daniel, J. C. (2007). </w:t>
      </w:r>
      <w:r w:rsidRPr="00E52FB1">
        <w:rPr>
          <w:i/>
          <w:noProof/>
        </w:rPr>
        <w:t>Quantifying behaviour the jwatcher way</w:t>
      </w:r>
      <w:r w:rsidRPr="00E52FB1">
        <w:rPr>
          <w:noProof/>
        </w:rPr>
        <w:t>. Sunderland, MA: Sinauer Associates.</w:t>
      </w:r>
    </w:p>
    <w:p w:rsidR="00E52FB1" w:rsidRPr="00E52FB1" w:rsidRDefault="00E52FB1" w:rsidP="00E52FB1">
      <w:pPr>
        <w:pStyle w:val="EndNoteBibliography"/>
        <w:spacing w:after="0"/>
        <w:ind w:left="720" w:hanging="720"/>
        <w:rPr>
          <w:noProof/>
        </w:rPr>
      </w:pPr>
      <w:r w:rsidRPr="00E52FB1">
        <w:rPr>
          <w:noProof/>
        </w:rPr>
        <w:t xml:space="preserve">Blumstein, D. T., Daniel, J. C. , McLean, I. G. (2001). Group size effects in quokkas. </w:t>
      </w:r>
      <w:r w:rsidRPr="00E52FB1">
        <w:rPr>
          <w:i/>
          <w:noProof/>
        </w:rPr>
        <w:t>Aust. J. Zool.</w:t>
      </w:r>
      <w:r w:rsidRPr="00E52FB1">
        <w:rPr>
          <w:noProof/>
        </w:rPr>
        <w:t xml:space="preserve"> 49, 641.</w:t>
      </w:r>
    </w:p>
    <w:p w:rsidR="00E52FB1" w:rsidRPr="00E52FB1" w:rsidRDefault="00E52FB1" w:rsidP="00E52FB1">
      <w:pPr>
        <w:pStyle w:val="EndNoteBibliography"/>
        <w:spacing w:after="0"/>
        <w:ind w:left="720" w:hanging="720"/>
        <w:rPr>
          <w:noProof/>
        </w:rPr>
      </w:pPr>
      <w:r w:rsidRPr="00E52FB1">
        <w:rPr>
          <w:noProof/>
        </w:rPr>
        <w:t xml:space="preserve">Blumstein, D. T., Daniel, J. C. , Sims, R. A. (2003). Group size but not distance to cover influences agile wallaby (macropus agilis) time allocation. </w:t>
      </w:r>
      <w:r w:rsidRPr="00E52FB1">
        <w:rPr>
          <w:i/>
          <w:noProof/>
        </w:rPr>
        <w:t>J. Mamm.</w:t>
      </w:r>
      <w:r w:rsidRPr="00E52FB1">
        <w:rPr>
          <w:noProof/>
        </w:rPr>
        <w:t xml:space="preserve"> 84, 197.</w:t>
      </w:r>
    </w:p>
    <w:p w:rsidR="00E52FB1" w:rsidRPr="00E52FB1" w:rsidRDefault="00E52FB1" w:rsidP="00E52FB1">
      <w:pPr>
        <w:pStyle w:val="EndNoteBibliography"/>
        <w:spacing w:after="0"/>
        <w:ind w:left="720" w:hanging="720"/>
        <w:rPr>
          <w:noProof/>
        </w:rPr>
      </w:pPr>
      <w:r w:rsidRPr="00E52FB1">
        <w:rPr>
          <w:noProof/>
        </w:rPr>
        <w:t xml:space="preserve">Blumstein, D. T., Daniel, J. C. , Springett, B. P. (2004). A test of the multi‐predator hypothesis: Rapid loss of antipredator behavior after 130 years of isolation. </w:t>
      </w:r>
      <w:r w:rsidRPr="00E52FB1">
        <w:rPr>
          <w:i/>
          <w:noProof/>
        </w:rPr>
        <w:t>Ethology</w:t>
      </w:r>
      <w:r w:rsidRPr="00E52FB1">
        <w:rPr>
          <w:noProof/>
        </w:rPr>
        <w:t xml:space="preserve"> 110, 919.</w:t>
      </w:r>
    </w:p>
    <w:p w:rsidR="00E52FB1" w:rsidRPr="00E52FB1" w:rsidRDefault="00E52FB1" w:rsidP="00E52FB1">
      <w:pPr>
        <w:pStyle w:val="EndNoteBibliography"/>
        <w:spacing w:after="0"/>
        <w:ind w:left="720" w:hanging="720"/>
        <w:rPr>
          <w:noProof/>
        </w:rPr>
      </w:pPr>
      <w:r w:rsidRPr="00E52FB1">
        <w:rPr>
          <w:noProof/>
        </w:rPr>
        <w:t xml:space="preserve">Blumstein, D. T., Evans, C. S. , Daniel, J. C. (2006). Jwatcher v. 1.0.): See </w:t>
      </w:r>
      <w:hyperlink r:id="rId12" w:history="1">
        <w:r w:rsidRPr="00E52FB1">
          <w:rPr>
            <w:rStyle w:val="Hyperlink"/>
            <w:noProof/>
          </w:rPr>
          <w:t>www.jwatcher.ucla.edu</w:t>
        </w:r>
      </w:hyperlink>
      <w:r w:rsidRPr="00E52FB1">
        <w:rPr>
          <w:noProof/>
        </w:rPr>
        <w:t>.</w:t>
      </w:r>
    </w:p>
    <w:p w:rsidR="00E52FB1" w:rsidRPr="00E52FB1" w:rsidRDefault="00E52FB1" w:rsidP="00E52FB1">
      <w:pPr>
        <w:pStyle w:val="EndNoteBibliography"/>
        <w:spacing w:after="0"/>
        <w:ind w:left="720" w:hanging="720"/>
        <w:rPr>
          <w:noProof/>
        </w:rPr>
      </w:pPr>
      <w:r w:rsidRPr="00E52FB1">
        <w:rPr>
          <w:noProof/>
        </w:rPr>
        <w:t xml:space="preserve">Burger, J. , Gochfeld, M. (1993). Tourism and short-term behavioural responses of nesting masked, red-footed, and blue-footed, boobies in the galapagos. </w:t>
      </w:r>
      <w:r w:rsidRPr="00E52FB1">
        <w:rPr>
          <w:i/>
          <w:noProof/>
        </w:rPr>
        <w:t>Env. Conserv.</w:t>
      </w:r>
      <w:r w:rsidRPr="00E52FB1">
        <w:rPr>
          <w:noProof/>
        </w:rPr>
        <w:t xml:space="preserve"> 20, 255.</w:t>
      </w:r>
    </w:p>
    <w:p w:rsidR="00E52FB1" w:rsidRPr="00E52FB1" w:rsidRDefault="00E52FB1" w:rsidP="00E52FB1">
      <w:pPr>
        <w:pStyle w:val="EndNoteBibliography"/>
        <w:spacing w:after="0"/>
        <w:ind w:left="720" w:hanging="720"/>
        <w:rPr>
          <w:noProof/>
        </w:rPr>
      </w:pPr>
      <w:r w:rsidRPr="00E52FB1">
        <w:rPr>
          <w:noProof/>
        </w:rPr>
        <w:t xml:space="preserve">Burney, D. A. , Flannery, T. F. (2005). Fifty millennia of catastrophic extinctions after human contact. </w:t>
      </w:r>
      <w:r w:rsidRPr="00E52FB1">
        <w:rPr>
          <w:i/>
          <w:noProof/>
        </w:rPr>
        <w:t>Trends Ecol. Evol.</w:t>
      </w:r>
      <w:r w:rsidRPr="00E52FB1">
        <w:rPr>
          <w:noProof/>
        </w:rPr>
        <w:t xml:space="preserve"> 20, 395.</w:t>
      </w:r>
    </w:p>
    <w:p w:rsidR="00E52FB1" w:rsidRPr="00E52FB1" w:rsidRDefault="00E52FB1" w:rsidP="00E52FB1">
      <w:pPr>
        <w:pStyle w:val="EndNoteBibliography"/>
        <w:spacing w:after="0"/>
        <w:ind w:left="720" w:hanging="720"/>
        <w:rPr>
          <w:noProof/>
        </w:rPr>
      </w:pPr>
      <w:r w:rsidRPr="00E52FB1">
        <w:rPr>
          <w:noProof/>
        </w:rPr>
        <w:t xml:space="preserve">Cooper, W. E., Pyron, R. A. , Garland, T. (2014). Island tameness: Living on islands reduces flight initiation distance. </w:t>
      </w:r>
      <w:r w:rsidRPr="00E52FB1">
        <w:rPr>
          <w:i/>
          <w:noProof/>
        </w:rPr>
        <w:t>Proceedings of the Royal Society of London B: Biological Sciences</w:t>
      </w:r>
      <w:r w:rsidRPr="00E52FB1">
        <w:rPr>
          <w:noProof/>
        </w:rPr>
        <w:t xml:space="preserve"> 281, 20133019.</w:t>
      </w:r>
    </w:p>
    <w:p w:rsidR="00E52FB1" w:rsidRPr="00E52FB1" w:rsidRDefault="00E52FB1" w:rsidP="00E52FB1">
      <w:pPr>
        <w:pStyle w:val="EndNoteBibliography"/>
        <w:spacing w:after="0"/>
        <w:ind w:left="720" w:hanging="720"/>
        <w:rPr>
          <w:noProof/>
        </w:rPr>
      </w:pPr>
      <w:r w:rsidRPr="00E52FB1">
        <w:rPr>
          <w:noProof/>
        </w:rPr>
        <w:t xml:space="preserve">Coss, R. G. (1999). Effects of relaxed natural selection on the evolution of behavior. In </w:t>
      </w:r>
      <w:r w:rsidRPr="00E52FB1">
        <w:rPr>
          <w:i/>
          <w:noProof/>
        </w:rPr>
        <w:t>Geographic variation in behavior: Perspectives on evolutionary mechanisms</w:t>
      </w:r>
      <w:r w:rsidRPr="00E52FB1">
        <w:rPr>
          <w:noProof/>
        </w:rPr>
        <w:t>: 180-208. Foster, S. A. , Endler, J. A. (Eds.). Oxford: Oxford University Press.</w:t>
      </w:r>
    </w:p>
    <w:p w:rsidR="00E52FB1" w:rsidRPr="00E52FB1" w:rsidRDefault="00E52FB1" w:rsidP="00E52FB1">
      <w:pPr>
        <w:pStyle w:val="EndNoteBibliography"/>
        <w:spacing w:after="0"/>
        <w:ind w:left="720" w:hanging="720"/>
        <w:rPr>
          <w:noProof/>
        </w:rPr>
      </w:pPr>
      <w:r w:rsidRPr="00E52FB1">
        <w:rPr>
          <w:noProof/>
        </w:rPr>
        <w:t xml:space="preserve">Coulson, G. (1996). Anti-predator behaviour in marsupials. In </w:t>
      </w:r>
      <w:r w:rsidRPr="00E52FB1">
        <w:rPr>
          <w:i/>
          <w:noProof/>
        </w:rPr>
        <w:t>Comparison of marsupial and placental behaviour</w:t>
      </w:r>
      <w:r w:rsidRPr="00E52FB1">
        <w:rPr>
          <w:noProof/>
        </w:rPr>
        <w:t>: 158–186. Croft, D. B. , Ganslosser, U. (Eds.). Furth, Germany: Filander Verlag.</w:t>
      </w:r>
    </w:p>
    <w:p w:rsidR="00E52FB1" w:rsidRPr="00E52FB1" w:rsidRDefault="00E52FB1" w:rsidP="00E52FB1">
      <w:pPr>
        <w:pStyle w:val="EndNoteBibliography"/>
        <w:spacing w:after="0"/>
        <w:ind w:left="720" w:hanging="720"/>
        <w:rPr>
          <w:noProof/>
        </w:rPr>
      </w:pPr>
      <w:r w:rsidRPr="00E52FB1">
        <w:rPr>
          <w:noProof/>
        </w:rPr>
        <w:t xml:space="preserve">Darwin, C. (1839). </w:t>
      </w:r>
      <w:r w:rsidRPr="00E52FB1">
        <w:rPr>
          <w:i/>
          <w:noProof/>
        </w:rPr>
        <w:t>Journal of researches into the geology and natural history of the various countries visited by h. M. S. Beagle, under the command of captain fitzroy, r. N. From 1832–1836</w:t>
      </w:r>
      <w:r w:rsidRPr="00E52FB1">
        <w:rPr>
          <w:noProof/>
        </w:rPr>
        <w:t>. London, UK: Henry Colburn.</w:t>
      </w:r>
    </w:p>
    <w:p w:rsidR="00E52FB1" w:rsidRPr="00E52FB1" w:rsidRDefault="00E52FB1" w:rsidP="00E52FB1">
      <w:pPr>
        <w:pStyle w:val="EndNoteBibliography"/>
        <w:spacing w:after="0"/>
        <w:ind w:left="720" w:hanging="720"/>
        <w:rPr>
          <w:noProof/>
        </w:rPr>
      </w:pPr>
      <w:r w:rsidRPr="00E52FB1">
        <w:rPr>
          <w:noProof/>
        </w:rPr>
        <w:t xml:space="preserve">de Tores, P. J., Hayward, M. W., Dillon, M. J. , Brazell, R. I. (2007). Review of the distribution, causes for the decline and recommendations for management of the quokka, </w:t>
      </w:r>
      <w:r w:rsidRPr="00E52FB1">
        <w:rPr>
          <w:i/>
          <w:noProof/>
        </w:rPr>
        <w:lastRenderedPageBreak/>
        <w:t>setonix brachyurus</w:t>
      </w:r>
      <w:r w:rsidRPr="00E52FB1">
        <w:rPr>
          <w:noProof/>
        </w:rPr>
        <w:t xml:space="preserve"> (macropodidae: Marsupialia), an endemic macropodid marsupial from south-west western australia. </w:t>
      </w:r>
      <w:r w:rsidRPr="00E52FB1">
        <w:rPr>
          <w:i/>
          <w:noProof/>
        </w:rPr>
        <w:t>Conservation Science W. Aust.</w:t>
      </w:r>
      <w:r w:rsidRPr="00E52FB1">
        <w:rPr>
          <w:noProof/>
        </w:rPr>
        <w:t xml:space="preserve"> 6, 13.</w:t>
      </w:r>
    </w:p>
    <w:p w:rsidR="00E52FB1" w:rsidRPr="00E52FB1" w:rsidRDefault="00E52FB1" w:rsidP="00E52FB1">
      <w:pPr>
        <w:pStyle w:val="EndNoteBibliography"/>
        <w:spacing w:after="0"/>
        <w:ind w:left="720" w:hanging="720"/>
        <w:rPr>
          <w:noProof/>
        </w:rPr>
      </w:pPr>
      <w:r w:rsidRPr="00E52FB1">
        <w:rPr>
          <w:noProof/>
        </w:rPr>
        <w:t xml:space="preserve">Geffroy, B., Samia, D. S. M., Bessa, E. , Blumstein, D. T. (2015). How nature-based tourism might increase prey vulnerability to predators. </w:t>
      </w:r>
      <w:r w:rsidRPr="00E52FB1">
        <w:rPr>
          <w:i/>
          <w:noProof/>
        </w:rPr>
        <w:t>Trends Ecol. Evol.</w:t>
      </w:r>
      <w:r w:rsidRPr="00E52FB1">
        <w:rPr>
          <w:noProof/>
        </w:rPr>
        <w:t xml:space="preserve"> 30, 755.</w:t>
      </w:r>
    </w:p>
    <w:p w:rsidR="00E52FB1" w:rsidRPr="00E52FB1" w:rsidRDefault="00E52FB1" w:rsidP="00E52FB1">
      <w:pPr>
        <w:pStyle w:val="EndNoteBibliography"/>
        <w:spacing w:after="0"/>
        <w:ind w:left="720" w:hanging="720"/>
        <w:rPr>
          <w:noProof/>
        </w:rPr>
      </w:pPr>
      <w:r w:rsidRPr="00E52FB1">
        <w:rPr>
          <w:noProof/>
        </w:rPr>
        <w:t xml:space="preserve">Gilliam, D. , Sullivan, K. M. (1993). Diet and feeding habits of the southern stingray </w:t>
      </w:r>
      <w:r w:rsidRPr="00E52FB1">
        <w:rPr>
          <w:i/>
          <w:noProof/>
        </w:rPr>
        <w:t>dasyatis americana</w:t>
      </w:r>
      <w:r w:rsidRPr="00E52FB1">
        <w:rPr>
          <w:noProof/>
        </w:rPr>
        <w:t xml:space="preserve"> in the central bahamas. </w:t>
      </w:r>
      <w:r w:rsidRPr="00E52FB1">
        <w:rPr>
          <w:i/>
          <w:noProof/>
        </w:rPr>
        <w:t>Bull. Mar. Sci.</w:t>
      </w:r>
      <w:r w:rsidRPr="00E52FB1">
        <w:rPr>
          <w:noProof/>
        </w:rPr>
        <w:t xml:space="preserve"> 52, 1007.</w:t>
      </w:r>
    </w:p>
    <w:p w:rsidR="00E52FB1" w:rsidRPr="00E52FB1" w:rsidRDefault="00E52FB1" w:rsidP="00E52FB1">
      <w:pPr>
        <w:pStyle w:val="EndNoteBibliography"/>
        <w:spacing w:after="0"/>
        <w:ind w:left="720" w:hanging="720"/>
        <w:rPr>
          <w:noProof/>
        </w:rPr>
      </w:pPr>
      <w:r w:rsidRPr="00E52FB1">
        <w:rPr>
          <w:noProof/>
        </w:rPr>
        <w:t xml:space="preserve">Green, R. , Giese, M. (2004). Negative effects of wildlife tourism on wildlife. In </w:t>
      </w:r>
      <w:r w:rsidRPr="00E52FB1">
        <w:rPr>
          <w:i/>
          <w:noProof/>
        </w:rPr>
        <w:t>Wildlife tourism: Impacts, management and planning</w:t>
      </w:r>
      <w:r w:rsidRPr="00E52FB1">
        <w:rPr>
          <w:noProof/>
        </w:rPr>
        <w:t>: 81–98. Higginbottom, K., Northrope, C. L., Croft, D. B., Hill, B. , Fredline, E. (Eds.). Gold Coast: Sustainable Tourism Cooperative Research Centre.</w:t>
      </w:r>
    </w:p>
    <w:p w:rsidR="00E52FB1" w:rsidRPr="00E52FB1" w:rsidRDefault="00E52FB1" w:rsidP="00E52FB1">
      <w:pPr>
        <w:pStyle w:val="EndNoteBibliography"/>
        <w:spacing w:after="0"/>
        <w:ind w:left="720" w:hanging="720"/>
        <w:rPr>
          <w:noProof/>
        </w:rPr>
      </w:pPr>
      <w:r w:rsidRPr="00E52FB1">
        <w:rPr>
          <w:noProof/>
        </w:rPr>
        <w:t>Hines, K. N. (2011). Effects of ecotourism on endangered northern bahamian rock iguanas (</w:t>
      </w:r>
      <w:r w:rsidRPr="00E52FB1">
        <w:rPr>
          <w:i/>
          <w:noProof/>
        </w:rPr>
        <w:t>cyclura cychlura</w:t>
      </w:r>
      <w:r w:rsidRPr="00E52FB1">
        <w:rPr>
          <w:noProof/>
        </w:rPr>
        <w:t xml:space="preserve">). </w:t>
      </w:r>
      <w:r w:rsidRPr="00E52FB1">
        <w:rPr>
          <w:i/>
          <w:noProof/>
        </w:rPr>
        <w:t>Herpetological Conservation and Biology</w:t>
      </w:r>
      <w:r w:rsidRPr="00E52FB1">
        <w:rPr>
          <w:noProof/>
        </w:rPr>
        <w:t xml:space="preserve"> 6, 250.</w:t>
      </w:r>
    </w:p>
    <w:p w:rsidR="00E52FB1" w:rsidRPr="00E52FB1" w:rsidRDefault="00E52FB1" w:rsidP="00E52FB1">
      <w:pPr>
        <w:pStyle w:val="EndNoteBibliography"/>
        <w:spacing w:after="0"/>
        <w:ind w:left="720" w:hanging="720"/>
        <w:rPr>
          <w:noProof/>
        </w:rPr>
      </w:pPr>
      <w:r w:rsidRPr="00E52FB1">
        <w:rPr>
          <w:noProof/>
        </w:rPr>
        <w:t xml:space="preserve">Huang, B., Lubarsky, K., Teng, T. , Blumstein, D. T. (2011). Take only pictures, leave only... Fear? The effects of photography on the west indian anole </w:t>
      </w:r>
      <w:r w:rsidRPr="00E52FB1">
        <w:rPr>
          <w:i/>
          <w:noProof/>
        </w:rPr>
        <w:t>anolis cristatellus</w:t>
      </w:r>
      <w:r w:rsidRPr="00E52FB1">
        <w:rPr>
          <w:noProof/>
        </w:rPr>
        <w:t xml:space="preserve">. </w:t>
      </w:r>
      <w:r w:rsidRPr="00E52FB1">
        <w:rPr>
          <w:i/>
          <w:noProof/>
        </w:rPr>
        <w:t>Curr. Zool.</w:t>
      </w:r>
      <w:r w:rsidRPr="00E52FB1">
        <w:rPr>
          <w:noProof/>
        </w:rPr>
        <w:t xml:space="preserve"> 57, 77.</w:t>
      </w:r>
    </w:p>
    <w:p w:rsidR="00E52FB1" w:rsidRPr="00E52FB1" w:rsidRDefault="00E52FB1" w:rsidP="00E52FB1">
      <w:pPr>
        <w:pStyle w:val="EndNoteBibliography"/>
        <w:spacing w:after="0"/>
        <w:ind w:left="720" w:hanging="720"/>
        <w:rPr>
          <w:noProof/>
        </w:rPr>
      </w:pPr>
      <w:r w:rsidRPr="00E52FB1">
        <w:rPr>
          <w:noProof/>
        </w:rPr>
        <w:t xml:space="preserve">Humphrey, P. S., Livezey, B. C. , Siegel-Causey, D. (1987). Tameness of birds of the falkland islands: An index and preliminary results. </w:t>
      </w:r>
      <w:r w:rsidRPr="00E52FB1">
        <w:rPr>
          <w:i/>
          <w:noProof/>
        </w:rPr>
        <w:t>Bird Behavior</w:t>
      </w:r>
      <w:r w:rsidRPr="00E52FB1">
        <w:rPr>
          <w:noProof/>
        </w:rPr>
        <w:t xml:space="preserve"> 7, 67.</w:t>
      </w:r>
    </w:p>
    <w:p w:rsidR="00E52FB1" w:rsidRPr="00E52FB1" w:rsidRDefault="00E52FB1" w:rsidP="00E52FB1">
      <w:pPr>
        <w:pStyle w:val="EndNoteBibliography"/>
        <w:spacing w:after="0"/>
        <w:ind w:left="720" w:hanging="720"/>
        <w:rPr>
          <w:noProof/>
        </w:rPr>
      </w:pPr>
      <w:r w:rsidRPr="00E52FB1">
        <w:rPr>
          <w:noProof/>
        </w:rPr>
        <w:t>Johnson, S. A., Bjorndal, K. A. , Bolten, A. B. (1996). Effects  of organised turtle watches on loggerhead (</w:t>
      </w:r>
      <w:r w:rsidRPr="00E52FB1">
        <w:rPr>
          <w:i/>
          <w:noProof/>
        </w:rPr>
        <w:t>caretta caretta</w:t>
      </w:r>
      <w:r w:rsidRPr="00E52FB1">
        <w:rPr>
          <w:noProof/>
        </w:rPr>
        <w:t xml:space="preserve">) nesting behaviour and hatchling production in florida. </w:t>
      </w:r>
      <w:r w:rsidRPr="00E52FB1">
        <w:rPr>
          <w:i/>
          <w:noProof/>
        </w:rPr>
        <w:t>Conserv. Biol.</w:t>
      </w:r>
      <w:r w:rsidRPr="00E52FB1">
        <w:rPr>
          <w:noProof/>
        </w:rPr>
        <w:t xml:space="preserve"> 10, 570.</w:t>
      </w:r>
    </w:p>
    <w:p w:rsidR="00E52FB1" w:rsidRPr="00E52FB1" w:rsidRDefault="00E52FB1" w:rsidP="00E52FB1">
      <w:pPr>
        <w:pStyle w:val="EndNoteBibliography"/>
        <w:spacing w:after="0"/>
        <w:ind w:left="720" w:hanging="720"/>
        <w:rPr>
          <w:noProof/>
        </w:rPr>
      </w:pPr>
      <w:r w:rsidRPr="00E52FB1">
        <w:rPr>
          <w:noProof/>
        </w:rPr>
        <w:t xml:space="preserve">Karp, D. S. , Root, T. L. (2009). Sound the stressor: How hoatzins (opisthocomus hoazin) react to ecotourist conversation. </w:t>
      </w:r>
      <w:r w:rsidRPr="00E52FB1">
        <w:rPr>
          <w:i/>
          <w:noProof/>
        </w:rPr>
        <w:t>Biodiversity Conservation</w:t>
      </w:r>
      <w:r w:rsidRPr="00E52FB1">
        <w:rPr>
          <w:noProof/>
        </w:rPr>
        <w:t xml:space="preserve"> 18, 3733.</w:t>
      </w:r>
    </w:p>
    <w:p w:rsidR="00E52FB1" w:rsidRPr="00E52FB1" w:rsidRDefault="00E52FB1" w:rsidP="00E52FB1">
      <w:pPr>
        <w:pStyle w:val="EndNoteBibliography"/>
        <w:spacing w:after="0"/>
        <w:ind w:left="720" w:hanging="720"/>
        <w:rPr>
          <w:noProof/>
        </w:rPr>
      </w:pPr>
      <w:r w:rsidRPr="00E52FB1">
        <w:rPr>
          <w:noProof/>
        </w:rPr>
        <w:t xml:space="preserve">King, N. G., Higginbottom, K. B. , Bauer, J. J. (2005). Terrifying tourists and wary wallabies: Responses of macropodid species to the presence of humans. </w:t>
      </w:r>
      <w:r w:rsidRPr="00E52FB1">
        <w:rPr>
          <w:i/>
          <w:noProof/>
        </w:rPr>
        <w:t>Pacific Conservation Biology</w:t>
      </w:r>
      <w:r w:rsidRPr="00E52FB1">
        <w:rPr>
          <w:noProof/>
        </w:rPr>
        <w:t xml:space="preserve"> 11, 64.</w:t>
      </w:r>
    </w:p>
    <w:p w:rsidR="00E52FB1" w:rsidRPr="00E52FB1" w:rsidRDefault="00E52FB1" w:rsidP="00E52FB1">
      <w:pPr>
        <w:pStyle w:val="EndNoteBibliography"/>
        <w:spacing w:after="0"/>
        <w:ind w:left="720" w:hanging="720"/>
        <w:rPr>
          <w:noProof/>
        </w:rPr>
      </w:pPr>
      <w:r w:rsidRPr="00E52FB1">
        <w:rPr>
          <w:noProof/>
        </w:rPr>
        <w:t xml:space="preserve">Martin, J. G. A. , Réale, D. (2008). Animal temperament and human disturbance: Implications for the response of wildlife to tourism. </w:t>
      </w:r>
      <w:r w:rsidRPr="00E52FB1">
        <w:rPr>
          <w:i/>
          <w:noProof/>
        </w:rPr>
        <w:t>Behav. Proc.</w:t>
      </w:r>
      <w:r w:rsidRPr="00E52FB1">
        <w:rPr>
          <w:noProof/>
        </w:rPr>
        <w:t xml:space="preserve"> 77, 66.</w:t>
      </w:r>
    </w:p>
    <w:p w:rsidR="00E52FB1" w:rsidRPr="00E52FB1" w:rsidRDefault="00E52FB1" w:rsidP="00E52FB1">
      <w:pPr>
        <w:pStyle w:val="EndNoteBibliography"/>
        <w:spacing w:after="0"/>
        <w:ind w:left="720" w:hanging="720"/>
        <w:rPr>
          <w:noProof/>
        </w:rPr>
      </w:pPr>
      <w:r w:rsidRPr="00E52FB1">
        <w:rPr>
          <w:noProof/>
        </w:rPr>
        <w:t>Mclean, I. G., Cameron, E. Z., Linklater, W. L., Schmitt, N. T. , Pulskamp, K. S. M. (2009). Partnerships in the social system of a small macropod marsupial, the quokka (</w:t>
      </w:r>
      <w:r w:rsidRPr="00E52FB1">
        <w:rPr>
          <w:i/>
          <w:noProof/>
        </w:rPr>
        <w:t>setonix brachyurus</w:t>
      </w:r>
      <w:r w:rsidRPr="00E52FB1">
        <w:rPr>
          <w:noProof/>
        </w:rPr>
        <w:t xml:space="preserve">). </w:t>
      </w:r>
      <w:r w:rsidRPr="00E52FB1">
        <w:rPr>
          <w:i/>
          <w:noProof/>
        </w:rPr>
        <w:t>Behaviour</w:t>
      </w:r>
      <w:r w:rsidRPr="00E52FB1">
        <w:rPr>
          <w:noProof/>
        </w:rPr>
        <w:t xml:space="preserve"> 146, 89.</w:t>
      </w:r>
    </w:p>
    <w:p w:rsidR="00E52FB1" w:rsidRPr="00E52FB1" w:rsidRDefault="00E52FB1" w:rsidP="00E52FB1">
      <w:pPr>
        <w:pStyle w:val="EndNoteBibliography"/>
        <w:spacing w:after="0"/>
        <w:ind w:left="720" w:hanging="720"/>
        <w:rPr>
          <w:noProof/>
        </w:rPr>
      </w:pPr>
      <w:r w:rsidRPr="00E52FB1">
        <w:rPr>
          <w:noProof/>
        </w:rPr>
        <w:t xml:space="preserve">Mclean, I. G., Schmitt, N. T., Jarman, P. J., Duncan, C. , Wynne, C. D. L. (2000). Learning for life: Training marsupials to recognise introduced predators. </w:t>
      </w:r>
      <w:r w:rsidRPr="00E52FB1">
        <w:rPr>
          <w:i/>
          <w:noProof/>
        </w:rPr>
        <w:t>Behaviour</w:t>
      </w:r>
      <w:r w:rsidRPr="00E52FB1">
        <w:rPr>
          <w:noProof/>
        </w:rPr>
        <w:t xml:space="preserve"> 137, 1361.</w:t>
      </w:r>
    </w:p>
    <w:p w:rsidR="00E52FB1" w:rsidRPr="00E52FB1" w:rsidRDefault="00E52FB1" w:rsidP="00E52FB1">
      <w:pPr>
        <w:pStyle w:val="EndNoteBibliography"/>
        <w:spacing w:after="0"/>
        <w:ind w:left="720" w:hanging="720"/>
        <w:rPr>
          <w:noProof/>
        </w:rPr>
      </w:pPr>
      <w:r w:rsidRPr="00E52FB1">
        <w:rPr>
          <w:noProof/>
        </w:rPr>
        <w:t xml:space="preserve">McLeod, E. M., Guay, P.-J., Taysom, A. J., Robinson, R. W. , Weston, M. A. (2013). Buses, cars, bicycles and walkers: The influence of the type of human transport on the flight responses of waterbirds. </w:t>
      </w:r>
      <w:r w:rsidRPr="00E52FB1">
        <w:rPr>
          <w:i/>
          <w:noProof/>
        </w:rPr>
        <w:t>PLoS One</w:t>
      </w:r>
      <w:r w:rsidRPr="00E52FB1">
        <w:rPr>
          <w:noProof/>
        </w:rPr>
        <w:t xml:space="preserve"> 8, e82008.</w:t>
      </w:r>
    </w:p>
    <w:p w:rsidR="00E52FB1" w:rsidRPr="00E52FB1" w:rsidRDefault="00E52FB1" w:rsidP="00E52FB1">
      <w:pPr>
        <w:pStyle w:val="EndNoteBibliography"/>
        <w:spacing w:after="0"/>
        <w:ind w:left="720" w:hanging="720"/>
        <w:rPr>
          <w:noProof/>
        </w:rPr>
      </w:pPr>
      <w:r w:rsidRPr="00E52FB1">
        <w:rPr>
          <w:noProof/>
        </w:rPr>
        <w:t xml:space="preserve">Newsome, D. , Rodger, K. (2013). Feeding of wildlife: An acceptable practice in ecotourism? In </w:t>
      </w:r>
      <w:r w:rsidRPr="00E52FB1">
        <w:rPr>
          <w:i/>
          <w:noProof/>
        </w:rPr>
        <w:t>International handbook on ecotourism</w:t>
      </w:r>
      <w:r w:rsidRPr="00E52FB1">
        <w:rPr>
          <w:noProof/>
        </w:rPr>
        <w:t>: 436-451. Ballantyne, R. , Packer, J. (Eds.). Cheltenham, UK: Edward Elgar Publishing, Inc.</w:t>
      </w:r>
    </w:p>
    <w:p w:rsidR="00E52FB1" w:rsidRPr="00E52FB1" w:rsidRDefault="00E52FB1" w:rsidP="00E52FB1">
      <w:pPr>
        <w:pStyle w:val="EndNoteBibliography"/>
        <w:spacing w:after="0"/>
        <w:ind w:left="720" w:hanging="720"/>
        <w:rPr>
          <w:noProof/>
        </w:rPr>
      </w:pPr>
      <w:r w:rsidRPr="00E52FB1">
        <w:rPr>
          <w:noProof/>
        </w:rPr>
        <w:t xml:space="preserve">Orams, M. B. (2002). Feeding wildlife as a tourism attraction: A review of issues and impacts. </w:t>
      </w:r>
      <w:r w:rsidRPr="00E52FB1">
        <w:rPr>
          <w:i/>
          <w:noProof/>
        </w:rPr>
        <w:t>Tourism Management</w:t>
      </w:r>
      <w:r w:rsidRPr="00E52FB1">
        <w:rPr>
          <w:noProof/>
        </w:rPr>
        <w:t xml:space="preserve"> 23, 281.</w:t>
      </w:r>
    </w:p>
    <w:p w:rsidR="00E52FB1" w:rsidRPr="00E52FB1" w:rsidRDefault="00E52FB1" w:rsidP="00E52FB1">
      <w:pPr>
        <w:pStyle w:val="EndNoteBibliography"/>
        <w:spacing w:after="0"/>
        <w:ind w:left="720" w:hanging="720"/>
        <w:rPr>
          <w:noProof/>
        </w:rPr>
      </w:pPr>
      <w:r w:rsidRPr="00E52FB1">
        <w:rPr>
          <w:noProof/>
        </w:rPr>
        <w:t>Phillips, V., Chambers, B. , Bencini, R. (2015). Sex, rainfall or resource availability do not affect the size of the home ranges of the quokka (</w:t>
      </w:r>
      <w:r w:rsidRPr="00E52FB1">
        <w:rPr>
          <w:i/>
          <w:noProof/>
        </w:rPr>
        <w:t>setonix brachyurus</w:t>
      </w:r>
      <w:r w:rsidRPr="00E52FB1">
        <w:rPr>
          <w:noProof/>
        </w:rPr>
        <w:t xml:space="preserve">) on rottnest island, western australia. In </w:t>
      </w:r>
      <w:r w:rsidRPr="00E52FB1">
        <w:rPr>
          <w:i/>
          <w:noProof/>
        </w:rPr>
        <w:t>Australasian Wildlife Management Society</w:t>
      </w:r>
      <w:r w:rsidRPr="00E52FB1">
        <w:rPr>
          <w:noProof/>
        </w:rPr>
        <w:t>). Perth.</w:t>
      </w:r>
    </w:p>
    <w:p w:rsidR="00E52FB1" w:rsidRPr="00E52FB1" w:rsidRDefault="00E52FB1" w:rsidP="00E52FB1">
      <w:pPr>
        <w:pStyle w:val="EndNoteBibliography"/>
        <w:spacing w:after="0"/>
        <w:ind w:left="720" w:hanging="720"/>
        <w:rPr>
          <w:noProof/>
        </w:rPr>
      </w:pPr>
      <w:r w:rsidRPr="00E52FB1">
        <w:rPr>
          <w:noProof/>
        </w:rPr>
        <w:t xml:space="preserve">Poole, H. L., Mukaromah, L., Kobryn, H. T. , Fleming, P. A. (2014). Spatial analysis of limiting resources on an island: Diet and shelter use reveal sites of conservation importance for the rottnest island quokka. </w:t>
      </w:r>
      <w:r w:rsidRPr="00E52FB1">
        <w:rPr>
          <w:i/>
          <w:noProof/>
        </w:rPr>
        <w:t>Wildl. Res.</w:t>
      </w:r>
      <w:r w:rsidRPr="00E52FB1">
        <w:rPr>
          <w:noProof/>
        </w:rPr>
        <w:t xml:space="preserve"> 41, 510.</w:t>
      </w:r>
    </w:p>
    <w:p w:rsidR="00E52FB1" w:rsidRPr="00E52FB1" w:rsidRDefault="00E52FB1" w:rsidP="00E52FB1">
      <w:pPr>
        <w:pStyle w:val="EndNoteBibliography"/>
        <w:spacing w:after="0"/>
        <w:ind w:left="720" w:hanging="720"/>
        <w:rPr>
          <w:noProof/>
        </w:rPr>
      </w:pPr>
      <w:r w:rsidRPr="00E52FB1">
        <w:rPr>
          <w:noProof/>
        </w:rPr>
        <w:t xml:space="preserve">Price, M. , Lill, A. (2011). Behavioural responses of breeding silver gulls to tourist traffic. </w:t>
      </w:r>
      <w:r w:rsidRPr="00E52FB1">
        <w:rPr>
          <w:i/>
          <w:noProof/>
        </w:rPr>
        <w:t>Australian Zoologist</w:t>
      </w:r>
      <w:r w:rsidRPr="00E52FB1">
        <w:rPr>
          <w:noProof/>
        </w:rPr>
        <w:t xml:space="preserve"> 35, 810.</w:t>
      </w:r>
    </w:p>
    <w:p w:rsidR="00E52FB1" w:rsidRPr="00E52FB1" w:rsidRDefault="00E52FB1" w:rsidP="00E52FB1">
      <w:pPr>
        <w:pStyle w:val="EndNoteBibliography"/>
        <w:spacing w:after="0"/>
        <w:ind w:left="720" w:hanging="720"/>
        <w:rPr>
          <w:noProof/>
        </w:rPr>
      </w:pPr>
      <w:r w:rsidRPr="00E52FB1">
        <w:rPr>
          <w:noProof/>
        </w:rPr>
        <w:t>R Development Core Team (2010). R: A language and environment for statistical computing.). Vienna, Austria: R Foundation for Statictical Computing.</w:t>
      </w:r>
    </w:p>
    <w:p w:rsidR="00E52FB1" w:rsidRPr="00E52FB1" w:rsidRDefault="00E52FB1" w:rsidP="00E52FB1">
      <w:pPr>
        <w:pStyle w:val="EndNoteBibliography"/>
        <w:spacing w:after="0"/>
        <w:ind w:left="720" w:hanging="720"/>
        <w:rPr>
          <w:noProof/>
        </w:rPr>
      </w:pPr>
      <w:r w:rsidRPr="00E52FB1">
        <w:rPr>
          <w:noProof/>
        </w:rPr>
        <w:lastRenderedPageBreak/>
        <w:t xml:space="preserve">Reynolds, P. C. , Braithwaite, D. (2001). Towards a conceptual framework for wildlife tourism. </w:t>
      </w:r>
      <w:r w:rsidRPr="00E52FB1">
        <w:rPr>
          <w:i/>
          <w:noProof/>
        </w:rPr>
        <w:t>Tourism Management</w:t>
      </w:r>
      <w:r w:rsidRPr="00E52FB1">
        <w:rPr>
          <w:noProof/>
        </w:rPr>
        <w:t xml:space="preserve"> 22, 31.</w:t>
      </w:r>
    </w:p>
    <w:p w:rsidR="00E52FB1" w:rsidRPr="00E52FB1" w:rsidRDefault="00E52FB1" w:rsidP="00E52FB1">
      <w:pPr>
        <w:pStyle w:val="EndNoteBibliography"/>
        <w:spacing w:after="0"/>
        <w:ind w:left="720" w:hanging="720"/>
        <w:rPr>
          <w:noProof/>
        </w:rPr>
      </w:pPr>
      <w:r w:rsidRPr="00E52FB1">
        <w:rPr>
          <w:noProof/>
        </w:rPr>
        <w:t xml:space="preserve">Rodger, K., Moore, S. , Newsome, D. (2007). Wildlife tours in australia: Characteristics, the place of science and sustainable futures. </w:t>
      </w:r>
      <w:r w:rsidRPr="00E52FB1">
        <w:rPr>
          <w:i/>
          <w:noProof/>
        </w:rPr>
        <w:t>Journal of Sustainable Tourism</w:t>
      </w:r>
      <w:r w:rsidRPr="00E52FB1">
        <w:rPr>
          <w:noProof/>
        </w:rPr>
        <w:t xml:space="preserve"> 15, 160.</w:t>
      </w:r>
    </w:p>
    <w:p w:rsidR="00E52FB1" w:rsidRPr="00E52FB1" w:rsidRDefault="00E52FB1" w:rsidP="00E52FB1">
      <w:pPr>
        <w:pStyle w:val="EndNoteBibliography"/>
        <w:spacing w:after="0"/>
        <w:ind w:left="720" w:hanging="720"/>
        <w:rPr>
          <w:noProof/>
        </w:rPr>
      </w:pPr>
      <w:r w:rsidRPr="00E52FB1">
        <w:rPr>
          <w:noProof/>
        </w:rPr>
        <w:t>Rottnest Island Authority (2011). Annual report 2010-2011.). Perth, Western Australia: Rottnest Island Authority.</w:t>
      </w:r>
    </w:p>
    <w:p w:rsidR="00E52FB1" w:rsidRPr="00E52FB1" w:rsidRDefault="00E52FB1" w:rsidP="00E52FB1">
      <w:pPr>
        <w:pStyle w:val="EndNoteBibliography"/>
        <w:spacing w:after="0"/>
        <w:ind w:left="720" w:hanging="720"/>
        <w:rPr>
          <w:noProof/>
        </w:rPr>
      </w:pPr>
      <w:r w:rsidRPr="00E52FB1">
        <w:rPr>
          <w:noProof/>
        </w:rPr>
        <w:t xml:space="preserve">Semeniuk, C. A. D. , Rothley, K. D. (2008). Costs of group-living for a normally solitary forager: Effects of provisioning tourism on southern stingrays </w:t>
      </w:r>
      <w:r w:rsidRPr="00E52FB1">
        <w:rPr>
          <w:i/>
          <w:noProof/>
        </w:rPr>
        <w:t>dasyatis americana</w:t>
      </w:r>
      <w:r w:rsidRPr="00E52FB1">
        <w:rPr>
          <w:noProof/>
        </w:rPr>
        <w:t xml:space="preserve">. </w:t>
      </w:r>
      <w:r w:rsidRPr="00E52FB1">
        <w:rPr>
          <w:i/>
          <w:noProof/>
        </w:rPr>
        <w:t>Marine Ecology Press Series</w:t>
      </w:r>
      <w:r w:rsidRPr="00E52FB1">
        <w:rPr>
          <w:noProof/>
        </w:rPr>
        <w:t xml:space="preserve"> 357, 271.</w:t>
      </w:r>
    </w:p>
    <w:p w:rsidR="00E52FB1" w:rsidRPr="00E52FB1" w:rsidRDefault="00E52FB1" w:rsidP="00E52FB1">
      <w:pPr>
        <w:pStyle w:val="EndNoteBibliography"/>
        <w:spacing w:after="0"/>
        <w:ind w:left="720" w:hanging="720"/>
        <w:rPr>
          <w:noProof/>
        </w:rPr>
      </w:pPr>
      <w:r w:rsidRPr="00E52FB1">
        <w:rPr>
          <w:noProof/>
        </w:rPr>
        <w:t xml:space="preserve">Sherwen, S. L., Hemsworth, P. H., Butler, K. L., Fanson, K. V. , Magrath, M. J. L. (2015). Impacts of visitor number on kangaroos housed in free‐range exhibits. </w:t>
      </w:r>
      <w:r w:rsidRPr="00E52FB1">
        <w:rPr>
          <w:i/>
          <w:noProof/>
        </w:rPr>
        <w:t>Zoo Biol.</w:t>
      </w:r>
      <w:r w:rsidRPr="00E52FB1">
        <w:rPr>
          <w:noProof/>
        </w:rPr>
        <w:t xml:space="preserve"> 34, 287.</w:t>
      </w:r>
    </w:p>
    <w:p w:rsidR="00E52FB1" w:rsidRPr="00E52FB1" w:rsidRDefault="00E52FB1" w:rsidP="00E52FB1">
      <w:pPr>
        <w:pStyle w:val="EndNoteBibliography"/>
        <w:spacing w:after="0"/>
        <w:ind w:left="720" w:hanging="720"/>
        <w:rPr>
          <w:noProof/>
        </w:rPr>
      </w:pPr>
      <w:r w:rsidRPr="00E52FB1">
        <w:rPr>
          <w:noProof/>
        </w:rPr>
        <w:t xml:space="preserve">Steadman, D. W. (1995). Prehistoric extinctions of pacific island birds: Biodiversity meets zooarchaeology. </w:t>
      </w:r>
      <w:r w:rsidRPr="00E52FB1">
        <w:rPr>
          <w:i/>
          <w:noProof/>
        </w:rPr>
        <w:t>Science</w:t>
      </w:r>
      <w:r w:rsidRPr="00E52FB1">
        <w:rPr>
          <w:noProof/>
        </w:rPr>
        <w:t xml:space="preserve"> 267, 1123.</w:t>
      </w:r>
    </w:p>
    <w:p w:rsidR="00E52FB1" w:rsidRPr="00E52FB1" w:rsidRDefault="00E52FB1" w:rsidP="00E52FB1">
      <w:pPr>
        <w:pStyle w:val="EndNoteBibliography"/>
        <w:spacing w:after="0"/>
        <w:ind w:left="720" w:hanging="720"/>
        <w:rPr>
          <w:noProof/>
        </w:rPr>
      </w:pPr>
      <w:r w:rsidRPr="00E52FB1">
        <w:rPr>
          <w:noProof/>
        </w:rPr>
        <w:t xml:space="preserve">Thiel, D., Ménoni, E., Brenot, J. F. , Jenni, L. (2007). Effects of recreation and hunting on flushing distance of capercaillie. </w:t>
      </w:r>
      <w:r w:rsidRPr="00E52FB1">
        <w:rPr>
          <w:i/>
          <w:noProof/>
        </w:rPr>
        <w:t>The Journal of Wildlife Management</w:t>
      </w:r>
      <w:r w:rsidRPr="00E52FB1">
        <w:rPr>
          <w:noProof/>
        </w:rPr>
        <w:t xml:space="preserve"> 71, 1784.</w:t>
      </w:r>
    </w:p>
    <w:p w:rsidR="00E52FB1" w:rsidRPr="00E52FB1" w:rsidRDefault="00E52FB1" w:rsidP="00E52FB1">
      <w:pPr>
        <w:pStyle w:val="EndNoteBibliography"/>
        <w:ind w:left="720" w:hanging="720"/>
        <w:rPr>
          <w:noProof/>
        </w:rPr>
      </w:pPr>
      <w:r w:rsidRPr="00E52FB1">
        <w:rPr>
          <w:noProof/>
        </w:rPr>
        <w:t xml:space="preserve">Wolf, I. D. , Croft, D. B. (2010). Minimizing disturbance to wildlife by tourists approaching on foot or in a car: A study of kangaroos in the australian rangelands. </w:t>
      </w:r>
      <w:r w:rsidRPr="00E52FB1">
        <w:rPr>
          <w:i/>
          <w:noProof/>
        </w:rPr>
        <w:t>Applied Animal Science</w:t>
      </w:r>
      <w:r w:rsidRPr="00E52FB1">
        <w:rPr>
          <w:noProof/>
        </w:rPr>
        <w:t xml:space="preserve"> 126, 75.</w:t>
      </w:r>
    </w:p>
    <w:p w:rsidR="00660403" w:rsidRPr="0003798D" w:rsidRDefault="00E32769" w:rsidP="00142889">
      <w:pPr>
        <w:spacing w:line="360" w:lineRule="auto"/>
        <w:ind w:left="709" w:hanging="709"/>
        <w:rPr>
          <w:lang w:val="en-US"/>
        </w:rPr>
      </w:pPr>
      <w:r w:rsidRPr="0003798D">
        <w:rPr>
          <w:lang w:val="en-US"/>
        </w:rPr>
        <w:fldChar w:fldCharType="end"/>
      </w:r>
    </w:p>
    <w:p w:rsidR="00424A05" w:rsidRDefault="006234DA" w:rsidP="00715EEE">
      <w:pPr>
        <w:rPr>
          <w:lang w:val="en-US"/>
        </w:rPr>
      </w:pPr>
      <w:r w:rsidRPr="0003798D">
        <w:rPr>
          <w:lang w:val="en-US"/>
        </w:rPr>
        <w:t xml:space="preserve"> </w:t>
      </w:r>
    </w:p>
    <w:p w:rsidR="00424A05" w:rsidRPr="0003798D" w:rsidRDefault="00424A05" w:rsidP="00424A05">
      <w:pPr>
        <w:rPr>
          <w:lang w:val="en-US"/>
        </w:rPr>
      </w:pPr>
      <w:r>
        <w:rPr>
          <w:lang w:val="en-US"/>
        </w:rPr>
        <w:br w:type="column"/>
      </w:r>
      <w:r w:rsidRPr="0003798D">
        <w:rPr>
          <w:b/>
          <w:lang w:val="en-US"/>
        </w:rPr>
        <w:lastRenderedPageBreak/>
        <w:t>Table 1</w:t>
      </w:r>
      <w:r w:rsidRPr="0003798D">
        <w:rPr>
          <w:lang w:val="en-US"/>
        </w:rPr>
        <w:t xml:space="preserve"> Categories and singular behavior recorded during continuous </w:t>
      </w:r>
      <w:bookmarkStart w:id="16" w:name="_Toc213401115"/>
      <w:r w:rsidRPr="0003798D">
        <w:rPr>
          <w:lang w:val="en-US"/>
        </w:rPr>
        <w:t>5-min time budgets of quokkas on Rottnest Island.</w:t>
      </w:r>
      <w:bookmarkEnd w:id="16"/>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2"/>
        <w:gridCol w:w="1984"/>
        <w:gridCol w:w="5206"/>
      </w:tblGrid>
      <w:tr w:rsidR="00424A05" w:rsidRPr="0003798D" w:rsidTr="001A22D5">
        <w:tc>
          <w:tcPr>
            <w:tcW w:w="1282" w:type="dxa"/>
            <w:tcBorders>
              <w:bottom w:val="single" w:sz="4" w:space="0" w:color="auto"/>
            </w:tcBorders>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Categories</w:t>
            </w:r>
          </w:p>
        </w:tc>
        <w:tc>
          <w:tcPr>
            <w:tcW w:w="1984" w:type="dxa"/>
            <w:tcBorders>
              <w:bottom w:val="single" w:sz="4" w:space="0" w:color="auto"/>
            </w:tcBorders>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Category recorded</w:t>
            </w:r>
          </w:p>
        </w:tc>
        <w:tc>
          <w:tcPr>
            <w:tcW w:w="5206" w:type="dxa"/>
            <w:tcBorders>
              <w:bottom w:val="single" w:sz="4" w:space="0" w:color="auto"/>
            </w:tcBorders>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Description</w:t>
            </w:r>
          </w:p>
        </w:tc>
      </w:tr>
      <w:tr w:rsidR="00424A05" w:rsidRPr="0003798D" w:rsidTr="001A22D5">
        <w:tc>
          <w:tcPr>
            <w:tcW w:w="1282" w:type="dxa"/>
            <w:tcBorders>
              <w:top w:val="single" w:sz="4" w:space="0" w:color="auto"/>
            </w:tcBorders>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Group behavior</w:t>
            </w:r>
          </w:p>
        </w:tc>
        <w:tc>
          <w:tcPr>
            <w:tcW w:w="1984" w:type="dxa"/>
            <w:tcBorders>
              <w:top w:val="single" w:sz="4" w:space="0" w:color="auto"/>
            </w:tcBorders>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Aggression</w:t>
            </w:r>
          </w:p>
        </w:tc>
        <w:tc>
          <w:tcPr>
            <w:tcW w:w="5206" w:type="dxa"/>
            <w:tcBorders>
              <w:top w:val="single" w:sz="4" w:space="0" w:color="auto"/>
            </w:tcBorders>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Focal quokka engaged in interaction with another quokka that caused one of those quokkas to move away (e.g. biting, jumping on, and hissing).</w:t>
            </w:r>
          </w:p>
        </w:tc>
      </w:tr>
      <w:tr w:rsidR="00424A05" w:rsidRPr="0003798D" w:rsidTr="001A22D5">
        <w:tc>
          <w:tcPr>
            <w:tcW w:w="1282" w:type="dxa"/>
          </w:tcPr>
          <w:p w:rsidR="00424A05" w:rsidRPr="0003798D" w:rsidRDefault="00424A05" w:rsidP="001A22D5">
            <w:pPr>
              <w:pStyle w:val="Tablecontents"/>
              <w:rPr>
                <w:rFonts w:asciiTheme="minorHAnsi" w:eastAsiaTheme="minorHAnsi" w:hAnsiTheme="minorHAnsi"/>
                <w:sz w:val="22"/>
                <w:szCs w:val="22"/>
              </w:rPr>
            </w:pPr>
          </w:p>
        </w:tc>
        <w:tc>
          <w:tcPr>
            <w:tcW w:w="1984" w:type="dxa"/>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Grooming</w:t>
            </w:r>
          </w:p>
        </w:tc>
        <w:tc>
          <w:tcPr>
            <w:tcW w:w="5206" w:type="dxa"/>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Individual grooming itself or another animal.</w:t>
            </w:r>
          </w:p>
        </w:tc>
      </w:tr>
      <w:tr w:rsidR="00424A05" w:rsidRPr="0003798D" w:rsidTr="001A22D5">
        <w:tc>
          <w:tcPr>
            <w:tcW w:w="1282" w:type="dxa"/>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Locomotion</w:t>
            </w:r>
          </w:p>
        </w:tc>
        <w:tc>
          <w:tcPr>
            <w:tcW w:w="1984" w:type="dxa"/>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Walking</w:t>
            </w:r>
          </w:p>
        </w:tc>
        <w:tc>
          <w:tcPr>
            <w:tcW w:w="5206" w:type="dxa"/>
          </w:tcPr>
          <w:p w:rsidR="00424A05" w:rsidRPr="0003798D" w:rsidRDefault="00424A05" w:rsidP="001A22D5">
            <w:pPr>
              <w:pStyle w:val="Tablecontents"/>
              <w:rPr>
                <w:rFonts w:asciiTheme="minorHAnsi" w:eastAsiaTheme="minorHAnsi" w:hAnsiTheme="minorHAnsi"/>
                <w:sz w:val="22"/>
                <w:szCs w:val="22"/>
              </w:rPr>
            </w:pPr>
            <w:proofErr w:type="spellStart"/>
            <w:r w:rsidRPr="0003798D">
              <w:rPr>
                <w:rFonts w:asciiTheme="minorHAnsi" w:eastAsiaTheme="minorHAnsi" w:hAnsiTheme="minorHAnsi"/>
                <w:sz w:val="22"/>
                <w:szCs w:val="22"/>
              </w:rPr>
              <w:t>Pentapedal</w:t>
            </w:r>
            <w:proofErr w:type="spellEnd"/>
            <w:r w:rsidRPr="0003798D">
              <w:rPr>
                <w:rFonts w:asciiTheme="minorHAnsi" w:eastAsiaTheme="minorHAnsi" w:hAnsiTheme="minorHAnsi"/>
                <w:sz w:val="22"/>
                <w:szCs w:val="22"/>
              </w:rPr>
              <w:t xml:space="preserve"> movement</w:t>
            </w:r>
          </w:p>
        </w:tc>
      </w:tr>
      <w:tr w:rsidR="00424A05" w:rsidRPr="0003798D" w:rsidTr="001A22D5">
        <w:tc>
          <w:tcPr>
            <w:tcW w:w="1282" w:type="dxa"/>
          </w:tcPr>
          <w:p w:rsidR="00424A05" w:rsidRPr="0003798D" w:rsidRDefault="00424A05" w:rsidP="001A22D5">
            <w:pPr>
              <w:pStyle w:val="Tablecontents"/>
              <w:rPr>
                <w:rFonts w:asciiTheme="minorHAnsi" w:eastAsiaTheme="minorHAnsi" w:hAnsiTheme="minorHAnsi"/>
                <w:sz w:val="22"/>
                <w:szCs w:val="22"/>
              </w:rPr>
            </w:pPr>
          </w:p>
        </w:tc>
        <w:tc>
          <w:tcPr>
            <w:tcW w:w="1984" w:type="dxa"/>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Hopping</w:t>
            </w:r>
          </w:p>
        </w:tc>
        <w:tc>
          <w:tcPr>
            <w:tcW w:w="5206" w:type="dxa"/>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Bipedal hopping</w:t>
            </w:r>
          </w:p>
        </w:tc>
      </w:tr>
      <w:tr w:rsidR="00424A05" w:rsidRPr="0003798D" w:rsidTr="001A22D5">
        <w:tc>
          <w:tcPr>
            <w:tcW w:w="1282" w:type="dxa"/>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Vigilance</w:t>
            </w:r>
          </w:p>
        </w:tc>
        <w:tc>
          <w:tcPr>
            <w:tcW w:w="1984" w:type="dxa"/>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Rearing</w:t>
            </w:r>
          </w:p>
        </w:tc>
        <w:tc>
          <w:tcPr>
            <w:tcW w:w="5206" w:type="dxa"/>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Quokka lifted its head and actively looked around.</w:t>
            </w:r>
          </w:p>
        </w:tc>
      </w:tr>
      <w:tr w:rsidR="00424A05" w:rsidRPr="0003798D" w:rsidTr="001A22D5">
        <w:tc>
          <w:tcPr>
            <w:tcW w:w="1282" w:type="dxa"/>
          </w:tcPr>
          <w:p w:rsidR="00424A05" w:rsidRPr="0003798D" w:rsidRDefault="00424A05" w:rsidP="001A22D5">
            <w:pPr>
              <w:pStyle w:val="Tablecontents"/>
              <w:rPr>
                <w:rFonts w:asciiTheme="minorHAnsi" w:eastAsiaTheme="minorHAnsi" w:hAnsiTheme="minorHAnsi"/>
                <w:sz w:val="22"/>
                <w:szCs w:val="22"/>
              </w:rPr>
            </w:pPr>
          </w:p>
        </w:tc>
        <w:tc>
          <w:tcPr>
            <w:tcW w:w="1984" w:type="dxa"/>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Standing</w:t>
            </w:r>
          </w:p>
        </w:tc>
        <w:tc>
          <w:tcPr>
            <w:tcW w:w="5206" w:type="dxa"/>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Quokka stretched up off its hind limbs in order to look about.</w:t>
            </w:r>
          </w:p>
        </w:tc>
      </w:tr>
      <w:tr w:rsidR="00424A05" w:rsidRPr="0003798D" w:rsidTr="001A22D5">
        <w:tc>
          <w:tcPr>
            <w:tcW w:w="1282" w:type="dxa"/>
          </w:tcPr>
          <w:p w:rsidR="00424A05" w:rsidRPr="0003798D" w:rsidRDefault="00424A05" w:rsidP="001A22D5">
            <w:pPr>
              <w:pStyle w:val="Tablecontents"/>
              <w:rPr>
                <w:rFonts w:asciiTheme="minorHAnsi" w:eastAsiaTheme="minorHAnsi" w:hAnsiTheme="minorHAnsi"/>
                <w:sz w:val="22"/>
                <w:szCs w:val="22"/>
              </w:rPr>
            </w:pPr>
          </w:p>
        </w:tc>
        <w:tc>
          <w:tcPr>
            <w:tcW w:w="1984" w:type="dxa"/>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Crouching</w:t>
            </w:r>
          </w:p>
        </w:tc>
        <w:tc>
          <w:tcPr>
            <w:tcW w:w="5206" w:type="dxa"/>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Quokka’s forelimbs were close and/or on the ground while it looked around.</w:t>
            </w:r>
          </w:p>
        </w:tc>
      </w:tr>
      <w:tr w:rsidR="00424A05" w:rsidRPr="0003798D" w:rsidTr="001A22D5">
        <w:tc>
          <w:tcPr>
            <w:tcW w:w="1282" w:type="dxa"/>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Foraging†</w:t>
            </w:r>
          </w:p>
        </w:tc>
        <w:tc>
          <w:tcPr>
            <w:tcW w:w="1984" w:type="dxa"/>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Foraging on ground</w:t>
            </w:r>
          </w:p>
        </w:tc>
        <w:tc>
          <w:tcPr>
            <w:tcW w:w="5206" w:type="dxa"/>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Quokka still or moved slowly with its head turned downwards towards the ground.</w:t>
            </w:r>
          </w:p>
        </w:tc>
      </w:tr>
      <w:tr w:rsidR="00424A05" w:rsidRPr="0003798D" w:rsidTr="001A22D5">
        <w:tc>
          <w:tcPr>
            <w:tcW w:w="1282" w:type="dxa"/>
            <w:tcBorders>
              <w:bottom w:val="single" w:sz="4" w:space="0" w:color="auto"/>
            </w:tcBorders>
          </w:tcPr>
          <w:p w:rsidR="00424A05" w:rsidRPr="0003798D" w:rsidRDefault="00424A05" w:rsidP="001A22D5">
            <w:pPr>
              <w:pStyle w:val="Tablecontents"/>
              <w:rPr>
                <w:rFonts w:asciiTheme="minorHAnsi" w:eastAsiaTheme="minorHAnsi" w:hAnsiTheme="minorHAnsi"/>
                <w:sz w:val="22"/>
                <w:szCs w:val="22"/>
              </w:rPr>
            </w:pPr>
          </w:p>
        </w:tc>
        <w:tc>
          <w:tcPr>
            <w:tcW w:w="1984" w:type="dxa"/>
            <w:tcBorders>
              <w:bottom w:val="single" w:sz="4" w:space="0" w:color="auto"/>
            </w:tcBorders>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Foraging on shrubs</w:t>
            </w:r>
          </w:p>
        </w:tc>
        <w:tc>
          <w:tcPr>
            <w:tcW w:w="5206" w:type="dxa"/>
            <w:tcBorders>
              <w:bottom w:val="single" w:sz="4" w:space="0" w:color="auto"/>
            </w:tcBorders>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Quokka positioned in either a standing or crouching position.</w:t>
            </w:r>
          </w:p>
        </w:tc>
      </w:tr>
    </w:tbl>
    <w:p w:rsidR="00424A05" w:rsidRPr="0003798D" w:rsidRDefault="00424A05" w:rsidP="00424A05">
      <w:pPr>
        <w:rPr>
          <w:lang w:val="en-US"/>
        </w:rPr>
      </w:pPr>
      <w:r w:rsidRPr="0003798D">
        <w:rPr>
          <w:lang w:val="en-US"/>
        </w:rPr>
        <w:t>† Recording foraging only when an animal is eating can under-represent the time allocated to this behavior (Schmidt 1999).  Consequently, quokkas were recorded as foraging when they were moving slowly, searching the ground and or shrubs for food.</w:t>
      </w:r>
    </w:p>
    <w:p w:rsidR="00424A05" w:rsidRPr="0003798D" w:rsidRDefault="00424A05" w:rsidP="00424A05">
      <w:pPr>
        <w:rPr>
          <w:lang w:val="en-US"/>
        </w:rPr>
      </w:pPr>
      <w:r w:rsidRPr="0003798D">
        <w:rPr>
          <w:lang w:val="en-US"/>
        </w:rPr>
        <w:br w:type="column"/>
      </w:r>
    </w:p>
    <w:p w:rsidR="00424A05" w:rsidRPr="0003798D" w:rsidRDefault="00424A05" w:rsidP="00424A05">
      <w:pPr>
        <w:rPr>
          <w:lang w:val="en-US"/>
        </w:rPr>
      </w:pPr>
      <w:r w:rsidRPr="0003798D">
        <w:rPr>
          <w:b/>
          <w:lang w:val="en-US"/>
        </w:rPr>
        <w:t xml:space="preserve">Table </w:t>
      </w:r>
      <w:proofErr w:type="gramStart"/>
      <w:r w:rsidRPr="0003798D">
        <w:rPr>
          <w:b/>
          <w:lang w:val="en-US"/>
        </w:rPr>
        <w:t>2</w:t>
      </w:r>
      <w:r w:rsidRPr="0003798D">
        <w:rPr>
          <w:lang w:val="en-US"/>
        </w:rPr>
        <w:t xml:space="preserve">  Study</w:t>
      </w:r>
      <w:proofErr w:type="gramEnd"/>
      <w:r w:rsidRPr="0003798D">
        <w:rPr>
          <w:lang w:val="en-US"/>
        </w:rPr>
        <w:t xml:space="preserve"> 1</w:t>
      </w:r>
      <w:r>
        <w:rPr>
          <w:lang w:val="en-US"/>
        </w:rPr>
        <w:t xml:space="preserve"> </w:t>
      </w:r>
      <w:r w:rsidRPr="0003798D">
        <w:rPr>
          <w:lang w:val="en-US"/>
        </w:rPr>
        <w:t xml:space="preserve">–  </w:t>
      </w:r>
      <w:r>
        <w:rPr>
          <w:lang w:val="en-US"/>
        </w:rPr>
        <w:t>q</w:t>
      </w:r>
      <w:r w:rsidRPr="0003798D">
        <w:rPr>
          <w:lang w:val="en-US"/>
        </w:rPr>
        <w:t>uokka responses to tourists</w:t>
      </w:r>
      <w:r>
        <w:rPr>
          <w:lang w:val="en-US"/>
        </w:rPr>
        <w:t xml:space="preserve">.  </w:t>
      </w:r>
      <w:proofErr w:type="gramStart"/>
      <w:r w:rsidRPr="0003798D">
        <w:rPr>
          <w:lang w:val="en-US"/>
        </w:rPr>
        <w:t>Summary of stepwise regression on logistic model with wariness behavior (yes or no) as dependent variable.</w:t>
      </w:r>
      <w:proofErr w:type="gramEnd"/>
      <w:r w:rsidRPr="0003798D">
        <w:rPr>
          <w:lang w:val="en-US"/>
        </w:rPr>
        <w:t xml:space="preserve">  </w:t>
      </w:r>
    </w:p>
    <w:tbl>
      <w:tblPr>
        <w:tblStyle w:val="TableGrid"/>
        <w:tblW w:w="7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807"/>
        <w:gridCol w:w="812"/>
        <w:gridCol w:w="951"/>
      </w:tblGrid>
      <w:tr w:rsidR="00424A05" w:rsidRPr="0003798D" w:rsidTr="001A22D5">
        <w:tc>
          <w:tcPr>
            <w:tcW w:w="3510" w:type="dxa"/>
            <w:tcBorders>
              <w:bottom w:val="single" w:sz="4" w:space="0" w:color="auto"/>
            </w:tcBorders>
          </w:tcPr>
          <w:p w:rsidR="00424A05" w:rsidRPr="0003798D" w:rsidRDefault="00424A05" w:rsidP="001A22D5">
            <w:pPr>
              <w:pStyle w:val="Tablecontents"/>
              <w:rPr>
                <w:rFonts w:asciiTheme="minorHAnsi" w:hAnsiTheme="minorHAnsi"/>
                <w:sz w:val="22"/>
                <w:szCs w:val="22"/>
              </w:rPr>
            </w:pPr>
            <w:r w:rsidRPr="0003798D">
              <w:rPr>
                <w:rFonts w:asciiTheme="minorHAnsi" w:hAnsiTheme="minorHAnsi"/>
                <w:sz w:val="22"/>
                <w:szCs w:val="22"/>
              </w:rPr>
              <w:t>Factor†</w:t>
            </w:r>
          </w:p>
        </w:tc>
        <w:tc>
          <w:tcPr>
            <w:tcW w:w="1807" w:type="dxa"/>
            <w:tcBorders>
              <w:bottom w:val="single" w:sz="4" w:space="0" w:color="auto"/>
            </w:tcBorders>
            <w:vAlign w:val="bottom"/>
          </w:tcPr>
          <w:p w:rsidR="00424A05" w:rsidRPr="0003798D" w:rsidRDefault="00424A05" w:rsidP="001A22D5">
            <w:pPr>
              <w:pStyle w:val="Tablecontents"/>
              <w:rPr>
                <w:rFonts w:asciiTheme="minorHAnsi" w:hAnsiTheme="minorHAnsi"/>
                <w:sz w:val="22"/>
                <w:szCs w:val="22"/>
              </w:rPr>
            </w:pPr>
            <w:r w:rsidRPr="0003798D">
              <w:rPr>
                <w:rFonts w:asciiTheme="minorHAnsi" w:hAnsiTheme="minorHAnsi"/>
                <w:sz w:val="22"/>
                <w:szCs w:val="22"/>
              </w:rPr>
              <w:t>β (std error)</w:t>
            </w:r>
          </w:p>
        </w:tc>
        <w:tc>
          <w:tcPr>
            <w:tcW w:w="812" w:type="dxa"/>
            <w:tcBorders>
              <w:bottom w:val="single" w:sz="4" w:space="0" w:color="auto"/>
            </w:tcBorders>
            <w:vAlign w:val="bottom"/>
          </w:tcPr>
          <w:p w:rsidR="00424A05" w:rsidRPr="0003798D" w:rsidRDefault="00424A05" w:rsidP="001A22D5">
            <w:pPr>
              <w:pStyle w:val="Tablecontents"/>
              <w:rPr>
                <w:rFonts w:asciiTheme="minorHAnsi" w:hAnsiTheme="minorHAnsi"/>
                <w:sz w:val="22"/>
                <w:szCs w:val="22"/>
              </w:rPr>
            </w:pPr>
            <w:r w:rsidRPr="0003798D">
              <w:rPr>
                <w:rFonts w:asciiTheme="minorHAnsi" w:hAnsiTheme="minorHAnsi"/>
                <w:sz w:val="22"/>
                <w:szCs w:val="22"/>
              </w:rPr>
              <w:t>z</w:t>
            </w:r>
          </w:p>
        </w:tc>
        <w:tc>
          <w:tcPr>
            <w:tcW w:w="951" w:type="dxa"/>
            <w:tcBorders>
              <w:bottom w:val="single" w:sz="4" w:space="0" w:color="auto"/>
            </w:tcBorders>
            <w:vAlign w:val="bottom"/>
          </w:tcPr>
          <w:p w:rsidR="00424A05" w:rsidRPr="0003798D" w:rsidRDefault="00424A05" w:rsidP="001A22D5">
            <w:pPr>
              <w:pStyle w:val="Tablecontents"/>
              <w:rPr>
                <w:rFonts w:asciiTheme="minorHAnsi" w:hAnsiTheme="minorHAnsi"/>
                <w:sz w:val="22"/>
                <w:szCs w:val="22"/>
              </w:rPr>
            </w:pPr>
            <w:r w:rsidRPr="0003798D">
              <w:rPr>
                <w:rFonts w:asciiTheme="minorHAnsi" w:hAnsiTheme="minorHAnsi"/>
                <w:sz w:val="22"/>
                <w:szCs w:val="22"/>
              </w:rPr>
              <w:t>P</w:t>
            </w:r>
          </w:p>
        </w:tc>
      </w:tr>
      <w:tr w:rsidR="00424A05" w:rsidRPr="0003798D" w:rsidTr="001A22D5">
        <w:tc>
          <w:tcPr>
            <w:tcW w:w="3510" w:type="dxa"/>
          </w:tcPr>
          <w:p w:rsidR="00424A05" w:rsidRPr="0003798D" w:rsidRDefault="00424A05" w:rsidP="001A22D5">
            <w:pPr>
              <w:pStyle w:val="Tablecontents"/>
              <w:rPr>
                <w:rFonts w:asciiTheme="minorHAnsi" w:hAnsiTheme="minorHAnsi"/>
                <w:sz w:val="22"/>
                <w:szCs w:val="22"/>
              </w:rPr>
            </w:pPr>
            <w:r w:rsidRPr="0003798D">
              <w:rPr>
                <w:rFonts w:asciiTheme="minorHAnsi" w:hAnsiTheme="minorHAnsi"/>
                <w:sz w:val="22"/>
                <w:szCs w:val="22"/>
              </w:rPr>
              <w:t>Provisioning (no=0,yes=1)</w:t>
            </w:r>
          </w:p>
        </w:tc>
        <w:tc>
          <w:tcPr>
            <w:tcW w:w="1807" w:type="dxa"/>
          </w:tcPr>
          <w:p w:rsidR="00424A05" w:rsidRPr="0003798D" w:rsidRDefault="00424A05" w:rsidP="001A22D5">
            <w:pPr>
              <w:pStyle w:val="Tablecontents"/>
              <w:rPr>
                <w:rFonts w:asciiTheme="minorHAnsi" w:hAnsiTheme="minorHAnsi"/>
                <w:sz w:val="22"/>
                <w:szCs w:val="22"/>
              </w:rPr>
            </w:pPr>
            <w:r w:rsidRPr="0003798D">
              <w:rPr>
                <w:rFonts w:asciiTheme="minorHAnsi" w:hAnsiTheme="minorHAnsi"/>
                <w:sz w:val="22"/>
                <w:szCs w:val="22"/>
              </w:rPr>
              <w:t>-1.61 (0.93)</w:t>
            </w:r>
          </w:p>
        </w:tc>
        <w:tc>
          <w:tcPr>
            <w:tcW w:w="812" w:type="dxa"/>
          </w:tcPr>
          <w:p w:rsidR="00424A05" w:rsidRPr="0003798D" w:rsidRDefault="00424A05" w:rsidP="001A22D5">
            <w:pPr>
              <w:pStyle w:val="Tablecontents"/>
              <w:rPr>
                <w:rFonts w:asciiTheme="minorHAnsi" w:hAnsiTheme="minorHAnsi"/>
                <w:sz w:val="22"/>
                <w:szCs w:val="22"/>
              </w:rPr>
            </w:pPr>
            <w:r w:rsidRPr="0003798D">
              <w:rPr>
                <w:rFonts w:asciiTheme="minorHAnsi" w:hAnsiTheme="minorHAnsi"/>
                <w:sz w:val="22"/>
                <w:szCs w:val="22"/>
              </w:rPr>
              <w:t>-1.73</w:t>
            </w:r>
          </w:p>
        </w:tc>
        <w:tc>
          <w:tcPr>
            <w:tcW w:w="951" w:type="dxa"/>
          </w:tcPr>
          <w:p w:rsidR="00424A05" w:rsidRPr="0003798D" w:rsidRDefault="00424A05" w:rsidP="001A22D5">
            <w:pPr>
              <w:pStyle w:val="Tablecontents"/>
              <w:rPr>
                <w:rFonts w:asciiTheme="minorHAnsi" w:hAnsiTheme="minorHAnsi"/>
                <w:sz w:val="22"/>
                <w:szCs w:val="22"/>
              </w:rPr>
            </w:pPr>
            <w:r w:rsidRPr="0003798D">
              <w:rPr>
                <w:rFonts w:asciiTheme="minorHAnsi" w:hAnsiTheme="minorHAnsi"/>
                <w:sz w:val="22"/>
                <w:szCs w:val="22"/>
              </w:rPr>
              <w:t>0.082</w:t>
            </w:r>
          </w:p>
        </w:tc>
      </w:tr>
      <w:tr w:rsidR="00424A05" w:rsidRPr="0003798D" w:rsidTr="001A22D5">
        <w:tc>
          <w:tcPr>
            <w:tcW w:w="3510" w:type="dxa"/>
          </w:tcPr>
          <w:p w:rsidR="00424A05" w:rsidRPr="0003798D" w:rsidRDefault="00424A05" w:rsidP="001A22D5">
            <w:pPr>
              <w:pStyle w:val="Tablecontents"/>
              <w:rPr>
                <w:rFonts w:asciiTheme="minorHAnsi" w:hAnsiTheme="minorHAnsi"/>
                <w:b/>
                <w:sz w:val="22"/>
                <w:szCs w:val="22"/>
              </w:rPr>
            </w:pPr>
            <w:r w:rsidRPr="0003798D">
              <w:rPr>
                <w:rFonts w:asciiTheme="minorHAnsi" w:hAnsiTheme="minorHAnsi"/>
                <w:b/>
                <w:sz w:val="22"/>
                <w:szCs w:val="22"/>
              </w:rPr>
              <w:t>Touched (no=0,yes=1)</w:t>
            </w:r>
          </w:p>
        </w:tc>
        <w:tc>
          <w:tcPr>
            <w:tcW w:w="1807" w:type="dxa"/>
          </w:tcPr>
          <w:p w:rsidR="00424A05" w:rsidRPr="0003798D" w:rsidRDefault="00424A05" w:rsidP="001A22D5">
            <w:pPr>
              <w:pStyle w:val="Tablecontents"/>
              <w:rPr>
                <w:rFonts w:asciiTheme="minorHAnsi" w:hAnsiTheme="minorHAnsi"/>
                <w:b/>
                <w:sz w:val="22"/>
                <w:szCs w:val="22"/>
              </w:rPr>
            </w:pPr>
            <w:r w:rsidRPr="0003798D">
              <w:rPr>
                <w:rFonts w:asciiTheme="minorHAnsi" w:hAnsiTheme="minorHAnsi"/>
                <w:b/>
                <w:sz w:val="22"/>
                <w:szCs w:val="22"/>
              </w:rPr>
              <w:t>1.39 (0.69)</w:t>
            </w:r>
          </w:p>
        </w:tc>
        <w:tc>
          <w:tcPr>
            <w:tcW w:w="812" w:type="dxa"/>
          </w:tcPr>
          <w:p w:rsidR="00424A05" w:rsidRPr="0003798D" w:rsidRDefault="00424A05" w:rsidP="001A22D5">
            <w:pPr>
              <w:pStyle w:val="Tablecontents"/>
              <w:rPr>
                <w:rFonts w:asciiTheme="minorHAnsi" w:hAnsiTheme="minorHAnsi"/>
                <w:b/>
                <w:sz w:val="22"/>
                <w:szCs w:val="22"/>
              </w:rPr>
            </w:pPr>
            <w:r w:rsidRPr="0003798D">
              <w:rPr>
                <w:rFonts w:asciiTheme="minorHAnsi" w:hAnsiTheme="minorHAnsi"/>
                <w:b/>
                <w:sz w:val="22"/>
                <w:szCs w:val="22"/>
              </w:rPr>
              <w:t>2.01</w:t>
            </w:r>
          </w:p>
        </w:tc>
        <w:tc>
          <w:tcPr>
            <w:tcW w:w="951" w:type="dxa"/>
          </w:tcPr>
          <w:p w:rsidR="00424A05" w:rsidRPr="0003798D" w:rsidRDefault="00424A05" w:rsidP="001A22D5">
            <w:pPr>
              <w:pStyle w:val="Tablecontents"/>
              <w:rPr>
                <w:rFonts w:asciiTheme="minorHAnsi" w:hAnsiTheme="minorHAnsi"/>
                <w:b/>
                <w:sz w:val="22"/>
                <w:szCs w:val="22"/>
              </w:rPr>
            </w:pPr>
            <w:r w:rsidRPr="0003798D">
              <w:rPr>
                <w:rFonts w:asciiTheme="minorHAnsi" w:hAnsiTheme="minorHAnsi"/>
                <w:b/>
                <w:sz w:val="22"/>
                <w:szCs w:val="22"/>
              </w:rPr>
              <w:t>0.044</w:t>
            </w:r>
          </w:p>
        </w:tc>
      </w:tr>
      <w:tr w:rsidR="00424A05" w:rsidRPr="0003798D" w:rsidTr="001A22D5">
        <w:tc>
          <w:tcPr>
            <w:tcW w:w="3510" w:type="dxa"/>
          </w:tcPr>
          <w:p w:rsidR="00424A05" w:rsidRPr="0003798D" w:rsidRDefault="00424A05" w:rsidP="001A22D5">
            <w:pPr>
              <w:pStyle w:val="Tablecontents"/>
              <w:rPr>
                <w:rFonts w:asciiTheme="minorHAnsi" w:hAnsiTheme="minorHAnsi"/>
                <w:b/>
                <w:sz w:val="22"/>
                <w:szCs w:val="22"/>
              </w:rPr>
            </w:pPr>
            <w:r w:rsidRPr="0003798D">
              <w:rPr>
                <w:rFonts w:asciiTheme="minorHAnsi" w:hAnsiTheme="minorHAnsi"/>
                <w:b/>
                <w:sz w:val="22"/>
                <w:szCs w:val="22"/>
              </w:rPr>
              <w:t xml:space="preserve">Level of noise (low=0,medium=1) </w:t>
            </w:r>
          </w:p>
        </w:tc>
        <w:tc>
          <w:tcPr>
            <w:tcW w:w="1807" w:type="dxa"/>
          </w:tcPr>
          <w:p w:rsidR="00424A05" w:rsidRPr="0003798D" w:rsidRDefault="00424A05" w:rsidP="001A22D5">
            <w:pPr>
              <w:pStyle w:val="Tablecontents"/>
              <w:rPr>
                <w:rFonts w:asciiTheme="minorHAnsi" w:hAnsiTheme="minorHAnsi"/>
                <w:b/>
                <w:sz w:val="22"/>
                <w:szCs w:val="22"/>
              </w:rPr>
            </w:pPr>
            <w:r w:rsidRPr="0003798D">
              <w:rPr>
                <w:rFonts w:asciiTheme="minorHAnsi" w:hAnsiTheme="minorHAnsi"/>
                <w:b/>
                <w:sz w:val="22"/>
                <w:szCs w:val="22"/>
              </w:rPr>
              <w:t>1.64 (0.78)</w:t>
            </w:r>
          </w:p>
        </w:tc>
        <w:tc>
          <w:tcPr>
            <w:tcW w:w="812" w:type="dxa"/>
          </w:tcPr>
          <w:p w:rsidR="00424A05" w:rsidRPr="0003798D" w:rsidRDefault="00424A05" w:rsidP="001A22D5">
            <w:pPr>
              <w:pStyle w:val="Tablecontents"/>
              <w:rPr>
                <w:rFonts w:asciiTheme="minorHAnsi" w:hAnsiTheme="minorHAnsi"/>
                <w:b/>
                <w:sz w:val="22"/>
                <w:szCs w:val="22"/>
              </w:rPr>
            </w:pPr>
            <w:r w:rsidRPr="0003798D">
              <w:rPr>
                <w:rFonts w:asciiTheme="minorHAnsi" w:hAnsiTheme="minorHAnsi"/>
                <w:b/>
                <w:sz w:val="22"/>
                <w:szCs w:val="22"/>
              </w:rPr>
              <w:t>2.09</w:t>
            </w:r>
          </w:p>
        </w:tc>
        <w:tc>
          <w:tcPr>
            <w:tcW w:w="951" w:type="dxa"/>
          </w:tcPr>
          <w:p w:rsidR="00424A05" w:rsidRPr="0003798D" w:rsidRDefault="00424A05" w:rsidP="001A22D5">
            <w:pPr>
              <w:pStyle w:val="Tablecontents"/>
              <w:rPr>
                <w:rFonts w:asciiTheme="minorHAnsi" w:hAnsiTheme="minorHAnsi"/>
                <w:b/>
                <w:sz w:val="22"/>
                <w:szCs w:val="22"/>
              </w:rPr>
            </w:pPr>
            <w:r w:rsidRPr="0003798D">
              <w:rPr>
                <w:rFonts w:asciiTheme="minorHAnsi" w:hAnsiTheme="minorHAnsi"/>
                <w:b/>
                <w:sz w:val="22"/>
                <w:szCs w:val="22"/>
              </w:rPr>
              <w:t>0.036</w:t>
            </w:r>
          </w:p>
        </w:tc>
      </w:tr>
      <w:tr w:rsidR="00424A05" w:rsidRPr="0003798D" w:rsidTr="001A22D5">
        <w:tc>
          <w:tcPr>
            <w:tcW w:w="3510" w:type="dxa"/>
          </w:tcPr>
          <w:p w:rsidR="00424A05" w:rsidRPr="0003798D" w:rsidRDefault="00424A05" w:rsidP="001A22D5">
            <w:pPr>
              <w:pStyle w:val="Tablecontents"/>
              <w:rPr>
                <w:rFonts w:asciiTheme="minorHAnsi" w:hAnsiTheme="minorHAnsi"/>
                <w:sz w:val="22"/>
                <w:szCs w:val="22"/>
              </w:rPr>
            </w:pPr>
            <w:r w:rsidRPr="0003798D">
              <w:rPr>
                <w:rFonts w:asciiTheme="minorHAnsi" w:hAnsiTheme="minorHAnsi"/>
                <w:sz w:val="22"/>
                <w:szCs w:val="22"/>
              </w:rPr>
              <w:t>Time spent interacting (minutes)</w:t>
            </w:r>
          </w:p>
        </w:tc>
        <w:tc>
          <w:tcPr>
            <w:tcW w:w="1807" w:type="dxa"/>
          </w:tcPr>
          <w:p w:rsidR="00424A05" w:rsidRPr="0003798D" w:rsidRDefault="00424A05" w:rsidP="001A22D5">
            <w:pPr>
              <w:pStyle w:val="Tablecontents"/>
              <w:rPr>
                <w:rFonts w:asciiTheme="minorHAnsi" w:hAnsiTheme="minorHAnsi"/>
                <w:sz w:val="22"/>
                <w:szCs w:val="22"/>
              </w:rPr>
            </w:pPr>
            <w:r w:rsidRPr="0003798D">
              <w:rPr>
                <w:rFonts w:asciiTheme="minorHAnsi" w:hAnsiTheme="minorHAnsi"/>
                <w:sz w:val="22"/>
                <w:szCs w:val="22"/>
              </w:rPr>
              <w:t>-0.30 (0.17)</w:t>
            </w:r>
          </w:p>
        </w:tc>
        <w:tc>
          <w:tcPr>
            <w:tcW w:w="812" w:type="dxa"/>
          </w:tcPr>
          <w:p w:rsidR="00424A05" w:rsidRPr="0003798D" w:rsidRDefault="00424A05" w:rsidP="001A22D5">
            <w:pPr>
              <w:pStyle w:val="Tablecontents"/>
              <w:rPr>
                <w:rFonts w:asciiTheme="minorHAnsi" w:hAnsiTheme="minorHAnsi"/>
                <w:sz w:val="22"/>
                <w:szCs w:val="22"/>
              </w:rPr>
            </w:pPr>
            <w:r w:rsidRPr="0003798D">
              <w:rPr>
                <w:rFonts w:asciiTheme="minorHAnsi" w:hAnsiTheme="minorHAnsi"/>
                <w:sz w:val="22"/>
                <w:szCs w:val="22"/>
              </w:rPr>
              <w:t>-1.69</w:t>
            </w:r>
          </w:p>
        </w:tc>
        <w:tc>
          <w:tcPr>
            <w:tcW w:w="951" w:type="dxa"/>
          </w:tcPr>
          <w:p w:rsidR="00424A05" w:rsidRPr="0003798D" w:rsidRDefault="00424A05" w:rsidP="001A22D5">
            <w:pPr>
              <w:pStyle w:val="Tablecontents"/>
              <w:rPr>
                <w:rFonts w:asciiTheme="minorHAnsi" w:hAnsiTheme="minorHAnsi"/>
                <w:sz w:val="22"/>
                <w:szCs w:val="22"/>
              </w:rPr>
            </w:pPr>
            <w:r w:rsidRPr="0003798D">
              <w:rPr>
                <w:rFonts w:asciiTheme="minorHAnsi" w:hAnsiTheme="minorHAnsi"/>
                <w:sz w:val="22"/>
                <w:szCs w:val="22"/>
              </w:rPr>
              <w:t>0.089</w:t>
            </w:r>
          </w:p>
        </w:tc>
      </w:tr>
    </w:tbl>
    <w:p w:rsidR="00424A05" w:rsidRPr="0003798D" w:rsidRDefault="00424A05" w:rsidP="00424A05">
      <w:pPr>
        <w:pStyle w:val="Tablecontents"/>
        <w:rPr>
          <w:sz w:val="22"/>
          <w:szCs w:val="22"/>
        </w:rPr>
      </w:pPr>
    </w:p>
    <w:p w:rsidR="00424A05" w:rsidRPr="0003798D" w:rsidRDefault="00424A05" w:rsidP="00424A05">
      <w:pPr>
        <w:rPr>
          <w:i/>
          <w:lang w:val="en-US"/>
        </w:rPr>
      </w:pPr>
      <w:r w:rsidRPr="0003798D">
        <w:rPr>
          <w:lang w:val="en-US"/>
        </w:rPr>
        <w:t xml:space="preserve">†Season, number of conspecifics, tourist group size, </w:t>
      </w:r>
      <w:proofErr w:type="gramStart"/>
      <w:r w:rsidRPr="0003798D">
        <w:rPr>
          <w:lang w:val="en-US"/>
        </w:rPr>
        <w:t>mode</w:t>
      </w:r>
      <w:proofErr w:type="gramEnd"/>
      <w:r w:rsidRPr="0003798D">
        <w:rPr>
          <w:lang w:val="en-US"/>
        </w:rPr>
        <w:t xml:space="preserve"> of transport and whether the quokkas were photographed were initially included in the analysis but were eliminated by the stepwise model selection algorithm.  Bold indicates statistical significance (</w:t>
      </w:r>
      <w:r w:rsidRPr="0003798D">
        <w:rPr>
          <w:i/>
          <w:lang w:val="en-US"/>
        </w:rPr>
        <w:t>P</w:t>
      </w:r>
      <w:r w:rsidRPr="0003798D">
        <w:rPr>
          <w:lang w:val="en-US"/>
        </w:rPr>
        <w:t>&lt;0.05).</w:t>
      </w:r>
    </w:p>
    <w:p w:rsidR="00424A05" w:rsidRPr="0003798D" w:rsidRDefault="00424A05" w:rsidP="00424A05">
      <w:pPr>
        <w:rPr>
          <w:highlight w:val="yellow"/>
          <w:lang w:val="en-US"/>
        </w:rPr>
      </w:pPr>
    </w:p>
    <w:p w:rsidR="00424A05" w:rsidRPr="0003798D" w:rsidRDefault="00424A05" w:rsidP="00424A05">
      <w:pPr>
        <w:rPr>
          <w:lang w:val="en-US"/>
        </w:rPr>
      </w:pPr>
      <w:r w:rsidRPr="0003798D">
        <w:rPr>
          <w:b/>
          <w:lang w:val="en-US"/>
        </w:rPr>
        <w:br w:type="column"/>
      </w:r>
      <w:r w:rsidRPr="0003798D">
        <w:rPr>
          <w:b/>
          <w:lang w:val="en-US"/>
        </w:rPr>
        <w:lastRenderedPageBreak/>
        <w:t xml:space="preserve">Table </w:t>
      </w:r>
      <w:proofErr w:type="gramStart"/>
      <w:r w:rsidRPr="0003798D">
        <w:rPr>
          <w:b/>
          <w:lang w:val="en-US"/>
        </w:rPr>
        <w:t xml:space="preserve">3  </w:t>
      </w:r>
      <w:r w:rsidRPr="0003798D">
        <w:rPr>
          <w:lang w:val="en-US"/>
        </w:rPr>
        <w:t>Study</w:t>
      </w:r>
      <w:proofErr w:type="gramEnd"/>
      <w:r w:rsidRPr="0003798D">
        <w:rPr>
          <w:lang w:val="en-US"/>
        </w:rPr>
        <w:t xml:space="preserve"> 2 –  time budget analyses for (a) all behavior categories considered together and (b) each of the four behavior categories.  </w:t>
      </w:r>
    </w:p>
    <w:tbl>
      <w:tblPr>
        <w:tblStyle w:val="TableGrid"/>
        <w:tblW w:w="1020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88"/>
        <w:gridCol w:w="709"/>
        <w:gridCol w:w="729"/>
        <w:gridCol w:w="709"/>
        <w:gridCol w:w="709"/>
        <w:gridCol w:w="825"/>
        <w:gridCol w:w="708"/>
        <w:gridCol w:w="897"/>
        <w:gridCol w:w="709"/>
        <w:gridCol w:w="829"/>
      </w:tblGrid>
      <w:tr w:rsidR="00424A05" w:rsidRPr="0003798D" w:rsidTr="001A22D5">
        <w:tc>
          <w:tcPr>
            <w:tcW w:w="2694" w:type="dxa"/>
          </w:tcPr>
          <w:p w:rsidR="00424A05" w:rsidRPr="0003798D" w:rsidRDefault="00424A05" w:rsidP="001A22D5">
            <w:pPr>
              <w:pStyle w:val="Tablecontents"/>
              <w:rPr>
                <w:rFonts w:asciiTheme="minorHAnsi" w:hAnsiTheme="minorHAnsi"/>
                <w:sz w:val="22"/>
                <w:szCs w:val="22"/>
              </w:rPr>
            </w:pPr>
          </w:p>
        </w:tc>
        <w:tc>
          <w:tcPr>
            <w:tcW w:w="1397" w:type="dxa"/>
            <w:gridSpan w:val="2"/>
            <w:vMerge w:val="restart"/>
          </w:tcPr>
          <w:p w:rsidR="00424A05" w:rsidRPr="0003798D" w:rsidRDefault="00424A05" w:rsidP="001A22D5">
            <w:pPr>
              <w:pStyle w:val="Tablecontents"/>
              <w:rPr>
                <w:rFonts w:asciiTheme="minorHAnsi" w:hAnsiTheme="minorHAnsi"/>
                <w:sz w:val="22"/>
                <w:szCs w:val="22"/>
              </w:rPr>
            </w:pPr>
            <w:r w:rsidRPr="0003798D">
              <w:rPr>
                <w:rFonts w:asciiTheme="minorHAnsi" w:hAnsiTheme="minorHAnsi"/>
                <w:sz w:val="22"/>
                <w:szCs w:val="22"/>
              </w:rPr>
              <w:t>a) all categories</w:t>
            </w:r>
          </w:p>
        </w:tc>
        <w:tc>
          <w:tcPr>
            <w:tcW w:w="6115" w:type="dxa"/>
            <w:gridSpan w:val="8"/>
          </w:tcPr>
          <w:p w:rsidR="00424A05" w:rsidRPr="0003798D" w:rsidRDefault="00424A05" w:rsidP="001A22D5">
            <w:pPr>
              <w:pStyle w:val="Tablecontents"/>
              <w:rPr>
                <w:rFonts w:asciiTheme="minorHAnsi" w:hAnsiTheme="minorHAnsi"/>
                <w:sz w:val="22"/>
                <w:szCs w:val="22"/>
              </w:rPr>
            </w:pPr>
            <w:r w:rsidRPr="0003798D">
              <w:rPr>
                <w:rFonts w:asciiTheme="minorHAnsi" w:hAnsiTheme="minorHAnsi"/>
                <w:sz w:val="22"/>
                <w:szCs w:val="22"/>
              </w:rPr>
              <w:t>b) Behavior categories</w:t>
            </w:r>
          </w:p>
        </w:tc>
      </w:tr>
      <w:tr w:rsidR="00424A05" w:rsidRPr="0003798D" w:rsidTr="001A22D5">
        <w:tc>
          <w:tcPr>
            <w:tcW w:w="2694" w:type="dxa"/>
            <w:vMerge w:val="restart"/>
          </w:tcPr>
          <w:p w:rsidR="00424A05" w:rsidRPr="0003798D" w:rsidRDefault="00424A05" w:rsidP="001A22D5">
            <w:pPr>
              <w:pStyle w:val="Tablecontents"/>
              <w:rPr>
                <w:rFonts w:asciiTheme="minorHAnsi" w:hAnsiTheme="minorHAnsi"/>
                <w:sz w:val="22"/>
                <w:szCs w:val="22"/>
              </w:rPr>
            </w:pPr>
            <w:r w:rsidRPr="0003798D">
              <w:rPr>
                <w:rFonts w:asciiTheme="minorHAnsi" w:hAnsiTheme="minorHAnsi"/>
                <w:sz w:val="22"/>
                <w:szCs w:val="22"/>
              </w:rPr>
              <w:t>Independent Variables</w:t>
            </w:r>
          </w:p>
        </w:tc>
        <w:tc>
          <w:tcPr>
            <w:tcW w:w="1397" w:type="dxa"/>
            <w:gridSpan w:val="2"/>
            <w:vMerge/>
          </w:tcPr>
          <w:p w:rsidR="00424A05" w:rsidRPr="0003798D" w:rsidRDefault="00424A05" w:rsidP="001A22D5">
            <w:pPr>
              <w:pStyle w:val="Tablecontents"/>
              <w:rPr>
                <w:rFonts w:asciiTheme="minorHAnsi" w:hAnsiTheme="minorHAnsi"/>
                <w:sz w:val="22"/>
                <w:szCs w:val="22"/>
              </w:rPr>
            </w:pPr>
          </w:p>
        </w:tc>
        <w:tc>
          <w:tcPr>
            <w:tcW w:w="1438" w:type="dxa"/>
            <w:gridSpan w:val="2"/>
          </w:tcPr>
          <w:p w:rsidR="00424A05" w:rsidRPr="0003798D" w:rsidRDefault="00424A05" w:rsidP="001A22D5">
            <w:pPr>
              <w:pStyle w:val="Tablecontents"/>
              <w:rPr>
                <w:rFonts w:asciiTheme="minorHAnsi" w:hAnsiTheme="minorHAnsi"/>
                <w:sz w:val="22"/>
                <w:szCs w:val="22"/>
              </w:rPr>
            </w:pPr>
            <w:r w:rsidRPr="0003798D">
              <w:rPr>
                <w:rFonts w:asciiTheme="minorHAnsi" w:hAnsiTheme="minorHAnsi"/>
                <w:sz w:val="22"/>
                <w:szCs w:val="22"/>
              </w:rPr>
              <w:t>Group Behavior</w:t>
            </w:r>
          </w:p>
        </w:tc>
        <w:tc>
          <w:tcPr>
            <w:tcW w:w="1534" w:type="dxa"/>
            <w:gridSpan w:val="2"/>
          </w:tcPr>
          <w:p w:rsidR="00424A05" w:rsidRPr="0003798D" w:rsidRDefault="00424A05" w:rsidP="001A22D5">
            <w:pPr>
              <w:pStyle w:val="Tablecontents"/>
              <w:rPr>
                <w:rFonts w:asciiTheme="minorHAnsi" w:hAnsiTheme="minorHAnsi"/>
                <w:sz w:val="22"/>
                <w:szCs w:val="22"/>
              </w:rPr>
            </w:pPr>
            <w:r w:rsidRPr="0003798D">
              <w:rPr>
                <w:rFonts w:asciiTheme="minorHAnsi" w:hAnsiTheme="minorHAnsi"/>
                <w:sz w:val="22"/>
                <w:szCs w:val="22"/>
              </w:rPr>
              <w:t>Locomotion</w:t>
            </w:r>
          </w:p>
        </w:tc>
        <w:tc>
          <w:tcPr>
            <w:tcW w:w="1605" w:type="dxa"/>
            <w:gridSpan w:val="2"/>
          </w:tcPr>
          <w:p w:rsidR="00424A05" w:rsidRPr="0003798D" w:rsidRDefault="00424A05" w:rsidP="001A22D5">
            <w:pPr>
              <w:pStyle w:val="Tablecontents"/>
              <w:rPr>
                <w:rFonts w:asciiTheme="minorHAnsi" w:hAnsiTheme="minorHAnsi"/>
                <w:sz w:val="22"/>
                <w:szCs w:val="22"/>
              </w:rPr>
            </w:pPr>
            <w:r w:rsidRPr="0003798D">
              <w:rPr>
                <w:rFonts w:asciiTheme="minorHAnsi" w:hAnsiTheme="minorHAnsi"/>
                <w:sz w:val="22"/>
                <w:szCs w:val="22"/>
              </w:rPr>
              <w:t>Vigilance</w:t>
            </w:r>
          </w:p>
        </w:tc>
        <w:tc>
          <w:tcPr>
            <w:tcW w:w="1538" w:type="dxa"/>
            <w:gridSpan w:val="2"/>
          </w:tcPr>
          <w:p w:rsidR="00424A05" w:rsidRPr="0003798D" w:rsidRDefault="00424A05" w:rsidP="001A22D5">
            <w:pPr>
              <w:pStyle w:val="Tablecontents"/>
              <w:rPr>
                <w:rFonts w:asciiTheme="minorHAnsi" w:hAnsiTheme="minorHAnsi"/>
                <w:sz w:val="22"/>
                <w:szCs w:val="22"/>
              </w:rPr>
            </w:pPr>
            <w:r w:rsidRPr="0003798D">
              <w:rPr>
                <w:rFonts w:asciiTheme="minorHAnsi" w:hAnsiTheme="minorHAnsi"/>
                <w:sz w:val="22"/>
                <w:szCs w:val="22"/>
              </w:rPr>
              <w:t>Foraging</w:t>
            </w:r>
          </w:p>
        </w:tc>
      </w:tr>
      <w:tr w:rsidR="00424A05" w:rsidRPr="0003798D" w:rsidTr="001A22D5">
        <w:tc>
          <w:tcPr>
            <w:tcW w:w="2694" w:type="dxa"/>
            <w:vMerge/>
            <w:tcBorders>
              <w:bottom w:val="single" w:sz="4" w:space="0" w:color="auto"/>
            </w:tcBorders>
          </w:tcPr>
          <w:p w:rsidR="00424A05" w:rsidRPr="0003798D" w:rsidRDefault="00424A05" w:rsidP="001A22D5">
            <w:pPr>
              <w:pStyle w:val="Tablecontents"/>
              <w:rPr>
                <w:rFonts w:asciiTheme="minorHAnsi" w:hAnsiTheme="minorHAnsi"/>
                <w:sz w:val="22"/>
                <w:szCs w:val="22"/>
              </w:rPr>
            </w:pPr>
          </w:p>
        </w:tc>
        <w:tc>
          <w:tcPr>
            <w:tcW w:w="688" w:type="dxa"/>
            <w:tcBorders>
              <w:bottom w:val="single" w:sz="4" w:space="0" w:color="auto"/>
            </w:tcBorders>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 xml:space="preserve">F </w:t>
            </w:r>
          </w:p>
        </w:tc>
        <w:tc>
          <w:tcPr>
            <w:tcW w:w="709" w:type="dxa"/>
            <w:tcBorders>
              <w:bottom w:val="single" w:sz="4" w:space="0" w:color="auto"/>
            </w:tcBorders>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P</w:t>
            </w:r>
          </w:p>
        </w:tc>
        <w:tc>
          <w:tcPr>
            <w:tcW w:w="729" w:type="dxa"/>
            <w:tcBorders>
              <w:bottom w:val="single" w:sz="4" w:space="0" w:color="auto"/>
            </w:tcBorders>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 xml:space="preserve">F </w:t>
            </w:r>
          </w:p>
        </w:tc>
        <w:tc>
          <w:tcPr>
            <w:tcW w:w="709" w:type="dxa"/>
            <w:tcBorders>
              <w:bottom w:val="single" w:sz="4" w:space="0" w:color="auto"/>
            </w:tcBorders>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P</w:t>
            </w:r>
          </w:p>
        </w:tc>
        <w:tc>
          <w:tcPr>
            <w:tcW w:w="709" w:type="dxa"/>
            <w:tcBorders>
              <w:bottom w:val="single" w:sz="4" w:space="0" w:color="auto"/>
            </w:tcBorders>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 xml:space="preserve">F </w:t>
            </w:r>
          </w:p>
        </w:tc>
        <w:tc>
          <w:tcPr>
            <w:tcW w:w="825" w:type="dxa"/>
            <w:tcBorders>
              <w:bottom w:val="single" w:sz="4" w:space="0" w:color="auto"/>
            </w:tcBorders>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P</w:t>
            </w:r>
          </w:p>
        </w:tc>
        <w:tc>
          <w:tcPr>
            <w:tcW w:w="708" w:type="dxa"/>
            <w:tcBorders>
              <w:bottom w:val="single" w:sz="4" w:space="0" w:color="auto"/>
            </w:tcBorders>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 xml:space="preserve">F </w:t>
            </w:r>
          </w:p>
        </w:tc>
        <w:tc>
          <w:tcPr>
            <w:tcW w:w="897" w:type="dxa"/>
            <w:tcBorders>
              <w:bottom w:val="single" w:sz="4" w:space="0" w:color="auto"/>
            </w:tcBorders>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P</w:t>
            </w:r>
          </w:p>
        </w:tc>
        <w:tc>
          <w:tcPr>
            <w:tcW w:w="709" w:type="dxa"/>
            <w:tcBorders>
              <w:bottom w:val="single" w:sz="4" w:space="0" w:color="auto"/>
            </w:tcBorders>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 xml:space="preserve">F </w:t>
            </w:r>
          </w:p>
        </w:tc>
        <w:tc>
          <w:tcPr>
            <w:tcW w:w="829" w:type="dxa"/>
            <w:tcBorders>
              <w:bottom w:val="single" w:sz="4" w:space="0" w:color="auto"/>
            </w:tcBorders>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P</w:t>
            </w:r>
          </w:p>
        </w:tc>
      </w:tr>
      <w:tr w:rsidR="00424A05" w:rsidRPr="0003798D" w:rsidTr="001A22D5">
        <w:tc>
          <w:tcPr>
            <w:tcW w:w="2694" w:type="dxa"/>
            <w:tcBorders>
              <w:top w:val="single" w:sz="4" w:space="0" w:color="auto"/>
            </w:tcBorders>
            <w:vAlign w:val="center"/>
          </w:tcPr>
          <w:p w:rsidR="00424A05" w:rsidRPr="0003798D" w:rsidRDefault="00424A05" w:rsidP="001A22D5">
            <w:pPr>
              <w:pStyle w:val="Tablecontents"/>
              <w:rPr>
                <w:rFonts w:asciiTheme="minorHAnsi" w:hAnsiTheme="minorHAnsi"/>
                <w:sz w:val="22"/>
                <w:szCs w:val="22"/>
              </w:rPr>
            </w:pPr>
            <w:r w:rsidRPr="0003798D">
              <w:rPr>
                <w:rFonts w:asciiTheme="minorHAnsi" w:hAnsiTheme="minorHAnsi"/>
                <w:sz w:val="22"/>
                <w:szCs w:val="22"/>
              </w:rPr>
              <w:t>Season (summer vs. winter)</w:t>
            </w:r>
          </w:p>
        </w:tc>
        <w:tc>
          <w:tcPr>
            <w:tcW w:w="688" w:type="dxa"/>
            <w:tcBorders>
              <w:top w:val="single" w:sz="4" w:space="0" w:color="auto"/>
            </w:tcBorders>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3.49</w:t>
            </w:r>
          </w:p>
        </w:tc>
        <w:tc>
          <w:tcPr>
            <w:tcW w:w="709" w:type="dxa"/>
            <w:tcBorders>
              <w:top w:val="single" w:sz="4" w:space="0" w:color="auto"/>
            </w:tcBorders>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0.030</w:t>
            </w:r>
          </w:p>
        </w:tc>
        <w:tc>
          <w:tcPr>
            <w:tcW w:w="729" w:type="dxa"/>
            <w:tcBorders>
              <w:top w:val="single" w:sz="4" w:space="0" w:color="auto"/>
            </w:tcBorders>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 xml:space="preserve">0.24 </w:t>
            </w:r>
          </w:p>
        </w:tc>
        <w:tc>
          <w:tcPr>
            <w:tcW w:w="709" w:type="dxa"/>
            <w:tcBorders>
              <w:top w:val="single" w:sz="4" w:space="0" w:color="auto"/>
            </w:tcBorders>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0.624</w:t>
            </w:r>
          </w:p>
        </w:tc>
        <w:tc>
          <w:tcPr>
            <w:tcW w:w="709" w:type="dxa"/>
            <w:tcBorders>
              <w:top w:val="single" w:sz="4" w:space="0" w:color="auto"/>
            </w:tcBorders>
            <w:vAlign w:val="center"/>
          </w:tcPr>
          <w:p w:rsidR="00424A05" w:rsidRPr="0003798D" w:rsidRDefault="00424A05" w:rsidP="001A22D5">
            <w:pPr>
              <w:pStyle w:val="Tablecontents"/>
              <w:jc w:val="right"/>
              <w:rPr>
                <w:rFonts w:asciiTheme="minorHAnsi" w:hAnsiTheme="minorHAnsi"/>
                <w:b/>
                <w:sz w:val="22"/>
                <w:szCs w:val="22"/>
              </w:rPr>
            </w:pPr>
            <w:r w:rsidRPr="0003798D">
              <w:rPr>
                <w:rFonts w:asciiTheme="minorHAnsi" w:hAnsiTheme="minorHAnsi"/>
                <w:b/>
                <w:sz w:val="22"/>
                <w:szCs w:val="22"/>
              </w:rPr>
              <w:t>10.27</w:t>
            </w:r>
          </w:p>
        </w:tc>
        <w:tc>
          <w:tcPr>
            <w:tcW w:w="825" w:type="dxa"/>
            <w:tcBorders>
              <w:top w:val="single" w:sz="4" w:space="0" w:color="auto"/>
            </w:tcBorders>
            <w:vAlign w:val="center"/>
          </w:tcPr>
          <w:p w:rsidR="00424A05" w:rsidRPr="0003798D" w:rsidRDefault="00424A05" w:rsidP="001A22D5">
            <w:pPr>
              <w:pStyle w:val="Tablecontents"/>
              <w:jc w:val="right"/>
              <w:rPr>
                <w:rFonts w:asciiTheme="minorHAnsi" w:hAnsiTheme="minorHAnsi"/>
                <w:b/>
                <w:sz w:val="22"/>
                <w:szCs w:val="22"/>
              </w:rPr>
            </w:pPr>
            <w:r w:rsidRPr="0003798D">
              <w:rPr>
                <w:rFonts w:asciiTheme="minorHAnsi" w:hAnsiTheme="minorHAnsi"/>
                <w:b/>
                <w:sz w:val="22"/>
                <w:szCs w:val="22"/>
              </w:rPr>
              <w:t>&lt;0.001</w:t>
            </w:r>
          </w:p>
        </w:tc>
        <w:tc>
          <w:tcPr>
            <w:tcW w:w="708" w:type="dxa"/>
            <w:tcBorders>
              <w:top w:val="single" w:sz="4" w:space="0" w:color="auto"/>
            </w:tcBorders>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0.40</w:t>
            </w:r>
          </w:p>
        </w:tc>
        <w:tc>
          <w:tcPr>
            <w:tcW w:w="897" w:type="dxa"/>
            <w:tcBorders>
              <w:top w:val="single" w:sz="4" w:space="0" w:color="auto"/>
            </w:tcBorders>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0.525</w:t>
            </w:r>
          </w:p>
        </w:tc>
        <w:tc>
          <w:tcPr>
            <w:tcW w:w="709" w:type="dxa"/>
            <w:tcBorders>
              <w:top w:val="single" w:sz="4" w:space="0" w:color="auto"/>
            </w:tcBorders>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&gt;0.01</w:t>
            </w:r>
          </w:p>
        </w:tc>
        <w:tc>
          <w:tcPr>
            <w:tcW w:w="829" w:type="dxa"/>
            <w:tcBorders>
              <w:top w:val="single" w:sz="4" w:space="0" w:color="auto"/>
            </w:tcBorders>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0.981</w:t>
            </w:r>
          </w:p>
        </w:tc>
      </w:tr>
      <w:tr w:rsidR="00424A05" w:rsidRPr="0003798D" w:rsidTr="001A22D5">
        <w:tc>
          <w:tcPr>
            <w:tcW w:w="2694" w:type="dxa"/>
            <w:vAlign w:val="center"/>
          </w:tcPr>
          <w:p w:rsidR="00424A05" w:rsidRPr="0003798D" w:rsidRDefault="00424A05" w:rsidP="001A22D5">
            <w:pPr>
              <w:pStyle w:val="Tablecontents"/>
              <w:rPr>
                <w:rFonts w:asciiTheme="minorHAnsi" w:hAnsiTheme="minorHAnsi"/>
                <w:sz w:val="22"/>
                <w:szCs w:val="22"/>
              </w:rPr>
            </w:pPr>
            <w:r w:rsidRPr="0003798D">
              <w:rPr>
                <w:rFonts w:asciiTheme="minorHAnsi" w:hAnsiTheme="minorHAnsi"/>
                <w:sz w:val="22"/>
                <w:szCs w:val="22"/>
              </w:rPr>
              <w:t>Site (</w:t>
            </w:r>
            <w:r w:rsidR="00C35593">
              <w:rPr>
                <w:rFonts w:asciiTheme="minorHAnsi" w:hAnsiTheme="minorHAnsi"/>
                <w:sz w:val="22"/>
                <w:szCs w:val="22"/>
              </w:rPr>
              <w:t>tourism</w:t>
            </w:r>
            <w:r w:rsidRPr="0003798D">
              <w:rPr>
                <w:rFonts w:asciiTheme="minorHAnsi" w:hAnsiTheme="minorHAnsi"/>
                <w:sz w:val="22"/>
                <w:szCs w:val="22"/>
              </w:rPr>
              <w:t xml:space="preserve"> vs. non-</w:t>
            </w:r>
            <w:r w:rsidR="00C35593">
              <w:rPr>
                <w:rFonts w:asciiTheme="minorHAnsi" w:hAnsiTheme="minorHAnsi"/>
                <w:sz w:val="22"/>
                <w:szCs w:val="22"/>
              </w:rPr>
              <w:t>tourism</w:t>
            </w:r>
            <w:r w:rsidRPr="0003798D">
              <w:rPr>
                <w:rFonts w:asciiTheme="minorHAnsi" w:hAnsiTheme="minorHAnsi"/>
                <w:sz w:val="22"/>
                <w:szCs w:val="22"/>
              </w:rPr>
              <w:t>)</w:t>
            </w:r>
          </w:p>
        </w:tc>
        <w:tc>
          <w:tcPr>
            <w:tcW w:w="688" w:type="dxa"/>
          </w:tcPr>
          <w:p w:rsidR="00424A05" w:rsidRPr="0003798D" w:rsidRDefault="00424A05" w:rsidP="001A22D5">
            <w:pPr>
              <w:pStyle w:val="Tablecontents"/>
              <w:jc w:val="right"/>
              <w:rPr>
                <w:rFonts w:asciiTheme="minorHAnsi" w:hAnsiTheme="minorHAnsi"/>
                <w:b/>
                <w:sz w:val="22"/>
                <w:szCs w:val="22"/>
              </w:rPr>
            </w:pPr>
            <w:r w:rsidRPr="0003798D">
              <w:rPr>
                <w:rFonts w:asciiTheme="minorHAnsi" w:hAnsiTheme="minorHAnsi"/>
                <w:b/>
                <w:sz w:val="22"/>
                <w:szCs w:val="22"/>
              </w:rPr>
              <w:t>2.70</w:t>
            </w:r>
          </w:p>
        </w:tc>
        <w:tc>
          <w:tcPr>
            <w:tcW w:w="709" w:type="dxa"/>
          </w:tcPr>
          <w:p w:rsidR="00424A05" w:rsidRPr="0003798D" w:rsidRDefault="00424A05" w:rsidP="001A22D5">
            <w:pPr>
              <w:pStyle w:val="Tablecontents"/>
              <w:jc w:val="right"/>
              <w:rPr>
                <w:rFonts w:asciiTheme="minorHAnsi" w:hAnsiTheme="minorHAnsi"/>
                <w:b/>
                <w:sz w:val="22"/>
                <w:szCs w:val="22"/>
              </w:rPr>
            </w:pPr>
            <w:r w:rsidRPr="0003798D">
              <w:rPr>
                <w:rFonts w:asciiTheme="minorHAnsi" w:hAnsiTheme="minorHAnsi"/>
                <w:b/>
                <w:sz w:val="22"/>
                <w:szCs w:val="22"/>
              </w:rPr>
              <w:t>0.008</w:t>
            </w:r>
          </w:p>
        </w:tc>
        <w:tc>
          <w:tcPr>
            <w:tcW w:w="729" w:type="dxa"/>
            <w:vAlign w:val="center"/>
          </w:tcPr>
          <w:p w:rsidR="00424A05" w:rsidRPr="0003798D" w:rsidRDefault="00424A05" w:rsidP="001A22D5">
            <w:pPr>
              <w:pStyle w:val="Tablecontents"/>
              <w:jc w:val="right"/>
              <w:rPr>
                <w:rFonts w:asciiTheme="minorHAnsi" w:hAnsiTheme="minorHAnsi"/>
                <w:b/>
                <w:sz w:val="22"/>
                <w:szCs w:val="22"/>
              </w:rPr>
            </w:pPr>
            <w:r w:rsidRPr="0003798D">
              <w:rPr>
                <w:rFonts w:asciiTheme="minorHAnsi" w:hAnsiTheme="minorHAnsi"/>
                <w:b/>
                <w:sz w:val="22"/>
                <w:szCs w:val="22"/>
              </w:rPr>
              <w:t>5.78</w:t>
            </w:r>
          </w:p>
        </w:tc>
        <w:tc>
          <w:tcPr>
            <w:tcW w:w="709" w:type="dxa"/>
            <w:vAlign w:val="center"/>
          </w:tcPr>
          <w:p w:rsidR="00424A05" w:rsidRPr="0003798D" w:rsidRDefault="00424A05" w:rsidP="001A22D5">
            <w:pPr>
              <w:pStyle w:val="Tablecontents"/>
              <w:jc w:val="right"/>
              <w:rPr>
                <w:rFonts w:asciiTheme="minorHAnsi" w:hAnsiTheme="minorHAnsi"/>
                <w:b/>
                <w:sz w:val="22"/>
                <w:szCs w:val="22"/>
              </w:rPr>
            </w:pPr>
            <w:r w:rsidRPr="0003798D">
              <w:rPr>
                <w:rFonts w:asciiTheme="minorHAnsi" w:hAnsiTheme="minorHAnsi"/>
                <w:b/>
                <w:sz w:val="22"/>
                <w:szCs w:val="22"/>
              </w:rPr>
              <w:t>0.016</w:t>
            </w:r>
          </w:p>
        </w:tc>
        <w:tc>
          <w:tcPr>
            <w:tcW w:w="709" w:type="dxa"/>
            <w:vAlign w:val="center"/>
          </w:tcPr>
          <w:p w:rsidR="00424A05" w:rsidRPr="0003798D" w:rsidRDefault="00424A05" w:rsidP="001A22D5">
            <w:pPr>
              <w:pStyle w:val="Tablecontents"/>
              <w:jc w:val="right"/>
              <w:rPr>
                <w:rFonts w:asciiTheme="minorHAnsi" w:hAnsiTheme="minorHAnsi"/>
                <w:b/>
                <w:sz w:val="22"/>
                <w:szCs w:val="22"/>
              </w:rPr>
            </w:pPr>
            <w:r w:rsidRPr="0003798D">
              <w:rPr>
                <w:rFonts w:asciiTheme="minorHAnsi" w:hAnsiTheme="minorHAnsi"/>
                <w:b/>
                <w:sz w:val="22"/>
                <w:szCs w:val="22"/>
              </w:rPr>
              <w:t>7.29</w:t>
            </w:r>
          </w:p>
        </w:tc>
        <w:tc>
          <w:tcPr>
            <w:tcW w:w="825" w:type="dxa"/>
            <w:vAlign w:val="center"/>
          </w:tcPr>
          <w:p w:rsidR="00424A05" w:rsidRPr="0003798D" w:rsidRDefault="00424A05" w:rsidP="001A22D5">
            <w:pPr>
              <w:pStyle w:val="Tablecontents"/>
              <w:jc w:val="right"/>
              <w:rPr>
                <w:rFonts w:asciiTheme="minorHAnsi" w:hAnsiTheme="minorHAnsi"/>
                <w:b/>
                <w:sz w:val="22"/>
                <w:szCs w:val="22"/>
              </w:rPr>
            </w:pPr>
            <w:r w:rsidRPr="0003798D">
              <w:rPr>
                <w:rFonts w:asciiTheme="minorHAnsi" w:hAnsiTheme="minorHAnsi"/>
                <w:b/>
                <w:sz w:val="22"/>
                <w:szCs w:val="22"/>
              </w:rPr>
              <w:t>0.007</w:t>
            </w:r>
          </w:p>
        </w:tc>
        <w:tc>
          <w:tcPr>
            <w:tcW w:w="708"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1.96</w:t>
            </w:r>
          </w:p>
        </w:tc>
        <w:tc>
          <w:tcPr>
            <w:tcW w:w="897"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0.161</w:t>
            </w:r>
          </w:p>
        </w:tc>
        <w:tc>
          <w:tcPr>
            <w:tcW w:w="709"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&gt;0.01</w:t>
            </w:r>
          </w:p>
        </w:tc>
        <w:tc>
          <w:tcPr>
            <w:tcW w:w="829"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0.959</w:t>
            </w:r>
          </w:p>
        </w:tc>
      </w:tr>
      <w:tr w:rsidR="00424A05" w:rsidRPr="0003798D" w:rsidTr="001A22D5">
        <w:tc>
          <w:tcPr>
            <w:tcW w:w="2694" w:type="dxa"/>
            <w:vAlign w:val="center"/>
          </w:tcPr>
          <w:p w:rsidR="00424A05" w:rsidRPr="0003798D" w:rsidRDefault="00424A05" w:rsidP="001A22D5">
            <w:pPr>
              <w:pStyle w:val="Tablecontents"/>
              <w:rPr>
                <w:rFonts w:asciiTheme="minorHAnsi" w:hAnsiTheme="minorHAnsi"/>
                <w:sz w:val="22"/>
                <w:szCs w:val="22"/>
              </w:rPr>
            </w:pPr>
            <w:r w:rsidRPr="0003798D">
              <w:rPr>
                <w:rFonts w:asciiTheme="minorHAnsi" w:hAnsiTheme="minorHAnsi"/>
                <w:sz w:val="22"/>
                <w:szCs w:val="22"/>
              </w:rPr>
              <w:t>Time (am vs. pm)</w:t>
            </w:r>
          </w:p>
        </w:tc>
        <w:tc>
          <w:tcPr>
            <w:tcW w:w="688" w:type="dxa"/>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1.35</w:t>
            </w:r>
          </w:p>
        </w:tc>
        <w:tc>
          <w:tcPr>
            <w:tcW w:w="709" w:type="dxa"/>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0.211</w:t>
            </w:r>
          </w:p>
        </w:tc>
        <w:tc>
          <w:tcPr>
            <w:tcW w:w="729"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2.92</w:t>
            </w:r>
          </w:p>
        </w:tc>
        <w:tc>
          <w:tcPr>
            <w:tcW w:w="709"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0.054</w:t>
            </w:r>
          </w:p>
        </w:tc>
        <w:tc>
          <w:tcPr>
            <w:tcW w:w="709"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0.69</w:t>
            </w:r>
          </w:p>
        </w:tc>
        <w:tc>
          <w:tcPr>
            <w:tcW w:w="825"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0.498</w:t>
            </w:r>
          </w:p>
        </w:tc>
        <w:tc>
          <w:tcPr>
            <w:tcW w:w="708"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1.09</w:t>
            </w:r>
          </w:p>
        </w:tc>
        <w:tc>
          <w:tcPr>
            <w:tcW w:w="897"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0.336</w:t>
            </w:r>
          </w:p>
        </w:tc>
        <w:tc>
          <w:tcPr>
            <w:tcW w:w="709"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1.99</w:t>
            </w:r>
          </w:p>
        </w:tc>
        <w:tc>
          <w:tcPr>
            <w:tcW w:w="829"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0.137</w:t>
            </w:r>
          </w:p>
        </w:tc>
      </w:tr>
      <w:tr w:rsidR="00424A05" w:rsidRPr="0003798D" w:rsidTr="001A22D5">
        <w:tc>
          <w:tcPr>
            <w:tcW w:w="2694" w:type="dxa"/>
          </w:tcPr>
          <w:p w:rsidR="00424A05" w:rsidRPr="0003798D" w:rsidRDefault="00424A05" w:rsidP="001A22D5">
            <w:pPr>
              <w:pStyle w:val="Tablecontents"/>
              <w:rPr>
                <w:rFonts w:asciiTheme="minorHAnsi" w:hAnsiTheme="minorHAnsi"/>
                <w:sz w:val="22"/>
                <w:szCs w:val="22"/>
              </w:rPr>
            </w:pPr>
            <w:r w:rsidRPr="0003798D">
              <w:rPr>
                <w:rFonts w:asciiTheme="minorHAnsi" w:hAnsiTheme="minorHAnsi"/>
                <w:sz w:val="22"/>
                <w:szCs w:val="22"/>
              </w:rPr>
              <w:t>Season x Site</w:t>
            </w:r>
          </w:p>
        </w:tc>
        <w:tc>
          <w:tcPr>
            <w:tcW w:w="688" w:type="dxa"/>
          </w:tcPr>
          <w:p w:rsidR="00424A05" w:rsidRPr="0003798D" w:rsidRDefault="00424A05" w:rsidP="001A22D5">
            <w:pPr>
              <w:pStyle w:val="Tablecontents"/>
              <w:jc w:val="right"/>
              <w:rPr>
                <w:rFonts w:asciiTheme="minorHAnsi" w:hAnsiTheme="minorHAnsi"/>
                <w:b/>
                <w:sz w:val="22"/>
                <w:szCs w:val="22"/>
              </w:rPr>
            </w:pPr>
            <w:r w:rsidRPr="0003798D">
              <w:rPr>
                <w:rFonts w:asciiTheme="minorHAnsi" w:hAnsiTheme="minorHAnsi"/>
                <w:b/>
                <w:sz w:val="22"/>
                <w:szCs w:val="22"/>
              </w:rPr>
              <w:t>3.09</w:t>
            </w:r>
          </w:p>
        </w:tc>
        <w:tc>
          <w:tcPr>
            <w:tcW w:w="709" w:type="dxa"/>
          </w:tcPr>
          <w:p w:rsidR="00424A05" w:rsidRPr="0003798D" w:rsidRDefault="00424A05" w:rsidP="001A22D5">
            <w:pPr>
              <w:pStyle w:val="Tablecontents"/>
              <w:jc w:val="right"/>
              <w:rPr>
                <w:rFonts w:asciiTheme="minorHAnsi" w:hAnsiTheme="minorHAnsi"/>
                <w:b/>
                <w:sz w:val="22"/>
                <w:szCs w:val="22"/>
              </w:rPr>
            </w:pPr>
            <w:r w:rsidRPr="0003798D">
              <w:rPr>
                <w:rFonts w:asciiTheme="minorHAnsi" w:hAnsiTheme="minorHAnsi"/>
                <w:b/>
                <w:sz w:val="22"/>
                <w:szCs w:val="22"/>
              </w:rPr>
              <w:t>0.015</w:t>
            </w:r>
          </w:p>
        </w:tc>
        <w:tc>
          <w:tcPr>
            <w:tcW w:w="729"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0.74</w:t>
            </w:r>
          </w:p>
        </w:tc>
        <w:tc>
          <w:tcPr>
            <w:tcW w:w="709"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0.387</w:t>
            </w:r>
          </w:p>
        </w:tc>
        <w:tc>
          <w:tcPr>
            <w:tcW w:w="709"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0.85</w:t>
            </w:r>
          </w:p>
        </w:tc>
        <w:tc>
          <w:tcPr>
            <w:tcW w:w="825"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0.355</w:t>
            </w:r>
          </w:p>
        </w:tc>
        <w:tc>
          <w:tcPr>
            <w:tcW w:w="708" w:type="dxa"/>
            <w:vAlign w:val="center"/>
          </w:tcPr>
          <w:p w:rsidR="00424A05" w:rsidRPr="0003798D" w:rsidRDefault="00424A05" w:rsidP="001A22D5">
            <w:pPr>
              <w:pStyle w:val="Tablecontents"/>
              <w:jc w:val="right"/>
              <w:rPr>
                <w:rFonts w:asciiTheme="minorHAnsi" w:hAnsiTheme="minorHAnsi"/>
                <w:b/>
                <w:sz w:val="22"/>
                <w:szCs w:val="22"/>
              </w:rPr>
            </w:pPr>
            <w:r w:rsidRPr="0003798D">
              <w:rPr>
                <w:rFonts w:asciiTheme="minorHAnsi" w:hAnsiTheme="minorHAnsi"/>
                <w:b/>
                <w:sz w:val="22"/>
                <w:szCs w:val="22"/>
              </w:rPr>
              <w:t>10.48</w:t>
            </w:r>
          </w:p>
        </w:tc>
        <w:tc>
          <w:tcPr>
            <w:tcW w:w="897" w:type="dxa"/>
            <w:vAlign w:val="center"/>
          </w:tcPr>
          <w:p w:rsidR="00424A05" w:rsidRPr="0003798D" w:rsidRDefault="00424A05" w:rsidP="001A22D5">
            <w:pPr>
              <w:pStyle w:val="Tablecontents"/>
              <w:jc w:val="right"/>
              <w:rPr>
                <w:rFonts w:asciiTheme="minorHAnsi" w:hAnsiTheme="minorHAnsi"/>
                <w:b/>
                <w:sz w:val="22"/>
                <w:szCs w:val="22"/>
              </w:rPr>
            </w:pPr>
            <w:r w:rsidRPr="0003798D">
              <w:rPr>
                <w:rFonts w:asciiTheme="minorHAnsi" w:hAnsiTheme="minorHAnsi"/>
                <w:b/>
                <w:sz w:val="22"/>
                <w:szCs w:val="22"/>
              </w:rPr>
              <w:t>0.001</w:t>
            </w:r>
          </w:p>
        </w:tc>
        <w:tc>
          <w:tcPr>
            <w:tcW w:w="709" w:type="dxa"/>
            <w:vAlign w:val="center"/>
          </w:tcPr>
          <w:p w:rsidR="00424A05" w:rsidRPr="0003798D" w:rsidRDefault="00424A05" w:rsidP="001A22D5">
            <w:pPr>
              <w:pStyle w:val="Tablecontents"/>
              <w:jc w:val="right"/>
              <w:rPr>
                <w:rFonts w:asciiTheme="minorHAnsi" w:hAnsiTheme="minorHAnsi"/>
                <w:b/>
                <w:sz w:val="22"/>
                <w:szCs w:val="22"/>
              </w:rPr>
            </w:pPr>
            <w:r w:rsidRPr="0003798D">
              <w:rPr>
                <w:rFonts w:asciiTheme="minorHAnsi" w:hAnsiTheme="minorHAnsi"/>
                <w:b/>
                <w:sz w:val="22"/>
                <w:szCs w:val="22"/>
              </w:rPr>
              <w:t>10.13</w:t>
            </w:r>
          </w:p>
        </w:tc>
        <w:tc>
          <w:tcPr>
            <w:tcW w:w="829" w:type="dxa"/>
            <w:vAlign w:val="center"/>
          </w:tcPr>
          <w:p w:rsidR="00424A05" w:rsidRPr="0003798D" w:rsidRDefault="00424A05" w:rsidP="001A22D5">
            <w:pPr>
              <w:pStyle w:val="Tablecontents"/>
              <w:jc w:val="right"/>
              <w:rPr>
                <w:rFonts w:asciiTheme="minorHAnsi" w:hAnsiTheme="minorHAnsi"/>
                <w:b/>
                <w:sz w:val="22"/>
                <w:szCs w:val="22"/>
              </w:rPr>
            </w:pPr>
            <w:r w:rsidRPr="0003798D">
              <w:rPr>
                <w:rFonts w:asciiTheme="minorHAnsi" w:hAnsiTheme="minorHAnsi"/>
                <w:b/>
                <w:sz w:val="22"/>
                <w:szCs w:val="22"/>
              </w:rPr>
              <w:t>0.001</w:t>
            </w:r>
          </w:p>
        </w:tc>
      </w:tr>
      <w:tr w:rsidR="00424A05" w:rsidRPr="0003798D" w:rsidTr="001A22D5">
        <w:tc>
          <w:tcPr>
            <w:tcW w:w="2694" w:type="dxa"/>
          </w:tcPr>
          <w:p w:rsidR="00424A05" w:rsidRPr="0003798D" w:rsidRDefault="00424A05" w:rsidP="001A22D5">
            <w:pPr>
              <w:pStyle w:val="Tablecontents"/>
              <w:rPr>
                <w:rFonts w:asciiTheme="minorHAnsi" w:hAnsiTheme="minorHAnsi"/>
                <w:sz w:val="22"/>
                <w:szCs w:val="22"/>
              </w:rPr>
            </w:pPr>
            <w:r w:rsidRPr="0003798D">
              <w:rPr>
                <w:rFonts w:asciiTheme="minorHAnsi" w:hAnsiTheme="minorHAnsi"/>
                <w:sz w:val="22"/>
                <w:szCs w:val="22"/>
              </w:rPr>
              <w:t>Season x Time</w:t>
            </w:r>
          </w:p>
        </w:tc>
        <w:tc>
          <w:tcPr>
            <w:tcW w:w="688" w:type="dxa"/>
          </w:tcPr>
          <w:p w:rsidR="00424A05" w:rsidRPr="0003798D" w:rsidRDefault="00424A05" w:rsidP="001A22D5">
            <w:pPr>
              <w:pStyle w:val="Tablecontents"/>
              <w:jc w:val="right"/>
              <w:rPr>
                <w:rFonts w:asciiTheme="minorHAnsi" w:hAnsiTheme="minorHAnsi"/>
                <w:b/>
                <w:sz w:val="22"/>
                <w:szCs w:val="22"/>
              </w:rPr>
            </w:pPr>
            <w:r w:rsidRPr="0003798D">
              <w:rPr>
                <w:rFonts w:asciiTheme="minorHAnsi" w:hAnsiTheme="minorHAnsi"/>
                <w:b/>
                <w:sz w:val="22"/>
                <w:szCs w:val="22"/>
              </w:rPr>
              <w:t>3.58</w:t>
            </w:r>
          </w:p>
        </w:tc>
        <w:tc>
          <w:tcPr>
            <w:tcW w:w="709" w:type="dxa"/>
          </w:tcPr>
          <w:p w:rsidR="00424A05" w:rsidRPr="0003798D" w:rsidRDefault="00424A05" w:rsidP="001A22D5">
            <w:pPr>
              <w:pStyle w:val="Tablecontents"/>
              <w:jc w:val="right"/>
              <w:rPr>
                <w:rFonts w:asciiTheme="minorHAnsi" w:hAnsiTheme="minorHAnsi"/>
                <w:b/>
                <w:sz w:val="22"/>
                <w:szCs w:val="22"/>
              </w:rPr>
            </w:pPr>
            <w:r w:rsidRPr="0003798D">
              <w:rPr>
                <w:rFonts w:asciiTheme="minorHAnsi" w:hAnsiTheme="minorHAnsi"/>
                <w:b/>
                <w:sz w:val="22"/>
                <w:szCs w:val="22"/>
              </w:rPr>
              <w:t>0.006</w:t>
            </w:r>
          </w:p>
        </w:tc>
        <w:tc>
          <w:tcPr>
            <w:tcW w:w="729"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0.11</w:t>
            </w:r>
          </w:p>
        </w:tc>
        <w:tc>
          <w:tcPr>
            <w:tcW w:w="709"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0.732</w:t>
            </w:r>
          </w:p>
        </w:tc>
        <w:tc>
          <w:tcPr>
            <w:tcW w:w="709"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0.79</w:t>
            </w:r>
          </w:p>
        </w:tc>
        <w:tc>
          <w:tcPr>
            <w:tcW w:w="825"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0.372</w:t>
            </w:r>
          </w:p>
        </w:tc>
        <w:tc>
          <w:tcPr>
            <w:tcW w:w="708" w:type="dxa"/>
            <w:vAlign w:val="center"/>
          </w:tcPr>
          <w:p w:rsidR="00424A05" w:rsidRPr="0003798D" w:rsidRDefault="00424A05" w:rsidP="001A22D5">
            <w:pPr>
              <w:pStyle w:val="Tablecontents"/>
              <w:jc w:val="right"/>
              <w:rPr>
                <w:rFonts w:asciiTheme="minorHAnsi" w:hAnsiTheme="minorHAnsi"/>
                <w:b/>
                <w:sz w:val="22"/>
                <w:szCs w:val="22"/>
              </w:rPr>
            </w:pPr>
            <w:r w:rsidRPr="0003798D">
              <w:rPr>
                <w:rFonts w:asciiTheme="minorHAnsi" w:hAnsiTheme="minorHAnsi"/>
                <w:b/>
                <w:sz w:val="22"/>
                <w:szCs w:val="22"/>
              </w:rPr>
              <w:t>12.72</w:t>
            </w:r>
          </w:p>
        </w:tc>
        <w:tc>
          <w:tcPr>
            <w:tcW w:w="897" w:type="dxa"/>
            <w:vAlign w:val="center"/>
          </w:tcPr>
          <w:p w:rsidR="00424A05" w:rsidRPr="0003798D" w:rsidRDefault="00424A05" w:rsidP="001A22D5">
            <w:pPr>
              <w:pStyle w:val="Tablecontents"/>
              <w:jc w:val="right"/>
              <w:rPr>
                <w:rFonts w:asciiTheme="minorHAnsi" w:hAnsiTheme="minorHAnsi"/>
                <w:b/>
                <w:sz w:val="22"/>
                <w:szCs w:val="22"/>
              </w:rPr>
            </w:pPr>
            <w:r w:rsidRPr="0003798D">
              <w:rPr>
                <w:rFonts w:asciiTheme="minorHAnsi" w:hAnsiTheme="minorHAnsi"/>
                <w:b/>
                <w:sz w:val="22"/>
                <w:szCs w:val="22"/>
              </w:rPr>
              <w:t>&lt;0.001</w:t>
            </w:r>
          </w:p>
        </w:tc>
        <w:tc>
          <w:tcPr>
            <w:tcW w:w="709" w:type="dxa"/>
            <w:vAlign w:val="center"/>
          </w:tcPr>
          <w:p w:rsidR="00424A05" w:rsidRPr="0003798D" w:rsidRDefault="00424A05" w:rsidP="001A22D5">
            <w:pPr>
              <w:pStyle w:val="Tablecontents"/>
              <w:jc w:val="right"/>
              <w:rPr>
                <w:rFonts w:asciiTheme="minorHAnsi" w:hAnsiTheme="minorHAnsi"/>
                <w:b/>
                <w:sz w:val="22"/>
                <w:szCs w:val="22"/>
              </w:rPr>
            </w:pPr>
            <w:r w:rsidRPr="0003798D">
              <w:rPr>
                <w:rFonts w:asciiTheme="minorHAnsi" w:hAnsiTheme="minorHAnsi"/>
                <w:b/>
                <w:sz w:val="22"/>
                <w:szCs w:val="22"/>
              </w:rPr>
              <w:t>13.95</w:t>
            </w:r>
          </w:p>
        </w:tc>
        <w:tc>
          <w:tcPr>
            <w:tcW w:w="829" w:type="dxa"/>
            <w:vAlign w:val="center"/>
          </w:tcPr>
          <w:p w:rsidR="00424A05" w:rsidRPr="0003798D" w:rsidRDefault="00424A05" w:rsidP="001A22D5">
            <w:pPr>
              <w:pStyle w:val="Tablecontents"/>
              <w:jc w:val="right"/>
              <w:rPr>
                <w:rFonts w:asciiTheme="minorHAnsi" w:hAnsiTheme="minorHAnsi"/>
                <w:b/>
                <w:sz w:val="22"/>
                <w:szCs w:val="22"/>
              </w:rPr>
            </w:pPr>
            <w:r w:rsidRPr="0003798D">
              <w:rPr>
                <w:rFonts w:asciiTheme="minorHAnsi" w:hAnsiTheme="minorHAnsi"/>
                <w:b/>
                <w:sz w:val="22"/>
                <w:szCs w:val="22"/>
              </w:rPr>
              <w:t>&lt;0.001</w:t>
            </w:r>
          </w:p>
        </w:tc>
      </w:tr>
      <w:tr w:rsidR="00424A05" w:rsidRPr="0003798D" w:rsidTr="001A22D5">
        <w:tc>
          <w:tcPr>
            <w:tcW w:w="2694" w:type="dxa"/>
          </w:tcPr>
          <w:p w:rsidR="00424A05" w:rsidRPr="0003798D" w:rsidRDefault="00424A05" w:rsidP="001A22D5">
            <w:pPr>
              <w:pStyle w:val="Tablecontents"/>
              <w:rPr>
                <w:rFonts w:asciiTheme="minorHAnsi" w:hAnsiTheme="minorHAnsi"/>
                <w:sz w:val="22"/>
                <w:szCs w:val="22"/>
              </w:rPr>
            </w:pPr>
            <w:r w:rsidRPr="0003798D">
              <w:rPr>
                <w:rFonts w:asciiTheme="minorHAnsi" w:hAnsiTheme="minorHAnsi"/>
                <w:sz w:val="22"/>
                <w:szCs w:val="22"/>
              </w:rPr>
              <w:t>Site x Time</w:t>
            </w:r>
          </w:p>
        </w:tc>
        <w:tc>
          <w:tcPr>
            <w:tcW w:w="688" w:type="dxa"/>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0.39</w:t>
            </w:r>
          </w:p>
        </w:tc>
        <w:tc>
          <w:tcPr>
            <w:tcW w:w="709" w:type="dxa"/>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0.811</w:t>
            </w:r>
          </w:p>
        </w:tc>
        <w:tc>
          <w:tcPr>
            <w:tcW w:w="729"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0.01</w:t>
            </w:r>
          </w:p>
        </w:tc>
        <w:tc>
          <w:tcPr>
            <w:tcW w:w="709"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0.896</w:t>
            </w:r>
          </w:p>
        </w:tc>
        <w:tc>
          <w:tcPr>
            <w:tcW w:w="709"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0.69</w:t>
            </w:r>
          </w:p>
        </w:tc>
        <w:tc>
          <w:tcPr>
            <w:tcW w:w="825"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0.405</w:t>
            </w:r>
          </w:p>
        </w:tc>
        <w:tc>
          <w:tcPr>
            <w:tcW w:w="708"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0.04</w:t>
            </w:r>
          </w:p>
        </w:tc>
        <w:tc>
          <w:tcPr>
            <w:tcW w:w="897"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0.831</w:t>
            </w:r>
          </w:p>
        </w:tc>
        <w:tc>
          <w:tcPr>
            <w:tcW w:w="709"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0.039</w:t>
            </w:r>
          </w:p>
        </w:tc>
        <w:tc>
          <w:tcPr>
            <w:tcW w:w="829"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0.842</w:t>
            </w:r>
          </w:p>
        </w:tc>
      </w:tr>
      <w:tr w:rsidR="00424A05" w:rsidRPr="0003798D" w:rsidTr="001A22D5">
        <w:tc>
          <w:tcPr>
            <w:tcW w:w="2694" w:type="dxa"/>
          </w:tcPr>
          <w:p w:rsidR="00424A05" w:rsidRPr="0003798D" w:rsidRDefault="00424A05" w:rsidP="001A22D5">
            <w:pPr>
              <w:pStyle w:val="Tablecontents"/>
              <w:rPr>
                <w:rFonts w:asciiTheme="minorHAnsi" w:hAnsiTheme="minorHAnsi"/>
                <w:sz w:val="22"/>
                <w:szCs w:val="22"/>
              </w:rPr>
            </w:pPr>
            <w:r w:rsidRPr="0003798D">
              <w:rPr>
                <w:rFonts w:asciiTheme="minorHAnsi" w:hAnsiTheme="minorHAnsi"/>
                <w:sz w:val="22"/>
                <w:szCs w:val="22"/>
              </w:rPr>
              <w:t>Season x Site x Time</w:t>
            </w:r>
          </w:p>
        </w:tc>
        <w:tc>
          <w:tcPr>
            <w:tcW w:w="688" w:type="dxa"/>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1.26</w:t>
            </w:r>
          </w:p>
        </w:tc>
        <w:tc>
          <w:tcPr>
            <w:tcW w:w="709" w:type="dxa"/>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0.285</w:t>
            </w:r>
          </w:p>
        </w:tc>
        <w:tc>
          <w:tcPr>
            <w:tcW w:w="729"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2.59</w:t>
            </w:r>
          </w:p>
        </w:tc>
        <w:tc>
          <w:tcPr>
            <w:tcW w:w="709"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0.107</w:t>
            </w:r>
          </w:p>
        </w:tc>
        <w:tc>
          <w:tcPr>
            <w:tcW w:w="709"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0.70</w:t>
            </w:r>
          </w:p>
        </w:tc>
        <w:tc>
          <w:tcPr>
            <w:tcW w:w="825"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0.400</w:t>
            </w:r>
          </w:p>
        </w:tc>
        <w:tc>
          <w:tcPr>
            <w:tcW w:w="708"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1.15</w:t>
            </w:r>
          </w:p>
        </w:tc>
        <w:tc>
          <w:tcPr>
            <w:tcW w:w="897"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0.282</w:t>
            </w:r>
          </w:p>
        </w:tc>
        <w:tc>
          <w:tcPr>
            <w:tcW w:w="709"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2.12</w:t>
            </w:r>
          </w:p>
        </w:tc>
        <w:tc>
          <w:tcPr>
            <w:tcW w:w="829" w:type="dxa"/>
            <w:vAlign w:val="center"/>
          </w:tcPr>
          <w:p w:rsidR="00424A05" w:rsidRPr="0003798D" w:rsidRDefault="00424A05" w:rsidP="001A22D5">
            <w:pPr>
              <w:pStyle w:val="Tablecontents"/>
              <w:jc w:val="right"/>
              <w:rPr>
                <w:rFonts w:asciiTheme="minorHAnsi" w:hAnsiTheme="minorHAnsi"/>
                <w:sz w:val="22"/>
                <w:szCs w:val="22"/>
              </w:rPr>
            </w:pPr>
            <w:r w:rsidRPr="0003798D">
              <w:rPr>
                <w:rFonts w:asciiTheme="minorHAnsi" w:hAnsiTheme="minorHAnsi"/>
                <w:sz w:val="22"/>
                <w:szCs w:val="22"/>
              </w:rPr>
              <w:t>0.145</w:t>
            </w:r>
          </w:p>
        </w:tc>
      </w:tr>
    </w:tbl>
    <w:p w:rsidR="00424A05" w:rsidRPr="0003798D" w:rsidRDefault="00424A05" w:rsidP="00424A05">
      <w:pPr>
        <w:rPr>
          <w:rFonts w:ascii="Arial Narrow" w:hAnsi="Arial Narrow"/>
          <w:lang w:val="en-US"/>
        </w:rPr>
      </w:pPr>
    </w:p>
    <w:p w:rsidR="00424A05" w:rsidRPr="0003798D" w:rsidRDefault="00424A05" w:rsidP="00424A05">
      <w:pPr>
        <w:rPr>
          <w:lang w:val="en-US"/>
        </w:rPr>
      </w:pPr>
      <w:r w:rsidRPr="0003798D">
        <w:rPr>
          <w:lang w:val="en-US"/>
        </w:rPr>
        <w:t xml:space="preserve">Bold indicates statistical significance for (a) Multivariate Analysis of Variance (MANOVA) for all behavior categories together and (b) two-way Analysis of Variance (ANOVA) for each of the four behavior categories (group behavior, locomotion, vigilance and feeding). </w:t>
      </w:r>
    </w:p>
    <w:p w:rsidR="00424A05" w:rsidRPr="0003798D" w:rsidRDefault="00424A05" w:rsidP="00424A05">
      <w:pPr>
        <w:rPr>
          <w:rFonts w:ascii="Arial Narrow" w:hAnsi="Arial Narrow"/>
          <w:lang w:val="en-US"/>
        </w:rPr>
      </w:pPr>
    </w:p>
    <w:p w:rsidR="00424A05" w:rsidRPr="0003798D" w:rsidRDefault="00424A05" w:rsidP="00424A05">
      <w:pPr>
        <w:rPr>
          <w:lang w:val="en-US"/>
        </w:rPr>
      </w:pPr>
      <w:r w:rsidRPr="0003798D">
        <w:rPr>
          <w:rFonts w:ascii="Arial Narrow" w:hAnsi="Arial Narrow"/>
          <w:b/>
          <w:lang w:val="en-US"/>
        </w:rPr>
        <w:br w:type="column"/>
      </w:r>
      <w:r w:rsidRPr="0003798D">
        <w:rPr>
          <w:b/>
          <w:lang w:val="en-US"/>
        </w:rPr>
        <w:lastRenderedPageBreak/>
        <w:t xml:space="preserve">Table 4  </w:t>
      </w:r>
      <w:r w:rsidRPr="0003798D">
        <w:rPr>
          <w:lang w:val="en-US"/>
        </w:rPr>
        <w:t>Study 3 – antipredator responses for (a) Alert Distance (AD) and (b) Flight Initiation Distance (FID) for all sites, and then for non-</w:t>
      </w:r>
      <w:r w:rsidR="00C35593">
        <w:rPr>
          <w:lang w:val="en-US"/>
        </w:rPr>
        <w:t>tourism</w:t>
      </w:r>
      <w:r w:rsidRPr="0003798D">
        <w:rPr>
          <w:lang w:val="en-US"/>
        </w:rPr>
        <w:t xml:space="preserve"> sites only (where distance to cover could be estimated).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833"/>
        <w:gridCol w:w="992"/>
        <w:gridCol w:w="992"/>
        <w:gridCol w:w="992"/>
      </w:tblGrid>
      <w:tr w:rsidR="00424A05" w:rsidRPr="0003798D" w:rsidTr="001A22D5">
        <w:trPr>
          <w:trHeight w:val="154"/>
        </w:trPr>
        <w:tc>
          <w:tcPr>
            <w:tcW w:w="3510" w:type="dxa"/>
          </w:tcPr>
          <w:p w:rsidR="00424A05" w:rsidRPr="0003798D" w:rsidRDefault="00424A05" w:rsidP="001A22D5">
            <w:pPr>
              <w:pStyle w:val="Tablecontents"/>
              <w:rPr>
                <w:rFonts w:asciiTheme="minorHAnsi" w:eastAsiaTheme="minorHAnsi" w:hAnsiTheme="minorHAnsi"/>
                <w:sz w:val="22"/>
                <w:szCs w:val="22"/>
              </w:rPr>
            </w:pPr>
          </w:p>
        </w:tc>
        <w:tc>
          <w:tcPr>
            <w:tcW w:w="1825" w:type="dxa"/>
            <w:gridSpan w:val="2"/>
            <w:vAlign w:val="bottom"/>
          </w:tcPr>
          <w:p w:rsidR="00424A05" w:rsidRPr="0003798D" w:rsidRDefault="00424A05" w:rsidP="001A22D5">
            <w:pPr>
              <w:pStyle w:val="Tablecontents"/>
              <w:rPr>
                <w:rFonts w:asciiTheme="minorHAnsi" w:eastAsiaTheme="minorHAnsi" w:hAnsiTheme="minorHAnsi"/>
                <w:i/>
                <w:iCs/>
                <w:sz w:val="22"/>
                <w:szCs w:val="22"/>
              </w:rPr>
            </w:pPr>
            <w:r w:rsidRPr="0003798D">
              <w:rPr>
                <w:rFonts w:asciiTheme="minorHAnsi" w:eastAsiaTheme="minorHAnsi" w:hAnsiTheme="minorHAnsi"/>
                <w:sz w:val="22"/>
                <w:szCs w:val="22"/>
              </w:rPr>
              <w:t>All sites</w:t>
            </w:r>
          </w:p>
        </w:tc>
        <w:tc>
          <w:tcPr>
            <w:tcW w:w="1984" w:type="dxa"/>
            <w:gridSpan w:val="2"/>
          </w:tcPr>
          <w:p w:rsidR="00424A05" w:rsidRPr="0003798D" w:rsidRDefault="00424A05" w:rsidP="001A22D5">
            <w:pPr>
              <w:pStyle w:val="Tablecontents"/>
              <w:rPr>
                <w:rFonts w:asciiTheme="minorHAnsi" w:eastAsiaTheme="minorHAnsi" w:hAnsiTheme="minorHAnsi"/>
                <w:i/>
                <w:iCs/>
                <w:sz w:val="22"/>
                <w:szCs w:val="22"/>
              </w:rPr>
            </w:pPr>
            <w:r w:rsidRPr="0003798D">
              <w:rPr>
                <w:rFonts w:asciiTheme="minorHAnsi" w:eastAsiaTheme="minorHAnsi" w:hAnsiTheme="minorHAnsi"/>
                <w:sz w:val="22"/>
                <w:szCs w:val="22"/>
              </w:rPr>
              <w:t>Non-</w:t>
            </w:r>
            <w:r w:rsidR="00C35593">
              <w:rPr>
                <w:rFonts w:asciiTheme="minorHAnsi" w:eastAsiaTheme="minorHAnsi" w:hAnsiTheme="minorHAnsi"/>
                <w:sz w:val="22"/>
                <w:szCs w:val="22"/>
              </w:rPr>
              <w:t>tourism</w:t>
            </w:r>
            <w:r w:rsidRPr="0003798D">
              <w:rPr>
                <w:rFonts w:asciiTheme="minorHAnsi" w:eastAsiaTheme="minorHAnsi" w:hAnsiTheme="minorHAnsi"/>
                <w:sz w:val="22"/>
                <w:szCs w:val="22"/>
              </w:rPr>
              <w:t xml:space="preserve"> sites</w:t>
            </w:r>
          </w:p>
        </w:tc>
      </w:tr>
      <w:tr w:rsidR="00424A05" w:rsidRPr="0003798D" w:rsidTr="001A22D5">
        <w:trPr>
          <w:trHeight w:val="154"/>
        </w:trPr>
        <w:tc>
          <w:tcPr>
            <w:tcW w:w="3510" w:type="dxa"/>
            <w:tcBorders>
              <w:bottom w:val="single" w:sz="4" w:space="0" w:color="auto"/>
            </w:tcBorders>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a) Alert Distance (AD)</w:t>
            </w:r>
          </w:p>
        </w:tc>
        <w:tc>
          <w:tcPr>
            <w:tcW w:w="833" w:type="dxa"/>
            <w:tcBorders>
              <w:bottom w:val="single" w:sz="4" w:space="0" w:color="auto"/>
            </w:tcBorders>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F</w:t>
            </w:r>
          </w:p>
        </w:tc>
        <w:tc>
          <w:tcPr>
            <w:tcW w:w="992" w:type="dxa"/>
            <w:tcBorders>
              <w:bottom w:val="single" w:sz="4" w:space="0" w:color="auto"/>
            </w:tcBorders>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P</w:t>
            </w:r>
          </w:p>
        </w:tc>
        <w:tc>
          <w:tcPr>
            <w:tcW w:w="992" w:type="dxa"/>
            <w:tcBorders>
              <w:bottom w:val="single" w:sz="4" w:space="0" w:color="auto"/>
            </w:tcBorders>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F</w:t>
            </w:r>
          </w:p>
        </w:tc>
        <w:tc>
          <w:tcPr>
            <w:tcW w:w="992" w:type="dxa"/>
            <w:tcBorders>
              <w:bottom w:val="single" w:sz="4" w:space="0" w:color="auto"/>
            </w:tcBorders>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P</w:t>
            </w:r>
          </w:p>
        </w:tc>
      </w:tr>
      <w:tr w:rsidR="00424A05" w:rsidRPr="0003798D" w:rsidTr="001A22D5">
        <w:tc>
          <w:tcPr>
            <w:tcW w:w="3510" w:type="dxa"/>
            <w:tcBorders>
              <w:top w:val="single" w:sz="4" w:space="0" w:color="auto"/>
            </w:tcBorders>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 xml:space="preserve">Site </w:t>
            </w:r>
          </w:p>
        </w:tc>
        <w:tc>
          <w:tcPr>
            <w:tcW w:w="833" w:type="dxa"/>
            <w:tcBorders>
              <w:top w:val="single" w:sz="4" w:space="0" w:color="auto"/>
            </w:tcBorders>
            <w:vAlign w:val="bottom"/>
          </w:tcPr>
          <w:p w:rsidR="00424A05" w:rsidRPr="0003798D" w:rsidRDefault="00424A05" w:rsidP="001A22D5">
            <w:pPr>
              <w:pStyle w:val="Tablecontents"/>
              <w:rPr>
                <w:rFonts w:asciiTheme="minorHAnsi" w:eastAsiaTheme="minorHAnsi" w:hAnsiTheme="minorHAnsi"/>
                <w:b/>
                <w:sz w:val="22"/>
                <w:szCs w:val="22"/>
              </w:rPr>
            </w:pPr>
            <w:r w:rsidRPr="0003798D">
              <w:rPr>
                <w:rFonts w:asciiTheme="minorHAnsi" w:eastAsiaTheme="minorHAnsi" w:hAnsiTheme="minorHAnsi"/>
                <w:b/>
                <w:sz w:val="22"/>
                <w:szCs w:val="22"/>
              </w:rPr>
              <w:t>9.73</w:t>
            </w:r>
          </w:p>
        </w:tc>
        <w:tc>
          <w:tcPr>
            <w:tcW w:w="992" w:type="dxa"/>
            <w:tcBorders>
              <w:top w:val="single" w:sz="4" w:space="0" w:color="auto"/>
            </w:tcBorders>
            <w:vAlign w:val="bottom"/>
          </w:tcPr>
          <w:p w:rsidR="00424A05" w:rsidRPr="0003798D" w:rsidRDefault="00424A05" w:rsidP="001A22D5">
            <w:pPr>
              <w:pStyle w:val="Tablecontents"/>
              <w:rPr>
                <w:rFonts w:asciiTheme="minorHAnsi" w:eastAsiaTheme="minorHAnsi" w:hAnsiTheme="minorHAnsi"/>
                <w:b/>
                <w:sz w:val="22"/>
                <w:szCs w:val="22"/>
              </w:rPr>
            </w:pPr>
            <w:r w:rsidRPr="0003798D">
              <w:rPr>
                <w:rFonts w:asciiTheme="minorHAnsi" w:eastAsiaTheme="minorHAnsi" w:hAnsiTheme="minorHAnsi"/>
                <w:b/>
                <w:sz w:val="22"/>
                <w:szCs w:val="22"/>
              </w:rPr>
              <w:t>0.001</w:t>
            </w:r>
          </w:p>
        </w:tc>
        <w:tc>
          <w:tcPr>
            <w:tcW w:w="992" w:type="dxa"/>
            <w:tcBorders>
              <w:top w:val="single" w:sz="4" w:space="0" w:color="auto"/>
            </w:tcBorders>
          </w:tcPr>
          <w:p w:rsidR="00424A05" w:rsidRPr="0003798D" w:rsidRDefault="00424A05" w:rsidP="001A22D5">
            <w:pPr>
              <w:pStyle w:val="Tablecontents"/>
              <w:rPr>
                <w:rFonts w:asciiTheme="minorHAnsi" w:eastAsiaTheme="minorHAnsi" w:hAnsiTheme="minorHAnsi"/>
                <w:sz w:val="22"/>
                <w:szCs w:val="22"/>
              </w:rPr>
            </w:pPr>
          </w:p>
        </w:tc>
        <w:tc>
          <w:tcPr>
            <w:tcW w:w="992" w:type="dxa"/>
            <w:tcBorders>
              <w:top w:val="single" w:sz="4" w:space="0" w:color="auto"/>
            </w:tcBorders>
          </w:tcPr>
          <w:p w:rsidR="00424A05" w:rsidRPr="0003798D" w:rsidRDefault="00424A05" w:rsidP="001A22D5">
            <w:pPr>
              <w:pStyle w:val="Tablecontents"/>
              <w:rPr>
                <w:rFonts w:asciiTheme="minorHAnsi" w:eastAsiaTheme="minorHAnsi" w:hAnsiTheme="minorHAnsi"/>
                <w:sz w:val="22"/>
                <w:szCs w:val="22"/>
              </w:rPr>
            </w:pPr>
          </w:p>
        </w:tc>
      </w:tr>
      <w:tr w:rsidR="00424A05" w:rsidRPr="0003798D" w:rsidTr="001A22D5">
        <w:tc>
          <w:tcPr>
            <w:tcW w:w="3510" w:type="dxa"/>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 xml:space="preserve">Season </w:t>
            </w:r>
          </w:p>
        </w:tc>
        <w:tc>
          <w:tcPr>
            <w:tcW w:w="833" w:type="dxa"/>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1.81</w:t>
            </w:r>
          </w:p>
        </w:tc>
        <w:tc>
          <w:tcPr>
            <w:tcW w:w="992" w:type="dxa"/>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0.179</w:t>
            </w:r>
          </w:p>
        </w:tc>
        <w:tc>
          <w:tcPr>
            <w:tcW w:w="992" w:type="dxa"/>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1.96</w:t>
            </w:r>
          </w:p>
        </w:tc>
        <w:tc>
          <w:tcPr>
            <w:tcW w:w="992" w:type="dxa"/>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0.163</w:t>
            </w:r>
          </w:p>
        </w:tc>
      </w:tr>
      <w:tr w:rsidR="00424A05" w:rsidRPr="0003798D" w:rsidTr="001A22D5">
        <w:tc>
          <w:tcPr>
            <w:tcW w:w="3510" w:type="dxa"/>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 xml:space="preserve">Time </w:t>
            </w:r>
          </w:p>
        </w:tc>
        <w:tc>
          <w:tcPr>
            <w:tcW w:w="833" w:type="dxa"/>
            <w:vAlign w:val="bottom"/>
          </w:tcPr>
          <w:p w:rsidR="00424A05" w:rsidRPr="0003798D" w:rsidRDefault="00424A05" w:rsidP="001A22D5">
            <w:pPr>
              <w:pStyle w:val="Tablecontents"/>
              <w:rPr>
                <w:rFonts w:asciiTheme="minorHAnsi" w:eastAsiaTheme="minorHAnsi" w:hAnsiTheme="minorHAnsi"/>
                <w:b/>
                <w:sz w:val="22"/>
                <w:szCs w:val="22"/>
              </w:rPr>
            </w:pPr>
            <w:r w:rsidRPr="0003798D">
              <w:rPr>
                <w:rFonts w:asciiTheme="minorHAnsi" w:eastAsiaTheme="minorHAnsi" w:hAnsiTheme="minorHAnsi"/>
                <w:b/>
                <w:sz w:val="22"/>
                <w:szCs w:val="22"/>
              </w:rPr>
              <w:t>6.76</w:t>
            </w:r>
          </w:p>
        </w:tc>
        <w:tc>
          <w:tcPr>
            <w:tcW w:w="992" w:type="dxa"/>
            <w:vAlign w:val="bottom"/>
          </w:tcPr>
          <w:p w:rsidR="00424A05" w:rsidRPr="0003798D" w:rsidRDefault="00424A05" w:rsidP="001A22D5">
            <w:pPr>
              <w:pStyle w:val="Tablecontents"/>
              <w:rPr>
                <w:rFonts w:asciiTheme="minorHAnsi" w:eastAsiaTheme="minorHAnsi" w:hAnsiTheme="minorHAnsi"/>
                <w:b/>
                <w:sz w:val="22"/>
                <w:szCs w:val="22"/>
              </w:rPr>
            </w:pPr>
            <w:r w:rsidRPr="0003798D">
              <w:rPr>
                <w:rFonts w:asciiTheme="minorHAnsi" w:eastAsiaTheme="minorHAnsi" w:hAnsiTheme="minorHAnsi"/>
                <w:b/>
                <w:sz w:val="22"/>
                <w:szCs w:val="22"/>
              </w:rPr>
              <w:t>0.009</w:t>
            </w:r>
          </w:p>
        </w:tc>
        <w:tc>
          <w:tcPr>
            <w:tcW w:w="992" w:type="dxa"/>
            <w:vAlign w:val="bottom"/>
          </w:tcPr>
          <w:p w:rsidR="00424A05" w:rsidRPr="0003798D" w:rsidRDefault="00424A05" w:rsidP="001A22D5">
            <w:pPr>
              <w:pStyle w:val="Tablecontents"/>
              <w:rPr>
                <w:rFonts w:asciiTheme="minorHAnsi" w:eastAsiaTheme="minorHAnsi" w:hAnsiTheme="minorHAnsi"/>
                <w:b/>
                <w:sz w:val="22"/>
                <w:szCs w:val="22"/>
              </w:rPr>
            </w:pPr>
            <w:r w:rsidRPr="0003798D">
              <w:rPr>
                <w:rFonts w:asciiTheme="minorHAnsi" w:eastAsiaTheme="minorHAnsi" w:hAnsiTheme="minorHAnsi"/>
                <w:b/>
                <w:sz w:val="22"/>
                <w:szCs w:val="22"/>
              </w:rPr>
              <w:t>6.72</w:t>
            </w:r>
          </w:p>
        </w:tc>
        <w:tc>
          <w:tcPr>
            <w:tcW w:w="992" w:type="dxa"/>
            <w:vAlign w:val="bottom"/>
          </w:tcPr>
          <w:p w:rsidR="00424A05" w:rsidRPr="0003798D" w:rsidRDefault="00424A05" w:rsidP="001A22D5">
            <w:pPr>
              <w:pStyle w:val="Tablecontents"/>
              <w:rPr>
                <w:rFonts w:asciiTheme="minorHAnsi" w:eastAsiaTheme="minorHAnsi" w:hAnsiTheme="minorHAnsi"/>
                <w:b/>
                <w:sz w:val="22"/>
                <w:szCs w:val="22"/>
              </w:rPr>
            </w:pPr>
            <w:r w:rsidRPr="0003798D">
              <w:rPr>
                <w:rFonts w:asciiTheme="minorHAnsi" w:eastAsiaTheme="minorHAnsi" w:hAnsiTheme="minorHAnsi"/>
                <w:b/>
                <w:sz w:val="22"/>
                <w:szCs w:val="22"/>
              </w:rPr>
              <w:t>0.010</w:t>
            </w:r>
          </w:p>
        </w:tc>
      </w:tr>
      <w:tr w:rsidR="00424A05" w:rsidRPr="0003798D" w:rsidTr="001A22D5">
        <w:tc>
          <w:tcPr>
            <w:tcW w:w="3510" w:type="dxa"/>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Start distance (m)</w:t>
            </w:r>
          </w:p>
        </w:tc>
        <w:tc>
          <w:tcPr>
            <w:tcW w:w="833" w:type="dxa"/>
            <w:vAlign w:val="bottom"/>
          </w:tcPr>
          <w:p w:rsidR="00424A05" w:rsidRPr="0003798D" w:rsidRDefault="00424A05" w:rsidP="001A22D5">
            <w:pPr>
              <w:pStyle w:val="Tablecontents"/>
              <w:rPr>
                <w:rFonts w:asciiTheme="minorHAnsi" w:eastAsiaTheme="minorHAnsi" w:hAnsiTheme="minorHAnsi"/>
                <w:b/>
                <w:sz w:val="22"/>
                <w:szCs w:val="22"/>
              </w:rPr>
            </w:pPr>
            <w:r w:rsidRPr="0003798D">
              <w:rPr>
                <w:rFonts w:asciiTheme="minorHAnsi" w:eastAsiaTheme="minorHAnsi" w:hAnsiTheme="minorHAnsi"/>
                <w:b/>
                <w:sz w:val="22"/>
                <w:szCs w:val="22"/>
              </w:rPr>
              <w:t>154.81</w:t>
            </w:r>
          </w:p>
        </w:tc>
        <w:tc>
          <w:tcPr>
            <w:tcW w:w="992" w:type="dxa"/>
            <w:vAlign w:val="bottom"/>
          </w:tcPr>
          <w:p w:rsidR="00424A05" w:rsidRPr="0003798D" w:rsidRDefault="00424A05" w:rsidP="001A22D5">
            <w:pPr>
              <w:pStyle w:val="Tablecontents"/>
              <w:rPr>
                <w:rFonts w:asciiTheme="minorHAnsi" w:eastAsiaTheme="minorHAnsi" w:hAnsiTheme="minorHAnsi"/>
                <w:b/>
                <w:sz w:val="22"/>
                <w:szCs w:val="22"/>
              </w:rPr>
            </w:pPr>
            <w:r w:rsidRPr="0003798D">
              <w:rPr>
                <w:rFonts w:asciiTheme="minorHAnsi" w:eastAsiaTheme="minorHAnsi" w:hAnsiTheme="minorHAnsi"/>
                <w:b/>
                <w:sz w:val="22"/>
                <w:szCs w:val="22"/>
              </w:rPr>
              <w:t>&lt;0.001</w:t>
            </w:r>
          </w:p>
        </w:tc>
        <w:tc>
          <w:tcPr>
            <w:tcW w:w="992" w:type="dxa"/>
            <w:vAlign w:val="bottom"/>
          </w:tcPr>
          <w:p w:rsidR="00424A05" w:rsidRPr="0003798D" w:rsidRDefault="00424A05" w:rsidP="001A22D5">
            <w:pPr>
              <w:pStyle w:val="Tablecontents"/>
              <w:rPr>
                <w:rFonts w:asciiTheme="minorHAnsi" w:eastAsiaTheme="minorHAnsi" w:hAnsiTheme="minorHAnsi"/>
                <w:b/>
                <w:sz w:val="22"/>
                <w:szCs w:val="22"/>
              </w:rPr>
            </w:pPr>
            <w:r w:rsidRPr="0003798D">
              <w:rPr>
                <w:rFonts w:asciiTheme="minorHAnsi" w:eastAsiaTheme="minorHAnsi" w:hAnsiTheme="minorHAnsi"/>
                <w:b/>
                <w:sz w:val="22"/>
                <w:szCs w:val="22"/>
              </w:rPr>
              <w:t>117.49</w:t>
            </w:r>
          </w:p>
        </w:tc>
        <w:tc>
          <w:tcPr>
            <w:tcW w:w="992" w:type="dxa"/>
            <w:vAlign w:val="bottom"/>
          </w:tcPr>
          <w:p w:rsidR="00424A05" w:rsidRPr="0003798D" w:rsidRDefault="00424A05" w:rsidP="001A22D5">
            <w:pPr>
              <w:pStyle w:val="Tablecontents"/>
              <w:rPr>
                <w:rFonts w:asciiTheme="minorHAnsi" w:eastAsiaTheme="minorHAnsi" w:hAnsiTheme="minorHAnsi"/>
                <w:b/>
                <w:sz w:val="22"/>
                <w:szCs w:val="22"/>
              </w:rPr>
            </w:pPr>
            <w:r w:rsidRPr="0003798D">
              <w:rPr>
                <w:rFonts w:asciiTheme="minorHAnsi" w:eastAsiaTheme="minorHAnsi" w:hAnsiTheme="minorHAnsi"/>
                <w:b/>
                <w:sz w:val="22"/>
                <w:szCs w:val="22"/>
              </w:rPr>
              <w:t>&lt;0.001</w:t>
            </w:r>
          </w:p>
        </w:tc>
      </w:tr>
      <w:tr w:rsidR="00424A05" w:rsidRPr="0003798D" w:rsidTr="001A22D5">
        <w:tc>
          <w:tcPr>
            <w:tcW w:w="3510" w:type="dxa"/>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Distance to protective cover (m)</w:t>
            </w:r>
          </w:p>
        </w:tc>
        <w:tc>
          <w:tcPr>
            <w:tcW w:w="833" w:type="dxa"/>
            <w:vAlign w:val="bottom"/>
          </w:tcPr>
          <w:p w:rsidR="00424A05" w:rsidRPr="0003798D" w:rsidRDefault="00424A05" w:rsidP="001A22D5">
            <w:pPr>
              <w:pStyle w:val="Tablecontents"/>
              <w:rPr>
                <w:rFonts w:asciiTheme="minorHAnsi" w:eastAsiaTheme="minorHAnsi" w:hAnsiTheme="minorHAnsi"/>
                <w:sz w:val="22"/>
                <w:szCs w:val="22"/>
              </w:rPr>
            </w:pPr>
          </w:p>
        </w:tc>
        <w:tc>
          <w:tcPr>
            <w:tcW w:w="992" w:type="dxa"/>
            <w:vAlign w:val="bottom"/>
          </w:tcPr>
          <w:p w:rsidR="00424A05" w:rsidRPr="0003798D" w:rsidRDefault="00424A05" w:rsidP="001A22D5">
            <w:pPr>
              <w:pStyle w:val="Tablecontents"/>
              <w:rPr>
                <w:rFonts w:asciiTheme="minorHAnsi" w:eastAsiaTheme="minorHAnsi" w:hAnsiTheme="minorHAnsi"/>
                <w:sz w:val="22"/>
                <w:szCs w:val="22"/>
              </w:rPr>
            </w:pPr>
          </w:p>
        </w:tc>
        <w:tc>
          <w:tcPr>
            <w:tcW w:w="992" w:type="dxa"/>
            <w:vAlign w:val="bottom"/>
          </w:tcPr>
          <w:p w:rsidR="00424A05" w:rsidRPr="0003798D" w:rsidRDefault="00424A05" w:rsidP="001A22D5">
            <w:pPr>
              <w:pStyle w:val="Tablecontents"/>
              <w:rPr>
                <w:rFonts w:asciiTheme="minorHAnsi" w:eastAsiaTheme="minorHAnsi" w:hAnsiTheme="minorHAnsi"/>
                <w:b/>
                <w:sz w:val="22"/>
                <w:szCs w:val="22"/>
              </w:rPr>
            </w:pPr>
            <w:r w:rsidRPr="0003798D">
              <w:rPr>
                <w:rFonts w:asciiTheme="minorHAnsi" w:eastAsiaTheme="minorHAnsi" w:hAnsiTheme="minorHAnsi"/>
                <w:b/>
                <w:sz w:val="22"/>
                <w:szCs w:val="22"/>
              </w:rPr>
              <w:t>5.17</w:t>
            </w:r>
          </w:p>
        </w:tc>
        <w:tc>
          <w:tcPr>
            <w:tcW w:w="992" w:type="dxa"/>
            <w:vAlign w:val="bottom"/>
          </w:tcPr>
          <w:p w:rsidR="00424A05" w:rsidRPr="0003798D" w:rsidRDefault="00424A05" w:rsidP="001A22D5">
            <w:pPr>
              <w:pStyle w:val="Tablecontents"/>
              <w:rPr>
                <w:rFonts w:asciiTheme="minorHAnsi" w:eastAsiaTheme="minorHAnsi" w:hAnsiTheme="minorHAnsi"/>
                <w:b/>
                <w:sz w:val="22"/>
                <w:szCs w:val="22"/>
              </w:rPr>
            </w:pPr>
            <w:r w:rsidRPr="0003798D">
              <w:rPr>
                <w:rFonts w:asciiTheme="minorHAnsi" w:eastAsiaTheme="minorHAnsi" w:hAnsiTheme="minorHAnsi"/>
                <w:b/>
                <w:sz w:val="22"/>
                <w:szCs w:val="22"/>
              </w:rPr>
              <w:t>0.024</w:t>
            </w:r>
          </w:p>
        </w:tc>
      </w:tr>
      <w:tr w:rsidR="00424A05" w:rsidRPr="0003798D" w:rsidTr="001A22D5">
        <w:tc>
          <w:tcPr>
            <w:tcW w:w="3510" w:type="dxa"/>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Number of conspecifics (count)</w:t>
            </w:r>
          </w:p>
        </w:tc>
        <w:tc>
          <w:tcPr>
            <w:tcW w:w="833" w:type="dxa"/>
            <w:vAlign w:val="bottom"/>
          </w:tcPr>
          <w:p w:rsidR="00424A05" w:rsidRPr="0003798D" w:rsidRDefault="00424A05" w:rsidP="001A22D5">
            <w:pPr>
              <w:pStyle w:val="Tablecontents"/>
              <w:rPr>
                <w:rFonts w:asciiTheme="minorHAnsi" w:eastAsiaTheme="minorHAnsi" w:hAnsiTheme="minorHAnsi"/>
                <w:sz w:val="22"/>
                <w:szCs w:val="22"/>
              </w:rPr>
            </w:pPr>
          </w:p>
        </w:tc>
        <w:tc>
          <w:tcPr>
            <w:tcW w:w="992" w:type="dxa"/>
            <w:vAlign w:val="bottom"/>
          </w:tcPr>
          <w:p w:rsidR="00424A05" w:rsidRPr="0003798D" w:rsidRDefault="00424A05" w:rsidP="001A22D5">
            <w:pPr>
              <w:pStyle w:val="Tablecontents"/>
              <w:rPr>
                <w:rFonts w:asciiTheme="minorHAnsi" w:eastAsiaTheme="minorHAnsi" w:hAnsiTheme="minorHAnsi"/>
                <w:sz w:val="22"/>
                <w:szCs w:val="22"/>
              </w:rPr>
            </w:pPr>
          </w:p>
        </w:tc>
        <w:tc>
          <w:tcPr>
            <w:tcW w:w="992" w:type="dxa"/>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3.00</w:t>
            </w:r>
          </w:p>
        </w:tc>
        <w:tc>
          <w:tcPr>
            <w:tcW w:w="992" w:type="dxa"/>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0.084</w:t>
            </w:r>
          </w:p>
        </w:tc>
      </w:tr>
      <w:tr w:rsidR="00424A05" w:rsidRPr="0003798D" w:rsidTr="001A22D5">
        <w:trPr>
          <w:trHeight w:val="104"/>
        </w:trPr>
        <w:tc>
          <w:tcPr>
            <w:tcW w:w="3510" w:type="dxa"/>
            <w:tcBorders>
              <w:bottom w:val="single" w:sz="4" w:space="0" w:color="auto"/>
            </w:tcBorders>
          </w:tcPr>
          <w:p w:rsidR="00424A05" w:rsidRPr="0003798D" w:rsidRDefault="00424A05" w:rsidP="001A22D5">
            <w:pPr>
              <w:pStyle w:val="Tablecontents"/>
              <w:rPr>
                <w:rFonts w:asciiTheme="minorHAnsi" w:eastAsiaTheme="minorHAnsi" w:hAnsiTheme="minorHAnsi"/>
                <w:sz w:val="22"/>
                <w:szCs w:val="22"/>
              </w:rPr>
            </w:pPr>
          </w:p>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b) Flight Initiation Distance (FID)</w:t>
            </w:r>
          </w:p>
        </w:tc>
        <w:tc>
          <w:tcPr>
            <w:tcW w:w="833" w:type="dxa"/>
            <w:tcBorders>
              <w:bottom w:val="single" w:sz="4" w:space="0" w:color="auto"/>
            </w:tcBorders>
            <w:vAlign w:val="bottom"/>
          </w:tcPr>
          <w:p w:rsidR="00424A05" w:rsidRPr="0003798D" w:rsidRDefault="00424A05" w:rsidP="001A22D5">
            <w:pPr>
              <w:pStyle w:val="Tablecontents"/>
              <w:rPr>
                <w:rFonts w:asciiTheme="minorHAnsi" w:eastAsiaTheme="minorHAnsi" w:hAnsiTheme="minorHAnsi"/>
                <w:sz w:val="22"/>
                <w:szCs w:val="22"/>
              </w:rPr>
            </w:pPr>
          </w:p>
        </w:tc>
        <w:tc>
          <w:tcPr>
            <w:tcW w:w="992" w:type="dxa"/>
            <w:tcBorders>
              <w:bottom w:val="single" w:sz="4" w:space="0" w:color="auto"/>
            </w:tcBorders>
          </w:tcPr>
          <w:p w:rsidR="00424A05" w:rsidRPr="0003798D" w:rsidRDefault="00424A05" w:rsidP="001A22D5">
            <w:pPr>
              <w:pStyle w:val="Tablecontents"/>
              <w:rPr>
                <w:rFonts w:asciiTheme="minorHAnsi" w:eastAsiaTheme="minorHAnsi" w:hAnsiTheme="minorHAnsi"/>
                <w:sz w:val="22"/>
                <w:szCs w:val="22"/>
              </w:rPr>
            </w:pPr>
          </w:p>
        </w:tc>
        <w:tc>
          <w:tcPr>
            <w:tcW w:w="992" w:type="dxa"/>
            <w:tcBorders>
              <w:bottom w:val="single" w:sz="4" w:space="0" w:color="auto"/>
            </w:tcBorders>
          </w:tcPr>
          <w:p w:rsidR="00424A05" w:rsidRPr="0003798D" w:rsidRDefault="00424A05" w:rsidP="001A22D5">
            <w:pPr>
              <w:pStyle w:val="Tablecontents"/>
              <w:rPr>
                <w:rFonts w:asciiTheme="minorHAnsi" w:eastAsiaTheme="minorHAnsi" w:hAnsiTheme="minorHAnsi"/>
                <w:sz w:val="22"/>
                <w:szCs w:val="22"/>
              </w:rPr>
            </w:pPr>
          </w:p>
        </w:tc>
        <w:tc>
          <w:tcPr>
            <w:tcW w:w="992" w:type="dxa"/>
            <w:tcBorders>
              <w:bottom w:val="single" w:sz="4" w:space="0" w:color="auto"/>
            </w:tcBorders>
          </w:tcPr>
          <w:p w:rsidR="00424A05" w:rsidRPr="0003798D" w:rsidRDefault="00424A05" w:rsidP="001A22D5">
            <w:pPr>
              <w:pStyle w:val="Tablecontents"/>
              <w:rPr>
                <w:rFonts w:asciiTheme="minorHAnsi" w:eastAsiaTheme="minorHAnsi" w:hAnsiTheme="minorHAnsi"/>
                <w:sz w:val="22"/>
                <w:szCs w:val="22"/>
              </w:rPr>
            </w:pPr>
          </w:p>
        </w:tc>
      </w:tr>
      <w:tr w:rsidR="00424A05" w:rsidRPr="0003798D" w:rsidTr="001A22D5">
        <w:tc>
          <w:tcPr>
            <w:tcW w:w="3510" w:type="dxa"/>
            <w:tcBorders>
              <w:top w:val="single" w:sz="4" w:space="0" w:color="auto"/>
            </w:tcBorders>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 xml:space="preserve">Site </w:t>
            </w:r>
          </w:p>
        </w:tc>
        <w:tc>
          <w:tcPr>
            <w:tcW w:w="833" w:type="dxa"/>
            <w:tcBorders>
              <w:top w:val="single" w:sz="4" w:space="0" w:color="auto"/>
            </w:tcBorders>
            <w:vAlign w:val="bottom"/>
          </w:tcPr>
          <w:p w:rsidR="00424A05" w:rsidRPr="0003798D" w:rsidRDefault="00424A05" w:rsidP="001A22D5">
            <w:pPr>
              <w:pStyle w:val="Tablecontents"/>
              <w:rPr>
                <w:rFonts w:asciiTheme="minorHAnsi" w:eastAsiaTheme="minorHAnsi" w:hAnsiTheme="minorHAnsi"/>
                <w:b/>
                <w:sz w:val="22"/>
                <w:szCs w:val="22"/>
              </w:rPr>
            </w:pPr>
            <w:r w:rsidRPr="0003798D">
              <w:rPr>
                <w:rFonts w:asciiTheme="minorHAnsi" w:eastAsiaTheme="minorHAnsi" w:hAnsiTheme="minorHAnsi"/>
                <w:b/>
                <w:sz w:val="22"/>
                <w:szCs w:val="22"/>
              </w:rPr>
              <w:t>166.54</w:t>
            </w:r>
          </w:p>
        </w:tc>
        <w:tc>
          <w:tcPr>
            <w:tcW w:w="992" w:type="dxa"/>
            <w:tcBorders>
              <w:top w:val="single" w:sz="4" w:space="0" w:color="auto"/>
            </w:tcBorders>
            <w:vAlign w:val="bottom"/>
          </w:tcPr>
          <w:p w:rsidR="00424A05" w:rsidRPr="0003798D" w:rsidRDefault="00424A05" w:rsidP="001A22D5">
            <w:pPr>
              <w:pStyle w:val="Tablecontents"/>
              <w:rPr>
                <w:rFonts w:asciiTheme="minorHAnsi" w:eastAsiaTheme="minorHAnsi" w:hAnsiTheme="minorHAnsi"/>
                <w:b/>
                <w:sz w:val="22"/>
                <w:szCs w:val="22"/>
              </w:rPr>
            </w:pPr>
            <w:r w:rsidRPr="0003798D">
              <w:rPr>
                <w:rFonts w:asciiTheme="minorHAnsi" w:eastAsiaTheme="minorHAnsi" w:hAnsiTheme="minorHAnsi"/>
                <w:b/>
                <w:sz w:val="22"/>
                <w:szCs w:val="22"/>
              </w:rPr>
              <w:t>&lt;0.001</w:t>
            </w:r>
          </w:p>
        </w:tc>
        <w:tc>
          <w:tcPr>
            <w:tcW w:w="992" w:type="dxa"/>
            <w:tcBorders>
              <w:top w:val="single" w:sz="4" w:space="0" w:color="auto"/>
            </w:tcBorders>
          </w:tcPr>
          <w:p w:rsidR="00424A05" w:rsidRPr="0003798D" w:rsidRDefault="00424A05" w:rsidP="001A22D5">
            <w:pPr>
              <w:pStyle w:val="Tablecontents"/>
              <w:rPr>
                <w:rFonts w:asciiTheme="minorHAnsi" w:eastAsiaTheme="minorHAnsi" w:hAnsiTheme="minorHAnsi"/>
                <w:sz w:val="22"/>
                <w:szCs w:val="22"/>
              </w:rPr>
            </w:pPr>
          </w:p>
        </w:tc>
        <w:tc>
          <w:tcPr>
            <w:tcW w:w="992" w:type="dxa"/>
            <w:tcBorders>
              <w:top w:val="single" w:sz="4" w:space="0" w:color="auto"/>
            </w:tcBorders>
          </w:tcPr>
          <w:p w:rsidR="00424A05" w:rsidRPr="0003798D" w:rsidRDefault="00424A05" w:rsidP="001A22D5">
            <w:pPr>
              <w:pStyle w:val="Tablecontents"/>
              <w:rPr>
                <w:rFonts w:asciiTheme="minorHAnsi" w:eastAsiaTheme="minorHAnsi" w:hAnsiTheme="minorHAnsi"/>
                <w:sz w:val="22"/>
                <w:szCs w:val="22"/>
              </w:rPr>
            </w:pPr>
          </w:p>
        </w:tc>
      </w:tr>
      <w:tr w:rsidR="00424A05" w:rsidRPr="0003798D" w:rsidTr="001A22D5">
        <w:tc>
          <w:tcPr>
            <w:tcW w:w="3510" w:type="dxa"/>
            <w:vAlign w:val="bottom"/>
          </w:tcPr>
          <w:p w:rsidR="00424A05" w:rsidRPr="0003798D" w:rsidRDefault="00424A05" w:rsidP="001A22D5">
            <w:pPr>
              <w:pStyle w:val="Tablecontents"/>
              <w:rPr>
                <w:rFonts w:asciiTheme="minorHAnsi" w:hAnsiTheme="minorHAnsi"/>
                <w:sz w:val="22"/>
                <w:szCs w:val="22"/>
              </w:rPr>
            </w:pPr>
            <w:r w:rsidRPr="0003798D">
              <w:rPr>
                <w:rFonts w:asciiTheme="minorHAnsi" w:hAnsiTheme="minorHAnsi"/>
                <w:sz w:val="22"/>
                <w:szCs w:val="22"/>
              </w:rPr>
              <w:t xml:space="preserve">Season </w:t>
            </w:r>
          </w:p>
        </w:tc>
        <w:tc>
          <w:tcPr>
            <w:tcW w:w="833" w:type="dxa"/>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0.44</w:t>
            </w:r>
          </w:p>
        </w:tc>
        <w:tc>
          <w:tcPr>
            <w:tcW w:w="992" w:type="dxa"/>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0.505</w:t>
            </w:r>
          </w:p>
        </w:tc>
        <w:tc>
          <w:tcPr>
            <w:tcW w:w="992" w:type="dxa"/>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2.04</w:t>
            </w:r>
          </w:p>
        </w:tc>
        <w:tc>
          <w:tcPr>
            <w:tcW w:w="992" w:type="dxa"/>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0.154</w:t>
            </w:r>
          </w:p>
        </w:tc>
      </w:tr>
      <w:tr w:rsidR="00424A05" w:rsidRPr="0003798D" w:rsidTr="001A22D5">
        <w:tc>
          <w:tcPr>
            <w:tcW w:w="3510" w:type="dxa"/>
            <w:vAlign w:val="bottom"/>
          </w:tcPr>
          <w:p w:rsidR="00424A05" w:rsidRPr="0003798D" w:rsidRDefault="00424A05" w:rsidP="001A22D5">
            <w:pPr>
              <w:pStyle w:val="Tablecontents"/>
              <w:rPr>
                <w:rFonts w:asciiTheme="minorHAnsi" w:hAnsiTheme="minorHAnsi"/>
                <w:sz w:val="22"/>
                <w:szCs w:val="22"/>
              </w:rPr>
            </w:pPr>
            <w:r w:rsidRPr="0003798D">
              <w:rPr>
                <w:rFonts w:asciiTheme="minorHAnsi" w:hAnsiTheme="minorHAnsi"/>
                <w:sz w:val="22"/>
                <w:szCs w:val="22"/>
              </w:rPr>
              <w:t xml:space="preserve">Time </w:t>
            </w:r>
          </w:p>
        </w:tc>
        <w:tc>
          <w:tcPr>
            <w:tcW w:w="833" w:type="dxa"/>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1.24</w:t>
            </w:r>
          </w:p>
        </w:tc>
        <w:tc>
          <w:tcPr>
            <w:tcW w:w="992" w:type="dxa"/>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0.264</w:t>
            </w:r>
          </w:p>
        </w:tc>
        <w:tc>
          <w:tcPr>
            <w:tcW w:w="992" w:type="dxa"/>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0.54</w:t>
            </w:r>
          </w:p>
        </w:tc>
        <w:tc>
          <w:tcPr>
            <w:tcW w:w="992" w:type="dxa"/>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0.462</w:t>
            </w:r>
          </w:p>
        </w:tc>
      </w:tr>
      <w:tr w:rsidR="00424A05" w:rsidRPr="0003798D" w:rsidTr="001A22D5">
        <w:tc>
          <w:tcPr>
            <w:tcW w:w="3510" w:type="dxa"/>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Start distance (m)</w:t>
            </w:r>
          </w:p>
        </w:tc>
        <w:tc>
          <w:tcPr>
            <w:tcW w:w="833" w:type="dxa"/>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2.29</w:t>
            </w:r>
          </w:p>
        </w:tc>
        <w:tc>
          <w:tcPr>
            <w:tcW w:w="992" w:type="dxa"/>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0.130</w:t>
            </w:r>
          </w:p>
        </w:tc>
        <w:tc>
          <w:tcPr>
            <w:tcW w:w="992" w:type="dxa"/>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0.27</w:t>
            </w:r>
          </w:p>
        </w:tc>
        <w:tc>
          <w:tcPr>
            <w:tcW w:w="992" w:type="dxa"/>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0.599</w:t>
            </w:r>
          </w:p>
        </w:tc>
      </w:tr>
      <w:tr w:rsidR="00424A05" w:rsidRPr="0003798D" w:rsidTr="001A22D5">
        <w:tc>
          <w:tcPr>
            <w:tcW w:w="3510" w:type="dxa"/>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Alert distance (m)</w:t>
            </w:r>
          </w:p>
        </w:tc>
        <w:tc>
          <w:tcPr>
            <w:tcW w:w="833" w:type="dxa"/>
            <w:vAlign w:val="bottom"/>
          </w:tcPr>
          <w:p w:rsidR="00424A05" w:rsidRPr="0003798D" w:rsidRDefault="00424A05" w:rsidP="001A22D5">
            <w:pPr>
              <w:pStyle w:val="Tablecontents"/>
              <w:rPr>
                <w:rFonts w:asciiTheme="minorHAnsi" w:eastAsiaTheme="minorHAnsi" w:hAnsiTheme="minorHAnsi"/>
                <w:b/>
                <w:sz w:val="22"/>
                <w:szCs w:val="22"/>
              </w:rPr>
            </w:pPr>
            <w:r w:rsidRPr="0003798D">
              <w:rPr>
                <w:rFonts w:asciiTheme="minorHAnsi" w:eastAsiaTheme="minorHAnsi" w:hAnsiTheme="minorHAnsi"/>
                <w:b/>
                <w:sz w:val="22"/>
                <w:szCs w:val="22"/>
              </w:rPr>
              <w:t>82.13</w:t>
            </w:r>
          </w:p>
        </w:tc>
        <w:tc>
          <w:tcPr>
            <w:tcW w:w="992" w:type="dxa"/>
            <w:vAlign w:val="bottom"/>
          </w:tcPr>
          <w:p w:rsidR="00424A05" w:rsidRPr="0003798D" w:rsidRDefault="00424A05" w:rsidP="001A22D5">
            <w:pPr>
              <w:pStyle w:val="Tablecontents"/>
              <w:rPr>
                <w:rFonts w:asciiTheme="minorHAnsi" w:eastAsiaTheme="minorHAnsi" w:hAnsiTheme="minorHAnsi"/>
                <w:b/>
                <w:sz w:val="22"/>
                <w:szCs w:val="22"/>
              </w:rPr>
            </w:pPr>
            <w:r w:rsidRPr="0003798D">
              <w:rPr>
                <w:rFonts w:asciiTheme="minorHAnsi" w:eastAsiaTheme="minorHAnsi" w:hAnsiTheme="minorHAnsi"/>
                <w:b/>
                <w:sz w:val="22"/>
                <w:szCs w:val="22"/>
              </w:rPr>
              <w:t>&lt;0.001</w:t>
            </w:r>
          </w:p>
        </w:tc>
        <w:tc>
          <w:tcPr>
            <w:tcW w:w="992" w:type="dxa"/>
            <w:vAlign w:val="bottom"/>
          </w:tcPr>
          <w:p w:rsidR="00424A05" w:rsidRPr="0003798D" w:rsidRDefault="00424A05" w:rsidP="001A22D5">
            <w:pPr>
              <w:pStyle w:val="Tablecontents"/>
              <w:rPr>
                <w:rFonts w:asciiTheme="minorHAnsi" w:eastAsiaTheme="minorHAnsi" w:hAnsiTheme="minorHAnsi"/>
                <w:b/>
                <w:sz w:val="22"/>
                <w:szCs w:val="22"/>
              </w:rPr>
            </w:pPr>
            <w:r w:rsidRPr="0003798D">
              <w:rPr>
                <w:rFonts w:asciiTheme="minorHAnsi" w:eastAsiaTheme="minorHAnsi" w:hAnsiTheme="minorHAnsi"/>
                <w:b/>
                <w:sz w:val="22"/>
                <w:szCs w:val="22"/>
              </w:rPr>
              <w:t>77.06</w:t>
            </w:r>
          </w:p>
        </w:tc>
        <w:tc>
          <w:tcPr>
            <w:tcW w:w="992" w:type="dxa"/>
            <w:vAlign w:val="bottom"/>
          </w:tcPr>
          <w:p w:rsidR="00424A05" w:rsidRPr="0003798D" w:rsidRDefault="00424A05" w:rsidP="001A22D5">
            <w:pPr>
              <w:pStyle w:val="Tablecontents"/>
              <w:rPr>
                <w:rFonts w:asciiTheme="minorHAnsi" w:eastAsiaTheme="minorHAnsi" w:hAnsiTheme="minorHAnsi"/>
                <w:b/>
                <w:sz w:val="22"/>
                <w:szCs w:val="22"/>
              </w:rPr>
            </w:pPr>
            <w:r w:rsidRPr="0003798D">
              <w:rPr>
                <w:rFonts w:asciiTheme="minorHAnsi" w:eastAsiaTheme="minorHAnsi" w:hAnsiTheme="minorHAnsi"/>
                <w:b/>
                <w:sz w:val="22"/>
                <w:szCs w:val="22"/>
              </w:rPr>
              <w:t>&lt;0.001</w:t>
            </w:r>
          </w:p>
        </w:tc>
      </w:tr>
      <w:tr w:rsidR="00424A05" w:rsidRPr="0003798D" w:rsidTr="001A22D5">
        <w:tc>
          <w:tcPr>
            <w:tcW w:w="3510" w:type="dxa"/>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Distance to protective cover (m)</w:t>
            </w:r>
          </w:p>
        </w:tc>
        <w:tc>
          <w:tcPr>
            <w:tcW w:w="833" w:type="dxa"/>
            <w:vAlign w:val="bottom"/>
          </w:tcPr>
          <w:p w:rsidR="00424A05" w:rsidRPr="0003798D" w:rsidRDefault="00424A05" w:rsidP="001A22D5">
            <w:pPr>
              <w:pStyle w:val="Tablecontents"/>
              <w:rPr>
                <w:rFonts w:asciiTheme="minorHAnsi" w:eastAsiaTheme="minorHAnsi" w:hAnsiTheme="minorHAnsi"/>
                <w:sz w:val="22"/>
                <w:szCs w:val="22"/>
              </w:rPr>
            </w:pPr>
          </w:p>
        </w:tc>
        <w:tc>
          <w:tcPr>
            <w:tcW w:w="992" w:type="dxa"/>
            <w:vAlign w:val="bottom"/>
          </w:tcPr>
          <w:p w:rsidR="00424A05" w:rsidRPr="0003798D" w:rsidRDefault="00424A05" w:rsidP="001A22D5">
            <w:pPr>
              <w:pStyle w:val="Tablecontents"/>
              <w:rPr>
                <w:rFonts w:asciiTheme="minorHAnsi" w:eastAsiaTheme="minorHAnsi" w:hAnsiTheme="minorHAnsi"/>
                <w:sz w:val="22"/>
                <w:szCs w:val="22"/>
              </w:rPr>
            </w:pPr>
          </w:p>
        </w:tc>
        <w:tc>
          <w:tcPr>
            <w:tcW w:w="992" w:type="dxa"/>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0.78</w:t>
            </w:r>
          </w:p>
        </w:tc>
        <w:tc>
          <w:tcPr>
            <w:tcW w:w="992" w:type="dxa"/>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0.377</w:t>
            </w:r>
          </w:p>
        </w:tc>
      </w:tr>
      <w:tr w:rsidR="00424A05" w:rsidRPr="0003798D" w:rsidTr="001A22D5">
        <w:tc>
          <w:tcPr>
            <w:tcW w:w="3510" w:type="dxa"/>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Number of conspecifics (count)</w:t>
            </w:r>
          </w:p>
        </w:tc>
        <w:tc>
          <w:tcPr>
            <w:tcW w:w="833" w:type="dxa"/>
            <w:vAlign w:val="bottom"/>
          </w:tcPr>
          <w:p w:rsidR="00424A05" w:rsidRPr="0003798D" w:rsidRDefault="00424A05" w:rsidP="001A22D5">
            <w:pPr>
              <w:pStyle w:val="Tablecontents"/>
              <w:rPr>
                <w:rFonts w:asciiTheme="minorHAnsi" w:eastAsiaTheme="minorHAnsi" w:hAnsiTheme="minorHAnsi"/>
                <w:sz w:val="22"/>
                <w:szCs w:val="22"/>
              </w:rPr>
            </w:pPr>
          </w:p>
        </w:tc>
        <w:tc>
          <w:tcPr>
            <w:tcW w:w="992" w:type="dxa"/>
            <w:vAlign w:val="bottom"/>
          </w:tcPr>
          <w:p w:rsidR="00424A05" w:rsidRPr="0003798D" w:rsidRDefault="00424A05" w:rsidP="001A22D5">
            <w:pPr>
              <w:pStyle w:val="Tablecontents"/>
              <w:rPr>
                <w:rFonts w:asciiTheme="minorHAnsi" w:eastAsiaTheme="minorHAnsi" w:hAnsiTheme="minorHAnsi"/>
                <w:sz w:val="22"/>
                <w:szCs w:val="22"/>
              </w:rPr>
            </w:pPr>
          </w:p>
        </w:tc>
        <w:tc>
          <w:tcPr>
            <w:tcW w:w="992" w:type="dxa"/>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3.20</w:t>
            </w:r>
          </w:p>
        </w:tc>
        <w:tc>
          <w:tcPr>
            <w:tcW w:w="992" w:type="dxa"/>
            <w:vAlign w:val="bottom"/>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0.755</w:t>
            </w:r>
          </w:p>
        </w:tc>
      </w:tr>
    </w:tbl>
    <w:p w:rsidR="00424A05" w:rsidRPr="0003798D" w:rsidRDefault="00424A05" w:rsidP="00424A05">
      <w:pPr>
        <w:pStyle w:val="Tablecontents"/>
        <w:rPr>
          <w:sz w:val="22"/>
          <w:szCs w:val="22"/>
        </w:rPr>
      </w:pPr>
    </w:p>
    <w:p w:rsidR="00424A05" w:rsidRPr="0003798D" w:rsidRDefault="00424A05" w:rsidP="00424A05">
      <w:pPr>
        <w:pStyle w:val="Tablecontents"/>
        <w:rPr>
          <w:sz w:val="22"/>
          <w:szCs w:val="22"/>
        </w:rPr>
      </w:pPr>
      <w:r w:rsidRPr="0003798D">
        <w:rPr>
          <w:sz w:val="22"/>
          <w:szCs w:val="22"/>
        </w:rPr>
        <w:t>Bold indicates significance of ANCOVA with (a) Alert Distance and (b) Flight Initiation Distance as the dependent variables.</w:t>
      </w:r>
    </w:p>
    <w:p w:rsidR="00424A05" w:rsidRPr="0003798D" w:rsidRDefault="00424A05" w:rsidP="00424A05">
      <w:pPr>
        <w:rPr>
          <w:lang w:val="en-US"/>
        </w:rPr>
      </w:pPr>
      <w:r w:rsidRPr="0003798D">
        <w:rPr>
          <w:b/>
          <w:lang w:val="en-US"/>
        </w:rPr>
        <w:br w:type="column"/>
      </w:r>
      <w:r w:rsidRPr="0003798D">
        <w:rPr>
          <w:b/>
          <w:lang w:val="en-US"/>
        </w:rPr>
        <w:lastRenderedPageBreak/>
        <w:t>Table 5</w:t>
      </w:r>
      <w:r w:rsidRPr="0003798D">
        <w:rPr>
          <w:lang w:val="en-US"/>
        </w:rPr>
        <w:t xml:space="preserve"> Summary of site and seasonal effects on time budget and antipredator behavior of quokkas at locations around the Thomson Bay Settlement (</w:t>
      </w:r>
      <w:r w:rsidR="00C35593">
        <w:rPr>
          <w:lang w:val="en-US"/>
        </w:rPr>
        <w:t>tourism</w:t>
      </w:r>
      <w:r w:rsidRPr="0003798D">
        <w:rPr>
          <w:lang w:val="en-US"/>
        </w:rPr>
        <w:t xml:space="preserve"> sites) and West End of Rottnest Island (non-</w:t>
      </w:r>
      <w:r w:rsidR="00C35593">
        <w:rPr>
          <w:lang w:val="en-US"/>
        </w:rPr>
        <w:t>tourism</w:t>
      </w:r>
      <w:r w:rsidRPr="0003798D">
        <w:rPr>
          <w:lang w:val="en-US"/>
        </w:rPr>
        <w:t xml:space="preserve"> sites), in summer (high tourism season) and winter (low tourism season).  </w:t>
      </w:r>
    </w:p>
    <w:tbl>
      <w:tblPr>
        <w:tblStyle w:val="TableGrid"/>
        <w:tblW w:w="8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44"/>
        <w:gridCol w:w="2694"/>
      </w:tblGrid>
      <w:tr w:rsidR="00424A05" w:rsidRPr="0003798D" w:rsidTr="001A22D5">
        <w:tc>
          <w:tcPr>
            <w:tcW w:w="2518" w:type="dxa"/>
            <w:tcBorders>
              <w:bottom w:val="single" w:sz="4" w:space="0" w:color="auto"/>
            </w:tcBorders>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Measure</w:t>
            </w:r>
          </w:p>
        </w:tc>
        <w:tc>
          <w:tcPr>
            <w:tcW w:w="3544" w:type="dxa"/>
            <w:tcBorders>
              <w:bottom w:val="single" w:sz="4" w:space="0" w:color="auto"/>
            </w:tcBorders>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Thomson Bay Settlement (</w:t>
            </w:r>
            <w:r w:rsidR="00C35593">
              <w:rPr>
                <w:rFonts w:asciiTheme="minorHAnsi" w:eastAsiaTheme="minorHAnsi" w:hAnsiTheme="minorHAnsi"/>
                <w:sz w:val="22"/>
                <w:szCs w:val="22"/>
              </w:rPr>
              <w:t>tourism</w:t>
            </w:r>
            <w:r w:rsidRPr="0003798D">
              <w:rPr>
                <w:rFonts w:asciiTheme="minorHAnsi" w:eastAsiaTheme="minorHAnsi" w:hAnsiTheme="minorHAnsi"/>
                <w:sz w:val="22"/>
                <w:szCs w:val="22"/>
              </w:rPr>
              <w:t>)</w:t>
            </w:r>
          </w:p>
        </w:tc>
        <w:tc>
          <w:tcPr>
            <w:tcW w:w="2694" w:type="dxa"/>
            <w:tcBorders>
              <w:bottom w:val="single" w:sz="4" w:space="0" w:color="auto"/>
            </w:tcBorders>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West End (non-</w:t>
            </w:r>
            <w:r w:rsidR="00C35593">
              <w:rPr>
                <w:rFonts w:asciiTheme="minorHAnsi" w:eastAsiaTheme="minorHAnsi" w:hAnsiTheme="minorHAnsi"/>
                <w:sz w:val="22"/>
                <w:szCs w:val="22"/>
              </w:rPr>
              <w:t>tourism</w:t>
            </w:r>
            <w:r w:rsidRPr="0003798D">
              <w:rPr>
                <w:rFonts w:asciiTheme="minorHAnsi" w:eastAsiaTheme="minorHAnsi" w:hAnsiTheme="minorHAnsi"/>
                <w:sz w:val="22"/>
                <w:szCs w:val="22"/>
              </w:rPr>
              <w:t>)</w:t>
            </w:r>
          </w:p>
        </w:tc>
      </w:tr>
      <w:tr w:rsidR="00424A05" w:rsidRPr="0003798D" w:rsidTr="001A22D5">
        <w:tc>
          <w:tcPr>
            <w:tcW w:w="2518" w:type="dxa"/>
            <w:tcBorders>
              <w:top w:val="single" w:sz="4" w:space="0" w:color="auto"/>
            </w:tcBorders>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Time budgets:</w:t>
            </w:r>
          </w:p>
        </w:tc>
        <w:tc>
          <w:tcPr>
            <w:tcW w:w="3544" w:type="dxa"/>
            <w:tcBorders>
              <w:top w:val="single" w:sz="4" w:space="0" w:color="auto"/>
            </w:tcBorders>
          </w:tcPr>
          <w:p w:rsidR="00424A05" w:rsidRPr="0003798D" w:rsidRDefault="00424A05" w:rsidP="001A22D5">
            <w:pPr>
              <w:pStyle w:val="Tablecontents"/>
              <w:rPr>
                <w:rFonts w:asciiTheme="minorHAnsi" w:eastAsiaTheme="minorHAnsi" w:hAnsiTheme="minorHAnsi"/>
                <w:sz w:val="22"/>
                <w:szCs w:val="22"/>
              </w:rPr>
            </w:pPr>
          </w:p>
        </w:tc>
        <w:tc>
          <w:tcPr>
            <w:tcW w:w="2694" w:type="dxa"/>
            <w:tcBorders>
              <w:top w:val="single" w:sz="4" w:space="0" w:color="auto"/>
            </w:tcBorders>
          </w:tcPr>
          <w:p w:rsidR="00424A05" w:rsidRPr="0003798D" w:rsidRDefault="00424A05" w:rsidP="001A22D5">
            <w:pPr>
              <w:pStyle w:val="Tablecontents"/>
              <w:rPr>
                <w:rFonts w:asciiTheme="minorHAnsi" w:eastAsiaTheme="minorHAnsi" w:hAnsiTheme="minorHAnsi"/>
                <w:sz w:val="22"/>
                <w:szCs w:val="22"/>
              </w:rPr>
            </w:pPr>
          </w:p>
        </w:tc>
      </w:tr>
      <w:tr w:rsidR="00424A05" w:rsidRPr="0003798D" w:rsidTr="001A22D5">
        <w:trPr>
          <w:trHeight w:val="70"/>
        </w:trPr>
        <w:tc>
          <w:tcPr>
            <w:tcW w:w="2518" w:type="dxa"/>
          </w:tcPr>
          <w:p w:rsidR="00424A05" w:rsidRPr="0003798D" w:rsidRDefault="00424A05" w:rsidP="001A22D5">
            <w:pPr>
              <w:pStyle w:val="Tablecontents"/>
              <w:numPr>
                <w:ilvl w:val="0"/>
                <w:numId w:val="22"/>
              </w:numPr>
              <w:rPr>
                <w:rFonts w:asciiTheme="minorHAnsi" w:eastAsiaTheme="minorHAnsi" w:hAnsiTheme="minorHAnsi"/>
                <w:sz w:val="22"/>
                <w:szCs w:val="22"/>
              </w:rPr>
            </w:pPr>
            <w:r w:rsidRPr="0003798D">
              <w:rPr>
                <w:rFonts w:asciiTheme="minorHAnsi" w:eastAsiaTheme="minorHAnsi" w:hAnsiTheme="minorHAnsi"/>
                <w:sz w:val="22"/>
                <w:szCs w:val="22"/>
              </w:rPr>
              <w:t>Group behavior</w:t>
            </w:r>
          </w:p>
        </w:tc>
        <w:tc>
          <w:tcPr>
            <w:tcW w:w="3544" w:type="dxa"/>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More group behavior</w:t>
            </w:r>
          </w:p>
        </w:tc>
        <w:tc>
          <w:tcPr>
            <w:tcW w:w="2694" w:type="dxa"/>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Less group behavior</w:t>
            </w:r>
          </w:p>
        </w:tc>
      </w:tr>
      <w:tr w:rsidR="00424A05" w:rsidRPr="0003798D" w:rsidTr="001A22D5">
        <w:trPr>
          <w:trHeight w:val="70"/>
        </w:trPr>
        <w:tc>
          <w:tcPr>
            <w:tcW w:w="2518" w:type="dxa"/>
          </w:tcPr>
          <w:p w:rsidR="00424A05" w:rsidRPr="0003798D" w:rsidRDefault="00424A05" w:rsidP="001A22D5">
            <w:pPr>
              <w:pStyle w:val="Tablecontents"/>
              <w:numPr>
                <w:ilvl w:val="0"/>
                <w:numId w:val="22"/>
              </w:numPr>
              <w:rPr>
                <w:rFonts w:asciiTheme="minorHAnsi" w:eastAsiaTheme="minorHAnsi" w:hAnsiTheme="minorHAnsi"/>
                <w:sz w:val="22"/>
                <w:szCs w:val="22"/>
              </w:rPr>
            </w:pPr>
            <w:r w:rsidRPr="0003798D">
              <w:rPr>
                <w:rFonts w:asciiTheme="minorHAnsi" w:eastAsiaTheme="minorHAnsi" w:hAnsiTheme="minorHAnsi"/>
                <w:sz w:val="22"/>
                <w:szCs w:val="22"/>
              </w:rPr>
              <w:t xml:space="preserve">Locomotion  </w:t>
            </w:r>
          </w:p>
        </w:tc>
        <w:tc>
          <w:tcPr>
            <w:tcW w:w="3544" w:type="dxa"/>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More locomotion</w:t>
            </w:r>
          </w:p>
        </w:tc>
        <w:tc>
          <w:tcPr>
            <w:tcW w:w="2694" w:type="dxa"/>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 xml:space="preserve">Less locomotion </w:t>
            </w:r>
          </w:p>
        </w:tc>
      </w:tr>
      <w:tr w:rsidR="00424A05" w:rsidRPr="0003798D" w:rsidTr="001A22D5">
        <w:tc>
          <w:tcPr>
            <w:tcW w:w="2518" w:type="dxa"/>
          </w:tcPr>
          <w:p w:rsidR="00424A05" w:rsidRPr="0003798D" w:rsidRDefault="00424A05" w:rsidP="001A22D5">
            <w:pPr>
              <w:pStyle w:val="Tablecontents"/>
              <w:numPr>
                <w:ilvl w:val="0"/>
                <w:numId w:val="22"/>
              </w:numPr>
              <w:rPr>
                <w:rFonts w:asciiTheme="minorHAnsi" w:eastAsiaTheme="minorHAnsi" w:hAnsiTheme="minorHAnsi"/>
                <w:sz w:val="22"/>
                <w:szCs w:val="22"/>
              </w:rPr>
            </w:pPr>
            <w:r w:rsidRPr="0003798D">
              <w:rPr>
                <w:rFonts w:asciiTheme="minorHAnsi" w:eastAsiaTheme="minorHAnsi" w:hAnsiTheme="minorHAnsi"/>
                <w:sz w:val="22"/>
                <w:szCs w:val="22"/>
              </w:rPr>
              <w:t>Feeding</w:t>
            </w:r>
          </w:p>
        </w:tc>
        <w:tc>
          <w:tcPr>
            <w:tcW w:w="3544" w:type="dxa"/>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 xml:space="preserve">More time feeding in summer </w:t>
            </w:r>
          </w:p>
        </w:tc>
        <w:tc>
          <w:tcPr>
            <w:tcW w:w="2694" w:type="dxa"/>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 xml:space="preserve">Less time feeding in summer </w:t>
            </w:r>
          </w:p>
        </w:tc>
      </w:tr>
      <w:tr w:rsidR="00424A05" w:rsidRPr="0003798D" w:rsidTr="001A22D5">
        <w:tc>
          <w:tcPr>
            <w:tcW w:w="2518" w:type="dxa"/>
          </w:tcPr>
          <w:p w:rsidR="00424A05" w:rsidRPr="0003798D" w:rsidRDefault="00424A05" w:rsidP="001A22D5">
            <w:pPr>
              <w:pStyle w:val="Tablecontents"/>
              <w:numPr>
                <w:ilvl w:val="0"/>
                <w:numId w:val="22"/>
              </w:numPr>
              <w:rPr>
                <w:rFonts w:asciiTheme="minorHAnsi" w:eastAsiaTheme="minorHAnsi" w:hAnsiTheme="minorHAnsi"/>
                <w:sz w:val="22"/>
                <w:szCs w:val="22"/>
              </w:rPr>
            </w:pPr>
            <w:r w:rsidRPr="0003798D">
              <w:rPr>
                <w:rFonts w:asciiTheme="minorHAnsi" w:eastAsiaTheme="minorHAnsi" w:hAnsiTheme="minorHAnsi"/>
                <w:sz w:val="22"/>
                <w:szCs w:val="22"/>
              </w:rPr>
              <w:t xml:space="preserve">Vigilance </w:t>
            </w:r>
          </w:p>
        </w:tc>
        <w:tc>
          <w:tcPr>
            <w:tcW w:w="3544" w:type="dxa"/>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Less vigilance in summer (H)</w:t>
            </w:r>
          </w:p>
        </w:tc>
        <w:tc>
          <w:tcPr>
            <w:tcW w:w="2694" w:type="dxa"/>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More vigilant in summer (W)</w:t>
            </w:r>
          </w:p>
        </w:tc>
      </w:tr>
      <w:tr w:rsidR="00424A05" w:rsidRPr="0003798D" w:rsidTr="001A22D5">
        <w:tc>
          <w:tcPr>
            <w:tcW w:w="2518" w:type="dxa"/>
          </w:tcPr>
          <w:p w:rsidR="00424A05" w:rsidRPr="0003798D" w:rsidRDefault="00424A05" w:rsidP="001A22D5">
            <w:pPr>
              <w:pStyle w:val="Tablecontents"/>
              <w:rPr>
                <w:rFonts w:asciiTheme="minorHAnsi" w:eastAsiaTheme="minorHAnsi" w:hAnsiTheme="minorHAnsi"/>
                <w:sz w:val="22"/>
                <w:szCs w:val="22"/>
              </w:rPr>
            </w:pPr>
          </w:p>
        </w:tc>
        <w:tc>
          <w:tcPr>
            <w:tcW w:w="3544" w:type="dxa"/>
          </w:tcPr>
          <w:p w:rsidR="00424A05" w:rsidRPr="0003798D" w:rsidRDefault="00424A05" w:rsidP="001A22D5">
            <w:pPr>
              <w:pStyle w:val="Tablecontents"/>
              <w:rPr>
                <w:rFonts w:asciiTheme="minorHAnsi" w:eastAsiaTheme="minorHAnsi" w:hAnsiTheme="minorHAnsi"/>
                <w:sz w:val="22"/>
                <w:szCs w:val="22"/>
              </w:rPr>
            </w:pPr>
          </w:p>
        </w:tc>
        <w:tc>
          <w:tcPr>
            <w:tcW w:w="2694" w:type="dxa"/>
          </w:tcPr>
          <w:p w:rsidR="00424A05" w:rsidRPr="0003798D" w:rsidRDefault="00424A05" w:rsidP="001A22D5">
            <w:pPr>
              <w:pStyle w:val="Tablecontents"/>
              <w:rPr>
                <w:rFonts w:asciiTheme="minorHAnsi" w:eastAsiaTheme="minorHAnsi" w:hAnsiTheme="minorHAnsi"/>
                <w:sz w:val="22"/>
                <w:szCs w:val="22"/>
              </w:rPr>
            </w:pPr>
          </w:p>
        </w:tc>
      </w:tr>
      <w:tr w:rsidR="00424A05" w:rsidRPr="0003798D" w:rsidTr="001A22D5">
        <w:tc>
          <w:tcPr>
            <w:tcW w:w="2518" w:type="dxa"/>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Antipredator behavior:</w:t>
            </w:r>
          </w:p>
        </w:tc>
        <w:tc>
          <w:tcPr>
            <w:tcW w:w="3544" w:type="dxa"/>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Allow person to approach closer (H)</w:t>
            </w:r>
          </w:p>
        </w:tc>
        <w:tc>
          <w:tcPr>
            <w:tcW w:w="2694" w:type="dxa"/>
          </w:tcPr>
          <w:p w:rsidR="00424A05" w:rsidRPr="0003798D" w:rsidRDefault="00424A05" w:rsidP="001A22D5">
            <w:pPr>
              <w:pStyle w:val="Tablecontents"/>
              <w:rPr>
                <w:rFonts w:asciiTheme="minorHAnsi" w:eastAsiaTheme="minorHAnsi" w:hAnsiTheme="minorHAnsi"/>
                <w:sz w:val="22"/>
                <w:szCs w:val="22"/>
              </w:rPr>
            </w:pPr>
          </w:p>
        </w:tc>
      </w:tr>
      <w:tr w:rsidR="00424A05" w:rsidRPr="0003798D" w:rsidTr="001A22D5">
        <w:tc>
          <w:tcPr>
            <w:tcW w:w="2518" w:type="dxa"/>
          </w:tcPr>
          <w:p w:rsidR="00424A05" w:rsidRPr="0003798D" w:rsidRDefault="00424A05" w:rsidP="001A22D5">
            <w:pPr>
              <w:pStyle w:val="Tablecontents"/>
              <w:numPr>
                <w:ilvl w:val="0"/>
                <w:numId w:val="20"/>
              </w:numPr>
              <w:rPr>
                <w:rFonts w:asciiTheme="minorHAnsi" w:eastAsiaTheme="minorHAnsi" w:hAnsiTheme="minorHAnsi"/>
                <w:sz w:val="22"/>
                <w:szCs w:val="22"/>
              </w:rPr>
            </w:pPr>
            <w:r w:rsidRPr="0003798D">
              <w:rPr>
                <w:rFonts w:asciiTheme="minorHAnsi" w:eastAsiaTheme="minorHAnsi" w:hAnsiTheme="minorHAnsi"/>
                <w:sz w:val="22"/>
                <w:szCs w:val="22"/>
              </w:rPr>
              <w:t>Alert distance</w:t>
            </w:r>
          </w:p>
        </w:tc>
        <w:tc>
          <w:tcPr>
            <w:tcW w:w="3544" w:type="dxa"/>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 before showing alert behavior</w:t>
            </w:r>
          </w:p>
        </w:tc>
        <w:tc>
          <w:tcPr>
            <w:tcW w:w="2694" w:type="dxa"/>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Alert at a greater distance</w:t>
            </w:r>
          </w:p>
        </w:tc>
      </w:tr>
      <w:tr w:rsidR="00424A05" w:rsidRPr="0003798D" w:rsidTr="001A22D5">
        <w:tc>
          <w:tcPr>
            <w:tcW w:w="2518" w:type="dxa"/>
          </w:tcPr>
          <w:p w:rsidR="00424A05" w:rsidRPr="0003798D" w:rsidRDefault="00424A05" w:rsidP="001A22D5">
            <w:pPr>
              <w:pStyle w:val="Tablecontents"/>
              <w:numPr>
                <w:ilvl w:val="0"/>
                <w:numId w:val="20"/>
              </w:numPr>
              <w:rPr>
                <w:rFonts w:asciiTheme="minorHAnsi" w:eastAsiaTheme="minorHAnsi" w:hAnsiTheme="minorHAnsi"/>
                <w:sz w:val="22"/>
                <w:szCs w:val="22"/>
              </w:rPr>
            </w:pPr>
            <w:r w:rsidRPr="0003798D">
              <w:rPr>
                <w:rFonts w:asciiTheme="minorHAnsi" w:eastAsiaTheme="minorHAnsi" w:hAnsiTheme="minorHAnsi"/>
                <w:sz w:val="22"/>
                <w:szCs w:val="22"/>
              </w:rPr>
              <w:t>Flight initiation distance</w:t>
            </w:r>
          </w:p>
        </w:tc>
        <w:tc>
          <w:tcPr>
            <w:tcW w:w="3544" w:type="dxa"/>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 before fleeing</w:t>
            </w:r>
          </w:p>
        </w:tc>
        <w:tc>
          <w:tcPr>
            <w:tcW w:w="2694" w:type="dxa"/>
          </w:tcPr>
          <w:p w:rsidR="00424A05" w:rsidRPr="0003798D" w:rsidRDefault="00424A05" w:rsidP="001A22D5">
            <w:pPr>
              <w:pStyle w:val="Tablecontents"/>
              <w:rPr>
                <w:rFonts w:asciiTheme="minorHAnsi" w:eastAsiaTheme="minorHAnsi" w:hAnsiTheme="minorHAnsi"/>
                <w:sz w:val="22"/>
                <w:szCs w:val="22"/>
              </w:rPr>
            </w:pPr>
            <w:r w:rsidRPr="0003798D">
              <w:rPr>
                <w:rFonts w:asciiTheme="minorHAnsi" w:eastAsiaTheme="minorHAnsi" w:hAnsiTheme="minorHAnsi"/>
                <w:sz w:val="22"/>
                <w:szCs w:val="22"/>
              </w:rPr>
              <w:t xml:space="preserve">Flee at a greater distance </w:t>
            </w:r>
          </w:p>
        </w:tc>
      </w:tr>
    </w:tbl>
    <w:p w:rsidR="00424A05" w:rsidRPr="0003798D" w:rsidRDefault="00424A05" w:rsidP="00424A05">
      <w:pPr>
        <w:rPr>
          <w:rFonts w:ascii="Arial Narrow" w:hAnsi="Arial Narrow"/>
          <w:lang w:val="en-US"/>
        </w:rPr>
      </w:pPr>
    </w:p>
    <w:p w:rsidR="00E4701E" w:rsidRPr="0003798D" w:rsidRDefault="00424A05" w:rsidP="00424A05">
      <w:pPr>
        <w:rPr>
          <w:lang w:val="en-US"/>
        </w:rPr>
      </w:pPr>
      <w:r w:rsidRPr="0003798D">
        <w:rPr>
          <w:lang w:val="en-US"/>
        </w:rPr>
        <w:t xml:space="preserve">H indicates </w:t>
      </w:r>
      <w:proofErr w:type="gramStart"/>
      <w:r w:rsidRPr="0003798D">
        <w:rPr>
          <w:lang w:val="en-US"/>
        </w:rPr>
        <w:t>habituation,</w:t>
      </w:r>
      <w:proofErr w:type="gramEnd"/>
      <w:r w:rsidRPr="0003798D">
        <w:rPr>
          <w:lang w:val="en-US"/>
        </w:rPr>
        <w:t xml:space="preserve"> W indicates increased wariness in response to exposure to increased numbers of tourists.</w:t>
      </w:r>
    </w:p>
    <w:p w:rsidR="00B91B02" w:rsidRPr="0003798D" w:rsidRDefault="0065404A" w:rsidP="00EE6841">
      <w:pPr>
        <w:pStyle w:val="Head2"/>
        <w:rPr>
          <w:szCs w:val="22"/>
          <w:lang w:val="en-US"/>
        </w:rPr>
      </w:pPr>
      <w:r w:rsidRPr="0003798D">
        <w:rPr>
          <w:rFonts w:ascii="Arial Narrow" w:hAnsi="Arial Narrow"/>
          <w:szCs w:val="22"/>
          <w:lang w:val="en-US"/>
        </w:rPr>
        <w:br w:type="column"/>
      </w:r>
      <w:r w:rsidR="00846748" w:rsidRPr="0003798D">
        <w:rPr>
          <w:szCs w:val="22"/>
          <w:lang w:val="en-US"/>
        </w:rPr>
        <w:lastRenderedPageBreak/>
        <w:t xml:space="preserve">Figures </w:t>
      </w:r>
    </w:p>
    <w:p w:rsidR="00142889" w:rsidRPr="0003798D" w:rsidRDefault="00142889" w:rsidP="00142889">
      <w:pPr>
        <w:rPr>
          <w:lang w:val="en-US"/>
        </w:rPr>
      </w:pPr>
      <w:proofErr w:type="gramStart"/>
      <w:r w:rsidRPr="0003798D">
        <w:rPr>
          <w:b/>
          <w:lang w:val="en-US"/>
        </w:rPr>
        <w:t>Fig. 1.</w:t>
      </w:r>
      <w:proofErr w:type="gramEnd"/>
      <w:r w:rsidRPr="0003798D">
        <w:rPr>
          <w:lang w:val="en-US"/>
        </w:rPr>
        <w:t xml:space="preserve">  Summary of time budget data for 379 focal quokkas on Rottnest Island at </w:t>
      </w:r>
      <w:r w:rsidR="00C35593">
        <w:rPr>
          <w:lang w:val="en-US"/>
        </w:rPr>
        <w:t>Tourism</w:t>
      </w:r>
      <w:r w:rsidRPr="0003798D">
        <w:rPr>
          <w:lang w:val="en-US"/>
        </w:rPr>
        <w:t xml:space="preserve"> and non-</w:t>
      </w:r>
      <w:r w:rsidR="00C35593">
        <w:rPr>
          <w:lang w:val="en-US"/>
        </w:rPr>
        <w:t>tourism</w:t>
      </w:r>
      <w:r w:rsidRPr="0003798D">
        <w:rPr>
          <w:lang w:val="en-US"/>
        </w:rPr>
        <w:t xml:space="preserve"> sites, and recorded in the middle of peak tourism season (summer) or in mid-winter.</w:t>
      </w:r>
    </w:p>
    <w:p w:rsidR="00424A05" w:rsidRDefault="00142889" w:rsidP="00424A05">
      <w:pPr>
        <w:rPr>
          <w:lang w:val="en-US"/>
        </w:rPr>
      </w:pPr>
      <w:proofErr w:type="gramStart"/>
      <w:r w:rsidRPr="0003798D">
        <w:rPr>
          <w:b/>
          <w:lang w:val="en-US"/>
        </w:rPr>
        <w:t>Fig. 2.</w:t>
      </w:r>
      <w:proofErr w:type="gramEnd"/>
      <w:r w:rsidRPr="0003798D">
        <w:rPr>
          <w:lang w:val="en-US"/>
        </w:rPr>
        <w:t xml:space="preserve">  </w:t>
      </w:r>
      <w:proofErr w:type="gramStart"/>
      <w:r w:rsidRPr="0003798D">
        <w:rPr>
          <w:lang w:val="en-US"/>
        </w:rPr>
        <w:t xml:space="preserve">Summary of differences in alert distance and flight initiation distance for </w:t>
      </w:r>
      <w:r w:rsidR="00C35593">
        <w:rPr>
          <w:lang w:val="en-US"/>
        </w:rPr>
        <w:t>tourism</w:t>
      </w:r>
      <w:r w:rsidRPr="0003798D">
        <w:rPr>
          <w:lang w:val="en-US"/>
        </w:rPr>
        <w:t xml:space="preserve"> and non-</w:t>
      </w:r>
      <w:r w:rsidR="00C35593">
        <w:rPr>
          <w:lang w:val="en-US"/>
        </w:rPr>
        <w:t>tourism</w:t>
      </w:r>
      <w:r w:rsidRPr="0003798D">
        <w:rPr>
          <w:lang w:val="en-US"/>
        </w:rPr>
        <w:t xml:space="preserve"> sites.</w:t>
      </w:r>
      <w:proofErr w:type="gramEnd"/>
      <w:r w:rsidRPr="0003798D">
        <w:rPr>
          <w:lang w:val="en-US"/>
        </w:rPr>
        <w:t xml:space="preserve">  There were no significant effects of season on these antipredator responses, and therefore the data for summer and winter are presented together. </w:t>
      </w:r>
      <w:bookmarkEnd w:id="0"/>
      <w:bookmarkEnd w:id="1"/>
      <w:bookmarkEnd w:id="2"/>
      <w:bookmarkEnd w:id="3"/>
      <w:bookmarkEnd w:id="4"/>
      <w:bookmarkEnd w:id="5"/>
      <w:r w:rsidR="00424A05" w:rsidRPr="0003798D">
        <w:rPr>
          <w:lang w:val="en-US"/>
        </w:rPr>
        <w:t xml:space="preserve"> </w:t>
      </w:r>
    </w:p>
    <w:p w:rsidR="00424A05" w:rsidRDefault="00424A05" w:rsidP="00424A05">
      <w:pPr>
        <w:pBdr>
          <w:top w:val="single" w:sz="4" w:space="1" w:color="auto"/>
          <w:left w:val="single" w:sz="4" w:space="4" w:color="auto"/>
          <w:bottom w:val="single" w:sz="4" w:space="1" w:color="auto"/>
          <w:right w:val="single" w:sz="4" w:space="4" w:color="auto"/>
        </w:pBdr>
        <w:shd w:val="clear" w:color="auto" w:fill="D9D9D9" w:themeFill="background1" w:themeFillShade="D9"/>
        <w:rPr>
          <w:lang w:val="en-US"/>
        </w:rPr>
      </w:pPr>
      <w:proofErr w:type="gramStart"/>
      <w:r w:rsidRPr="0003798D">
        <w:rPr>
          <w:b/>
          <w:lang w:val="en-US"/>
        </w:rPr>
        <w:t>Fig. 3.</w:t>
      </w:r>
      <w:proofErr w:type="gramEnd"/>
      <w:r w:rsidRPr="0003798D">
        <w:rPr>
          <w:lang w:val="en-US"/>
        </w:rPr>
        <w:t xml:space="preserve">  Two models showing alternative ideas that can explain animal habituation towards interactions with tourists</w:t>
      </w:r>
      <w:r>
        <w:rPr>
          <w:lang w:val="en-US"/>
        </w:rPr>
        <w:t xml:space="preserve"> </w:t>
      </w:r>
      <w:r w:rsidR="00E32769" w:rsidRPr="0003798D">
        <w:rPr>
          <w:lang w:val="en-US"/>
        </w:rPr>
        <w:fldChar w:fldCharType="begin"/>
      </w:r>
      <w:r>
        <w:rPr>
          <w:lang w:val="en-US"/>
        </w:rPr>
        <w:instrText xml:space="preserve"> ADDIN EN.CITE &lt;EndNote&gt;&lt;Cite&gt;&lt;Author&gt;Martin&lt;/Author&gt;&lt;Year&gt;2008&lt;/Year&gt;&lt;RecNum&gt;28498&lt;/RecNum&gt;&lt;Prefix&gt;see also &lt;/Prefix&gt;&lt;DisplayText&gt;(see also Martin and Réale, 2008)&lt;/DisplayText&gt;&lt;record&gt;&lt;rec-number&gt;28498&lt;/rec-number&gt;&lt;foreign-keys&gt;&lt;key app="EN" db-id="erzrp5sa5teepse95vsvfpa9s5sdf9f09tf5"&gt;28498&lt;/key&gt;&lt;/foreign-keys&gt;&lt;ref-type name="Journal Article"&gt;17&lt;/ref-type&gt;&lt;contributors&gt;&lt;authors&gt;&lt;author&gt;Martin, J G A&lt;/author&gt;&lt;author&gt;Réale, D&lt;/author&gt;&lt;/authors&gt;&lt;/contributors&gt;&lt;titles&gt;&lt;title&gt;Animal temperament and human disturbance: implications for the response of wildlife to tourism&lt;/title&gt;&lt;secondary-title&gt;Behavioural Processes&lt;/secondary-title&gt;&lt;/titles&gt;&lt;periodical&gt;&lt;full-title&gt;Behavioural Processes&lt;/full-title&gt;&lt;abbr-1&gt;Behav. Proc.&lt;/abbr-1&gt;&lt;/periodical&gt;&lt;pages&gt;66-72&lt;/pages&gt;&lt;volume&gt;77&lt;/volume&gt;&lt;number&gt;1&lt;/number&gt;&lt;dates&gt;&lt;year&gt;2008&lt;/year&gt;&lt;/dates&gt;&lt;isbn&gt;0376-6357&lt;/isbn&gt;&lt;urls&gt;&lt;/urls&gt;&lt;/record&gt;&lt;/Cite&gt;&lt;/EndNote&gt;</w:instrText>
      </w:r>
      <w:r w:rsidR="00E32769" w:rsidRPr="0003798D">
        <w:rPr>
          <w:lang w:val="en-US"/>
        </w:rPr>
        <w:fldChar w:fldCharType="separate"/>
      </w:r>
      <w:r>
        <w:rPr>
          <w:noProof/>
          <w:lang w:val="en-US"/>
        </w:rPr>
        <w:t>(see also Martin and Réale, 2008)</w:t>
      </w:r>
      <w:r w:rsidR="00E32769" w:rsidRPr="0003798D">
        <w:rPr>
          <w:lang w:val="en-US"/>
        </w:rPr>
        <w:fldChar w:fldCharType="end"/>
      </w:r>
      <w:r w:rsidRPr="0003798D">
        <w:rPr>
          <w:lang w:val="en-US"/>
        </w:rPr>
        <w:t>.  The graphs show changes in animal responses (</w:t>
      </w:r>
      <w:r w:rsidRPr="0003798D">
        <w:rPr>
          <w:i/>
          <w:lang w:val="en-US"/>
        </w:rPr>
        <w:t>y</w:t>
      </w:r>
      <w:r w:rsidRPr="0003798D">
        <w:rPr>
          <w:lang w:val="en-US"/>
        </w:rPr>
        <w:t>-axis; e.g. flight initiation distance or time spent in vigilance) against increasing levels of human interaction (</w:t>
      </w:r>
      <w:r w:rsidRPr="0003798D">
        <w:rPr>
          <w:i/>
          <w:lang w:val="en-US"/>
        </w:rPr>
        <w:t>x</w:t>
      </w:r>
      <w:r w:rsidRPr="0003798D">
        <w:rPr>
          <w:lang w:val="en-US"/>
        </w:rPr>
        <w:t xml:space="preserve">-axis).  (a) Shy/reactive animals avoid sites with greater amounts of human interaction, while bold/tame animals </w:t>
      </w:r>
      <w:r>
        <w:rPr>
          <w:lang w:val="en-US"/>
        </w:rPr>
        <w:t>do not</w:t>
      </w:r>
      <w:r w:rsidRPr="0003798D">
        <w:rPr>
          <w:lang w:val="en-US"/>
        </w:rPr>
        <w:t xml:space="preserve">.  Demonstrating this self-selection effect would require recording space use by individual animals </w:t>
      </w:r>
      <w:r>
        <w:rPr>
          <w:lang w:val="en-US"/>
        </w:rPr>
        <w:t>to</w:t>
      </w:r>
      <w:r w:rsidRPr="0003798D">
        <w:rPr>
          <w:lang w:val="en-US"/>
        </w:rPr>
        <w:t xml:space="preserve"> determin</w:t>
      </w:r>
      <w:r>
        <w:rPr>
          <w:lang w:val="en-US"/>
        </w:rPr>
        <w:t>e</w:t>
      </w:r>
      <w:r w:rsidRPr="0003798D">
        <w:rPr>
          <w:lang w:val="en-US"/>
        </w:rPr>
        <w:t xml:space="preserve"> how the animals respond to short-term changes in levels of exposure to tourists. </w:t>
      </w:r>
      <w:r>
        <w:rPr>
          <w:lang w:val="en-US"/>
        </w:rPr>
        <w:t xml:space="preserve"> (b) H</w:t>
      </w:r>
      <w:r w:rsidRPr="0003798D">
        <w:rPr>
          <w:lang w:val="en-US"/>
        </w:rPr>
        <w:t>abituation of res</w:t>
      </w:r>
      <w:r>
        <w:rPr>
          <w:lang w:val="en-US"/>
        </w:rPr>
        <w:t>ident animals towards tourists</w:t>
      </w:r>
      <w:r w:rsidRPr="0003798D">
        <w:rPr>
          <w:lang w:val="en-US"/>
        </w:rPr>
        <w:t xml:space="preserve">.  For a continuum of increasing levels of tourism disturbance, animals may initially show increasing wariness towards greater amounts of disturbance, but where the costs of remaining prove to be less than the costs of moving away, animals </w:t>
      </w:r>
      <w:r>
        <w:rPr>
          <w:lang w:val="en-US"/>
        </w:rPr>
        <w:t>can</w:t>
      </w:r>
      <w:r w:rsidRPr="0003798D">
        <w:rPr>
          <w:lang w:val="en-US"/>
        </w:rPr>
        <w:t xml:space="preserve"> learn to become tolerant to disturbance, eventually showing increasing habituation.  This learned response would be evident as altered responses for individual animals over time, requiring long term monitoring of individuals.</w:t>
      </w:r>
    </w:p>
    <w:p w:rsidR="00424A05" w:rsidRPr="0003798D" w:rsidRDefault="00424A05" w:rsidP="00424A05">
      <w:pPr>
        <w:rPr>
          <w:lang w:val="en-US"/>
        </w:rPr>
      </w:pPr>
    </w:p>
    <w:p w:rsidR="00B91B02" w:rsidRPr="0003798D" w:rsidRDefault="006234DA">
      <w:pPr>
        <w:rPr>
          <w:lang w:val="en-US"/>
        </w:rPr>
      </w:pPr>
      <w:r w:rsidRPr="0003798D">
        <w:rPr>
          <w:lang w:val="en-US"/>
        </w:rPr>
        <w:br w:type="column"/>
      </w:r>
    </w:p>
    <w:p w:rsidR="00B91B02" w:rsidRPr="0003798D" w:rsidRDefault="00D727C4" w:rsidP="00C94D77">
      <w:pPr>
        <w:jc w:val="center"/>
        <w:rPr>
          <w:lang w:val="en-US"/>
        </w:rPr>
      </w:pPr>
      <w:r w:rsidRPr="0003798D">
        <w:rPr>
          <w:noProof/>
          <w:lang w:eastAsia="en-AU"/>
        </w:rPr>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91B02" w:rsidRPr="0003798D" w:rsidRDefault="006234DA">
      <w:pPr>
        <w:rPr>
          <w:lang w:val="en-US"/>
        </w:rPr>
      </w:pPr>
      <w:proofErr w:type="gramStart"/>
      <w:r w:rsidRPr="0003798D">
        <w:rPr>
          <w:b/>
          <w:lang w:val="en-US"/>
        </w:rPr>
        <w:t>Fig. 1.</w:t>
      </w:r>
      <w:proofErr w:type="gramEnd"/>
      <w:r w:rsidR="00DE292E" w:rsidRPr="0003798D">
        <w:rPr>
          <w:lang w:val="en-US"/>
        </w:rPr>
        <w:t xml:space="preserve">  </w:t>
      </w:r>
    </w:p>
    <w:p w:rsidR="00912D40" w:rsidRPr="0003798D" w:rsidRDefault="00DB0E0C">
      <w:pPr>
        <w:rPr>
          <w:lang w:val="en-US"/>
        </w:rPr>
      </w:pPr>
      <w:r w:rsidRPr="0003798D">
        <w:rPr>
          <w:lang w:val="en-US"/>
        </w:rPr>
        <w:br w:type="column"/>
      </w:r>
    </w:p>
    <w:p w:rsidR="00DA0D3F" w:rsidRPr="0003798D" w:rsidRDefault="00DA0D3F" w:rsidP="00DA0D3F">
      <w:pPr>
        <w:jc w:val="center"/>
        <w:rPr>
          <w:lang w:val="en-US"/>
        </w:rPr>
      </w:pPr>
      <w:r w:rsidRPr="0003798D">
        <w:rPr>
          <w:noProof/>
          <w:lang w:eastAsia="en-AU"/>
        </w:rPr>
        <w:drawing>
          <wp:inline distT="0" distB="0" distL="0" distR="0">
            <wp:extent cx="3076575"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91B02" w:rsidRPr="0003798D" w:rsidRDefault="006234DA">
      <w:pPr>
        <w:rPr>
          <w:lang w:val="en-US"/>
        </w:rPr>
      </w:pPr>
      <w:proofErr w:type="gramStart"/>
      <w:r w:rsidRPr="0003798D">
        <w:rPr>
          <w:b/>
          <w:lang w:val="en-US"/>
        </w:rPr>
        <w:t>Fig. 2.</w:t>
      </w:r>
      <w:proofErr w:type="gramEnd"/>
      <w:r w:rsidR="00DB0E0C" w:rsidRPr="0003798D">
        <w:rPr>
          <w:lang w:val="en-US"/>
        </w:rPr>
        <w:t xml:space="preserve">  </w:t>
      </w:r>
    </w:p>
    <w:p w:rsidR="00B91B02" w:rsidRPr="0003798D" w:rsidRDefault="00B91B02">
      <w:pPr>
        <w:rPr>
          <w:lang w:val="en-US"/>
        </w:rPr>
      </w:pPr>
    </w:p>
    <w:p w:rsidR="008173D6" w:rsidRPr="0003798D" w:rsidRDefault="00BA3C48" w:rsidP="00424A05">
      <w:pPr>
        <w:rPr>
          <w:lang w:val="en-US"/>
        </w:rPr>
      </w:pPr>
      <w:r w:rsidRPr="00AE6FD5">
        <w:rPr>
          <w:shd w:val="clear" w:color="auto" w:fill="D9D9D9" w:themeFill="background1" w:themeFillShade="D9"/>
          <w:lang w:val="en-US"/>
        </w:rPr>
        <w:br w:type="column"/>
      </w:r>
      <w:r w:rsidR="008173D6" w:rsidRPr="0003798D">
        <w:rPr>
          <w:noProof/>
          <w:lang w:eastAsia="en-AU"/>
        </w:rPr>
        <w:lastRenderedPageBreak/>
        <w:drawing>
          <wp:inline distT="0" distB="0" distL="0" distR="0">
            <wp:extent cx="5076825" cy="25050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76825" cy="2505075"/>
                    </a:xfrm>
                    <a:prstGeom prst="rect">
                      <a:avLst/>
                    </a:prstGeom>
                    <a:noFill/>
                    <a:ln>
                      <a:noFill/>
                    </a:ln>
                  </pic:spPr>
                </pic:pic>
              </a:graphicData>
            </a:graphic>
          </wp:inline>
        </w:drawing>
      </w:r>
    </w:p>
    <w:p w:rsidR="00B91B02" w:rsidRDefault="00E52FB1" w:rsidP="00424A05">
      <w:pPr>
        <w:rPr>
          <w:b/>
          <w:lang w:val="en-US"/>
        </w:rP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619125</wp:posOffset>
                </wp:positionH>
                <wp:positionV relativeFrom="paragraph">
                  <wp:posOffset>-2620010</wp:posOffset>
                </wp:positionV>
                <wp:extent cx="5223510" cy="37719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510" cy="377190"/>
                        </a:xfrm>
                        <a:prstGeom prst="rect">
                          <a:avLst/>
                        </a:prstGeom>
                        <a:noFill/>
                        <a:ln w="9525">
                          <a:noFill/>
                          <a:miter lim="800000"/>
                          <a:headEnd/>
                          <a:tailEnd/>
                        </a:ln>
                      </wps:spPr>
                      <wps:txbx>
                        <w:txbxContent>
                          <w:p w:rsidR="00E16D94" w:rsidRDefault="00E16D94" w:rsidP="00CA43E7">
                            <w:proofErr w:type="gramStart"/>
                            <w:r>
                              <w:rPr>
                                <w:lang w:val="en-US"/>
                              </w:rPr>
                              <w:t>spatial</w:t>
                            </w:r>
                            <w:proofErr w:type="gramEnd"/>
                            <w:r>
                              <w:rPr>
                                <w:lang w:val="en-US"/>
                              </w:rPr>
                              <w:t xml:space="preserve"> sorting model                                  temporal adjustment model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206.3pt;width:411.3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" filled="f" stroked="f">
                <v:textbox>
                  <w:txbxContent>
                    <w:p w:rsidR="00E16D94" w:rsidRDefault="00E16D94" w:rsidP="00CA43E7">
                      <w:proofErr w:type="gramStart"/>
                      <w:r>
                        <w:rPr>
                          <w:lang w:val="en-US"/>
                        </w:rPr>
                        <w:t>spatial</w:t>
                      </w:r>
                      <w:proofErr w:type="gramEnd"/>
                      <w:r>
                        <w:rPr>
                          <w:lang w:val="en-US"/>
                        </w:rPr>
                        <w:t xml:space="preserve"> sorting model                                  temporal adjustment model</w:t>
                      </w:r>
                    </w:p>
                  </w:txbxContent>
                </v:textbox>
              </v:shape>
            </w:pict>
          </mc:Fallback>
        </mc:AlternateContent>
      </w:r>
      <w:r w:rsidR="00424A05" w:rsidRPr="00424A05">
        <w:rPr>
          <w:b/>
          <w:noProof/>
          <w:lang w:eastAsia="en-AU"/>
        </w:rPr>
        <w:t xml:space="preserve">Fig. 3 </w:t>
      </w:r>
      <w:r w:rsidR="00BA3C48" w:rsidRPr="00424A05">
        <w:rPr>
          <w:b/>
          <w:lang w:val="en-US"/>
        </w:rPr>
        <w:t xml:space="preserve">  </w:t>
      </w:r>
    </w:p>
    <w:p w:rsidR="00424A05" w:rsidRDefault="00424A05" w:rsidP="00424A05">
      <w:pPr>
        <w:rPr>
          <w:b/>
          <w:lang w:val="en-US"/>
        </w:rPr>
      </w:pPr>
    </w:p>
    <w:p w:rsidR="00424A05" w:rsidRPr="00424A05" w:rsidRDefault="00424A05" w:rsidP="00424A05">
      <w:pPr>
        <w:rPr>
          <w:b/>
          <w:lang w:val="en-US"/>
        </w:rPr>
      </w:pPr>
    </w:p>
    <w:p w:rsidR="00B91B02" w:rsidRPr="0003798D" w:rsidRDefault="00B91B02">
      <w:pPr>
        <w:rPr>
          <w:lang w:val="en-US"/>
        </w:rPr>
      </w:pPr>
      <w:r w:rsidRPr="0003798D">
        <w:rPr>
          <w:noProof/>
          <w:lang w:eastAsia="en-AU"/>
        </w:rPr>
        <w:drawing>
          <wp:inline distT="0" distB="0" distL="0" distR="0">
            <wp:extent cx="5010785" cy="3742690"/>
            <wp:effectExtent l="19050" t="0" r="0" b="0"/>
            <wp:docPr id="2" name="irc_mi" descr="http://xenlife.com.au/wp-content/uploads/quokk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xenlife.com.au/wp-content/uploads/quokka-13.jpg"/>
                    <pic:cNvPicPr>
                      <a:picLocks noChangeAspect="1" noChangeArrowheads="1"/>
                    </pic:cNvPicPr>
                  </pic:nvPicPr>
                  <pic:blipFill>
                    <a:blip r:embed="rId16" cstate="print"/>
                    <a:srcRect/>
                    <a:stretch>
                      <a:fillRect/>
                    </a:stretch>
                  </pic:blipFill>
                  <pic:spPr bwMode="auto">
                    <a:xfrm>
                      <a:off x="0" y="0"/>
                      <a:ext cx="5010785" cy="3742690"/>
                    </a:xfrm>
                    <a:prstGeom prst="rect">
                      <a:avLst/>
                    </a:prstGeom>
                    <a:noFill/>
                    <a:ln w="9525">
                      <a:noFill/>
                      <a:miter lim="800000"/>
                      <a:headEnd/>
                      <a:tailEnd/>
                    </a:ln>
                  </pic:spPr>
                </pic:pic>
              </a:graphicData>
            </a:graphic>
          </wp:inline>
        </w:drawing>
      </w:r>
    </w:p>
    <w:sectPr w:rsidR="00B91B02" w:rsidRPr="0003798D" w:rsidSect="00783726">
      <w:headerReference w:type="default" r:id="rId17"/>
      <w:footerReference w:type="default" r:id="rId18"/>
      <w:pgSz w:w="11900" w:h="16840"/>
      <w:pgMar w:top="1440" w:right="1800" w:bottom="1440" w:left="1800" w:header="708" w:footer="708"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Trish Fleming" w:date="2016-05-30T15:39:00Z" w:initials="TF">
    <w:p w:rsidR="008D5F9F" w:rsidRDefault="008D5F9F">
      <w:pPr>
        <w:pStyle w:val="CommentText"/>
      </w:pPr>
      <w:r>
        <w:rPr>
          <w:rStyle w:val="CommentReference"/>
        </w:rPr>
        <w:annotationRef/>
      </w:r>
      <w:r>
        <w:t>Shane, is there any reported data that can be cited to support this sort of statement for Rottnest?</w:t>
      </w:r>
    </w:p>
  </w:comment>
  <w:comment w:id="10" w:author="TF" w:date="2016-05-30T09:19:00Z" w:initials="TF">
    <w:p w:rsidR="00E16D94" w:rsidRDefault="00E16D94">
      <w:pPr>
        <w:pStyle w:val="CommentText"/>
      </w:pPr>
      <w:r>
        <w:rPr>
          <w:rStyle w:val="CommentReference"/>
        </w:rPr>
        <w:annotationRef/>
      </w:r>
      <w:r w:rsidRPr="009E4127">
        <w:t>Shane, one of the reviewers asks ‘What about provision of water, particularly in summer?’  Is this something that RIA encourages in any way?</w:t>
      </w:r>
    </w:p>
  </w:comment>
  <w:comment w:id="13" w:author="TF" w:date="2016-05-30T15:39:00Z" w:initials="TF">
    <w:p w:rsidR="00E16D94" w:rsidRPr="009E4127" w:rsidRDefault="00E16D94" w:rsidP="009E4127">
      <w:pPr>
        <w:pStyle w:val="CommentText"/>
      </w:pPr>
      <w:r>
        <w:rPr>
          <w:rStyle w:val="CommentReference"/>
        </w:rPr>
        <w:annotationRef/>
      </w:r>
      <w:r w:rsidRPr="009E4127">
        <w:t xml:space="preserve">316     Is flash photography the issue, or proximity for </w:t>
      </w:r>
      <w:proofErr w:type="spellStart"/>
      <w:r w:rsidRPr="009E4127">
        <w:t>selfies</w:t>
      </w:r>
      <w:proofErr w:type="spellEnd"/>
      <w:r w:rsidRPr="009E4127">
        <w:t xml:space="preserve">? </w:t>
      </w:r>
    </w:p>
    <w:p w:rsidR="00E16D94" w:rsidRPr="009E4127" w:rsidRDefault="00E16D94" w:rsidP="009E4127">
      <w:pPr>
        <w:pStyle w:val="CommentText"/>
      </w:pPr>
    </w:p>
    <w:p w:rsidR="00E16D94" w:rsidRDefault="00E16D94" w:rsidP="009E4127">
      <w:pPr>
        <w:pStyle w:val="CommentText"/>
      </w:pPr>
      <w:proofErr w:type="spellStart"/>
      <w:r w:rsidRPr="009E4127">
        <w:t>Teele</w:t>
      </w:r>
      <w:proofErr w:type="spellEnd"/>
      <w:r w:rsidRPr="009E4127">
        <w:t>, would you have a comment?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504" w:rsidRDefault="00684504" w:rsidP="00715EEE">
      <w:r>
        <w:separator/>
      </w:r>
    </w:p>
  </w:endnote>
  <w:endnote w:type="continuationSeparator" w:id="0">
    <w:p w:rsidR="00684504" w:rsidRDefault="00684504" w:rsidP="0071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89878"/>
      <w:docPartObj>
        <w:docPartGallery w:val="Page Numbers (Bottom of Page)"/>
        <w:docPartUnique/>
      </w:docPartObj>
    </w:sdtPr>
    <w:sdtEndPr>
      <w:rPr>
        <w:noProof/>
      </w:rPr>
    </w:sdtEndPr>
    <w:sdtContent>
      <w:p w:rsidR="00E16D94" w:rsidRDefault="00E16D94">
        <w:pPr>
          <w:pStyle w:val="Footer"/>
        </w:pPr>
        <w:r>
          <w:fldChar w:fldCharType="begin"/>
        </w:r>
        <w:r>
          <w:instrText xml:space="preserve"> PAGE   \* MERGEFORMAT </w:instrText>
        </w:r>
        <w:r>
          <w:fldChar w:fldCharType="separate"/>
        </w:r>
        <w:r w:rsidR="007E201E">
          <w:rPr>
            <w:noProof/>
          </w:rPr>
          <w:t>18</w:t>
        </w:r>
        <w:r>
          <w:rPr>
            <w:noProof/>
          </w:rPr>
          <w:fldChar w:fldCharType="end"/>
        </w:r>
      </w:p>
    </w:sdtContent>
  </w:sdt>
  <w:p w:rsidR="00E16D94" w:rsidRDefault="00E16D94" w:rsidP="00715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504" w:rsidRDefault="00684504" w:rsidP="00715EEE">
      <w:r>
        <w:separator/>
      </w:r>
    </w:p>
  </w:footnote>
  <w:footnote w:type="continuationSeparator" w:id="0">
    <w:p w:rsidR="00684504" w:rsidRDefault="00684504" w:rsidP="00715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94" w:rsidRDefault="00E16D94">
    <w:pPr>
      <w:pStyle w:val="Header"/>
    </w:pPr>
    <w:r>
      <w:t>Island tameness in a vulnerable mammal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BD4"/>
    <w:multiLevelType w:val="hybridMultilevel"/>
    <w:tmpl w:val="3E64158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0D43DD"/>
    <w:multiLevelType w:val="multilevel"/>
    <w:tmpl w:val="D71E3ABE"/>
    <w:lvl w:ilvl="0">
      <w:start w:val="1"/>
      <w:numFmt w:val="decimal"/>
      <w:pStyle w:val="Chapter"/>
      <w:lvlText w:val="Chapter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Restart w:val="1"/>
      <w:pStyle w:val="Head3"/>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FE525D"/>
    <w:multiLevelType w:val="hybridMultilevel"/>
    <w:tmpl w:val="C8504FB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946618"/>
    <w:multiLevelType w:val="hybridMultilevel"/>
    <w:tmpl w:val="61661D3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4746D1"/>
    <w:multiLevelType w:val="hybridMultilevel"/>
    <w:tmpl w:val="F676CB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AC6853"/>
    <w:multiLevelType w:val="multilevel"/>
    <w:tmpl w:val="0A943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B80ADE"/>
    <w:multiLevelType w:val="hybridMultilevel"/>
    <w:tmpl w:val="6590C76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8F0A71"/>
    <w:multiLevelType w:val="hybridMultilevel"/>
    <w:tmpl w:val="A08820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8741DE4"/>
    <w:multiLevelType w:val="hybridMultilevel"/>
    <w:tmpl w:val="D758D560"/>
    <w:lvl w:ilvl="0" w:tplc="0C090019">
      <w:start w:val="1"/>
      <w:numFmt w:val="lowerLetter"/>
      <w:lvlText w:val="%1."/>
      <w:lvlJc w:val="left"/>
      <w:pPr>
        <w:ind w:left="663" w:hanging="360"/>
      </w:p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9">
    <w:nsid w:val="313D2A51"/>
    <w:multiLevelType w:val="multilevel"/>
    <w:tmpl w:val="38AEE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3F7256"/>
    <w:multiLevelType w:val="hybridMultilevel"/>
    <w:tmpl w:val="56E632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1A844D7"/>
    <w:multiLevelType w:val="hybridMultilevel"/>
    <w:tmpl w:val="4B5A2DE6"/>
    <w:lvl w:ilvl="0" w:tplc="0C09000F">
      <w:start w:val="1"/>
      <w:numFmt w:val="decimal"/>
      <w:lvlText w:val="%1."/>
      <w:lvlJc w:val="left"/>
      <w:pPr>
        <w:ind w:left="663" w:hanging="360"/>
      </w:p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12">
    <w:nsid w:val="33E8125A"/>
    <w:multiLevelType w:val="hybridMultilevel"/>
    <w:tmpl w:val="89447C82"/>
    <w:lvl w:ilvl="0" w:tplc="B5E83930">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5913DA8"/>
    <w:multiLevelType w:val="hybridMultilevel"/>
    <w:tmpl w:val="190AD31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9F234E8"/>
    <w:multiLevelType w:val="hybridMultilevel"/>
    <w:tmpl w:val="E8E09C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Aria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Arial"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C154377"/>
    <w:multiLevelType w:val="hybridMultilevel"/>
    <w:tmpl w:val="B0089C8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C444F20"/>
    <w:multiLevelType w:val="hybridMultilevel"/>
    <w:tmpl w:val="808CEB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F1413D4"/>
    <w:multiLevelType w:val="hybridMultilevel"/>
    <w:tmpl w:val="B6C41FA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2560F42"/>
    <w:multiLevelType w:val="multilevel"/>
    <w:tmpl w:val="22E4D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C8039E"/>
    <w:multiLevelType w:val="hybridMultilevel"/>
    <w:tmpl w:val="C24423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95F1787"/>
    <w:multiLevelType w:val="hybridMultilevel"/>
    <w:tmpl w:val="93522A2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A900072"/>
    <w:multiLevelType w:val="hybridMultilevel"/>
    <w:tmpl w:val="A10A6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8D00D4"/>
    <w:multiLevelType w:val="hybridMultilevel"/>
    <w:tmpl w:val="CFF234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F4F2A5E"/>
    <w:multiLevelType w:val="hybridMultilevel"/>
    <w:tmpl w:val="1A8CC3CA"/>
    <w:lvl w:ilvl="0" w:tplc="0C090019">
      <w:start w:val="1"/>
      <w:numFmt w:val="lowerLetter"/>
      <w:lvlText w:val="%1."/>
      <w:lvlJc w:val="left"/>
      <w:pPr>
        <w:ind w:left="663" w:hanging="360"/>
      </w:p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24">
    <w:nsid w:val="63F90A9E"/>
    <w:multiLevelType w:val="hybridMultilevel"/>
    <w:tmpl w:val="E0C6B152"/>
    <w:lvl w:ilvl="0" w:tplc="0C09000F">
      <w:start w:val="1"/>
      <w:numFmt w:val="decimal"/>
      <w:lvlText w:val="%1."/>
      <w:lvlJc w:val="left"/>
      <w:pPr>
        <w:ind w:left="663" w:hanging="360"/>
      </w:p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25">
    <w:nsid w:val="642359F1"/>
    <w:multiLevelType w:val="hybridMultilevel"/>
    <w:tmpl w:val="7DF238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Aria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Arial"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66DD0B66"/>
    <w:multiLevelType w:val="hybridMultilevel"/>
    <w:tmpl w:val="05F26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7D100EE"/>
    <w:multiLevelType w:val="hybridMultilevel"/>
    <w:tmpl w:val="B944045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3887FE7"/>
    <w:multiLevelType w:val="hybridMultilevel"/>
    <w:tmpl w:val="18F4ADC0"/>
    <w:lvl w:ilvl="0" w:tplc="3C9A5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0F2F20"/>
    <w:multiLevelType w:val="hybridMultilevel"/>
    <w:tmpl w:val="32703B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BD57566"/>
    <w:multiLevelType w:val="hybridMultilevel"/>
    <w:tmpl w:val="3E46651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8"/>
  </w:num>
  <w:num w:numId="3">
    <w:abstractNumId w:val="10"/>
  </w:num>
  <w:num w:numId="4">
    <w:abstractNumId w:val="2"/>
  </w:num>
  <w:num w:numId="5">
    <w:abstractNumId w:val="30"/>
  </w:num>
  <w:num w:numId="6">
    <w:abstractNumId w:val="20"/>
  </w:num>
  <w:num w:numId="7">
    <w:abstractNumId w:val="27"/>
  </w:num>
  <w:num w:numId="8">
    <w:abstractNumId w:val="7"/>
  </w:num>
  <w:num w:numId="9">
    <w:abstractNumId w:val="3"/>
  </w:num>
  <w:num w:numId="10">
    <w:abstractNumId w:val="6"/>
  </w:num>
  <w:num w:numId="11">
    <w:abstractNumId w:val="16"/>
  </w:num>
  <w:num w:numId="12">
    <w:abstractNumId w:val="15"/>
  </w:num>
  <w:num w:numId="13">
    <w:abstractNumId w:val="13"/>
  </w:num>
  <w:num w:numId="14">
    <w:abstractNumId w:val="17"/>
  </w:num>
  <w:num w:numId="15">
    <w:abstractNumId w:val="19"/>
  </w:num>
  <w:num w:numId="16">
    <w:abstractNumId w:val="26"/>
  </w:num>
  <w:num w:numId="17">
    <w:abstractNumId w:val="22"/>
  </w:num>
  <w:num w:numId="18">
    <w:abstractNumId w:val="4"/>
  </w:num>
  <w:num w:numId="19">
    <w:abstractNumId w:val="24"/>
  </w:num>
  <w:num w:numId="20">
    <w:abstractNumId w:val="23"/>
  </w:num>
  <w:num w:numId="21">
    <w:abstractNumId w:val="11"/>
  </w:num>
  <w:num w:numId="22">
    <w:abstractNumId w:val="8"/>
  </w:num>
  <w:num w:numId="23">
    <w:abstractNumId w:val="0"/>
  </w:num>
  <w:num w:numId="24">
    <w:abstractNumId w:val="12"/>
  </w:num>
  <w:num w:numId="25">
    <w:abstractNumId w:val="25"/>
  </w:num>
  <w:num w:numId="26">
    <w:abstractNumId w:val="14"/>
  </w:num>
  <w:num w:numId="27">
    <w:abstractNumId w:val="29"/>
  </w:num>
  <w:num w:numId="28">
    <w:abstractNumId w:val="18"/>
  </w:num>
  <w:num w:numId="29">
    <w:abstractNumId w:val="9"/>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imal Conserv&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zrp5sa5teepse95vsvfpa9s5sdf9f09tf5&quot;&gt;Ecology, physiology &amp;amp; behaviour&lt;record-ids&gt;&lt;item&gt;26301&lt;/item&gt;&lt;item&gt;27319&lt;/item&gt;&lt;item&gt;27323&lt;/item&gt;&lt;item&gt;27325&lt;/item&gt;&lt;item&gt;27326&lt;/item&gt;&lt;item&gt;27327&lt;/item&gt;&lt;item&gt;27337&lt;/item&gt;&lt;item&gt;27340&lt;/item&gt;&lt;item&gt;27365&lt;/item&gt;&lt;item&gt;27366&lt;/item&gt;&lt;item&gt;27367&lt;/item&gt;&lt;item&gt;27373&lt;/item&gt;&lt;item&gt;27376&lt;/item&gt;&lt;item&gt;27378&lt;/item&gt;&lt;item&gt;27382&lt;/item&gt;&lt;item&gt;27383&lt;/item&gt;&lt;item&gt;27401&lt;/item&gt;&lt;item&gt;27414&lt;/item&gt;&lt;item&gt;27416&lt;/item&gt;&lt;item&gt;28498&lt;/item&gt;&lt;item&gt;28527&lt;/item&gt;&lt;item&gt;28549&lt;/item&gt;&lt;item&gt;28559&lt;/item&gt;&lt;item&gt;28564&lt;/item&gt;&lt;item&gt;28658&lt;/item&gt;&lt;item&gt;28659&lt;/item&gt;&lt;item&gt;28660&lt;/item&gt;&lt;item&gt;28661&lt;/item&gt;&lt;item&gt;28662&lt;/item&gt;&lt;item&gt;28663&lt;/item&gt;&lt;item&gt;28665&lt;/item&gt;&lt;item&gt;28667&lt;/item&gt;&lt;item&gt;28668&lt;/item&gt;&lt;item&gt;28681&lt;/item&gt;&lt;item&gt;28682&lt;/item&gt;&lt;item&gt;28684&lt;/item&gt;&lt;item&gt;28767&lt;/item&gt;&lt;item&gt;28768&lt;/item&gt;&lt;/record-ids&gt;&lt;/item&gt;&lt;item db-id=&quot;s9wvad2xod2s2oe22flpdrsu05adp9w50dfz&quot;&gt;My publications&lt;record-ids&gt;&lt;item&gt;406&lt;/item&gt;&lt;item&gt;445&lt;/item&gt;&lt;/record-ids&gt;&lt;/item&gt;&lt;/Libraries&gt;"/>
  </w:docVars>
  <w:rsids>
    <w:rsidRoot w:val="00666EEF"/>
    <w:rsid w:val="00005315"/>
    <w:rsid w:val="0000534C"/>
    <w:rsid w:val="00014212"/>
    <w:rsid w:val="0001539E"/>
    <w:rsid w:val="000163C7"/>
    <w:rsid w:val="00023273"/>
    <w:rsid w:val="000324F1"/>
    <w:rsid w:val="00033FEC"/>
    <w:rsid w:val="0003798D"/>
    <w:rsid w:val="00042E20"/>
    <w:rsid w:val="00047A21"/>
    <w:rsid w:val="00053070"/>
    <w:rsid w:val="00056C40"/>
    <w:rsid w:val="000627E8"/>
    <w:rsid w:val="0006611F"/>
    <w:rsid w:val="00066BE4"/>
    <w:rsid w:val="000807D9"/>
    <w:rsid w:val="000839F1"/>
    <w:rsid w:val="00084FE8"/>
    <w:rsid w:val="00087BBB"/>
    <w:rsid w:val="00091288"/>
    <w:rsid w:val="00093627"/>
    <w:rsid w:val="000A0624"/>
    <w:rsid w:val="000B1D66"/>
    <w:rsid w:val="000B2255"/>
    <w:rsid w:val="000B434E"/>
    <w:rsid w:val="000B7E22"/>
    <w:rsid w:val="000C5922"/>
    <w:rsid w:val="000C6338"/>
    <w:rsid w:val="000C73A5"/>
    <w:rsid w:val="000D215E"/>
    <w:rsid w:val="000D6F68"/>
    <w:rsid w:val="000E633C"/>
    <w:rsid w:val="0010651F"/>
    <w:rsid w:val="00110D53"/>
    <w:rsid w:val="001152B3"/>
    <w:rsid w:val="00115587"/>
    <w:rsid w:val="00126B98"/>
    <w:rsid w:val="00135F39"/>
    <w:rsid w:val="00136DB0"/>
    <w:rsid w:val="00142889"/>
    <w:rsid w:val="0015398A"/>
    <w:rsid w:val="0015759A"/>
    <w:rsid w:val="00157D1E"/>
    <w:rsid w:val="0016249E"/>
    <w:rsid w:val="00164B63"/>
    <w:rsid w:val="00167F40"/>
    <w:rsid w:val="001717D9"/>
    <w:rsid w:val="0017730D"/>
    <w:rsid w:val="00180B5D"/>
    <w:rsid w:val="00181F7A"/>
    <w:rsid w:val="001821F2"/>
    <w:rsid w:val="001857A7"/>
    <w:rsid w:val="00185D6C"/>
    <w:rsid w:val="001A2201"/>
    <w:rsid w:val="001A22D5"/>
    <w:rsid w:val="001A4C0C"/>
    <w:rsid w:val="001A5EBD"/>
    <w:rsid w:val="001C36F1"/>
    <w:rsid w:val="001C64F0"/>
    <w:rsid w:val="001F10E0"/>
    <w:rsid w:val="001F269C"/>
    <w:rsid w:val="001F4901"/>
    <w:rsid w:val="00200167"/>
    <w:rsid w:val="002003E0"/>
    <w:rsid w:val="00204806"/>
    <w:rsid w:val="002142D3"/>
    <w:rsid w:val="00222FCC"/>
    <w:rsid w:val="002251E4"/>
    <w:rsid w:val="0022778A"/>
    <w:rsid w:val="00230087"/>
    <w:rsid w:val="00230107"/>
    <w:rsid w:val="00230504"/>
    <w:rsid w:val="0023562D"/>
    <w:rsid w:val="00236EC4"/>
    <w:rsid w:val="00237C98"/>
    <w:rsid w:val="0024567C"/>
    <w:rsid w:val="002608A9"/>
    <w:rsid w:val="00263403"/>
    <w:rsid w:val="002675B2"/>
    <w:rsid w:val="00272140"/>
    <w:rsid w:val="00282ACA"/>
    <w:rsid w:val="00287ED0"/>
    <w:rsid w:val="00290BD8"/>
    <w:rsid w:val="00295635"/>
    <w:rsid w:val="002A01AD"/>
    <w:rsid w:val="002C0328"/>
    <w:rsid w:val="002D1C08"/>
    <w:rsid w:val="002D287D"/>
    <w:rsid w:val="002D2A40"/>
    <w:rsid w:val="002D3402"/>
    <w:rsid w:val="002D4E99"/>
    <w:rsid w:val="002E61DC"/>
    <w:rsid w:val="002E7CC0"/>
    <w:rsid w:val="002F3285"/>
    <w:rsid w:val="002F333A"/>
    <w:rsid w:val="003015C8"/>
    <w:rsid w:val="003058BA"/>
    <w:rsid w:val="00316922"/>
    <w:rsid w:val="00317E93"/>
    <w:rsid w:val="003246E4"/>
    <w:rsid w:val="0032546B"/>
    <w:rsid w:val="00344908"/>
    <w:rsid w:val="00345559"/>
    <w:rsid w:val="003523A1"/>
    <w:rsid w:val="0037035E"/>
    <w:rsid w:val="00383500"/>
    <w:rsid w:val="00394A52"/>
    <w:rsid w:val="003B0838"/>
    <w:rsid w:val="003B550F"/>
    <w:rsid w:val="003C31B1"/>
    <w:rsid w:val="003C5126"/>
    <w:rsid w:val="003F54B4"/>
    <w:rsid w:val="003F6A2B"/>
    <w:rsid w:val="004004F3"/>
    <w:rsid w:val="00403C06"/>
    <w:rsid w:val="0040426B"/>
    <w:rsid w:val="0040726F"/>
    <w:rsid w:val="00412436"/>
    <w:rsid w:val="00420A0B"/>
    <w:rsid w:val="00424A05"/>
    <w:rsid w:val="00437A46"/>
    <w:rsid w:val="00460973"/>
    <w:rsid w:val="00461CDE"/>
    <w:rsid w:val="00466068"/>
    <w:rsid w:val="004722EB"/>
    <w:rsid w:val="004725E0"/>
    <w:rsid w:val="00473C5E"/>
    <w:rsid w:val="00476C34"/>
    <w:rsid w:val="00480BEC"/>
    <w:rsid w:val="00480F31"/>
    <w:rsid w:val="00482876"/>
    <w:rsid w:val="004831C3"/>
    <w:rsid w:val="00493164"/>
    <w:rsid w:val="00494525"/>
    <w:rsid w:val="004965A7"/>
    <w:rsid w:val="004A1CB4"/>
    <w:rsid w:val="004A4649"/>
    <w:rsid w:val="004B134D"/>
    <w:rsid w:val="004B3D51"/>
    <w:rsid w:val="004B5670"/>
    <w:rsid w:val="004C0CDE"/>
    <w:rsid w:val="004D3B24"/>
    <w:rsid w:val="004E1ECC"/>
    <w:rsid w:val="004E3E31"/>
    <w:rsid w:val="004E7E1A"/>
    <w:rsid w:val="004E7F25"/>
    <w:rsid w:val="004F3E4B"/>
    <w:rsid w:val="004F784C"/>
    <w:rsid w:val="00507297"/>
    <w:rsid w:val="00524AC4"/>
    <w:rsid w:val="0052790E"/>
    <w:rsid w:val="00527F5D"/>
    <w:rsid w:val="00527FA4"/>
    <w:rsid w:val="00531244"/>
    <w:rsid w:val="0053702F"/>
    <w:rsid w:val="005373ED"/>
    <w:rsid w:val="00544921"/>
    <w:rsid w:val="005473EF"/>
    <w:rsid w:val="00547988"/>
    <w:rsid w:val="00550458"/>
    <w:rsid w:val="00557DB6"/>
    <w:rsid w:val="00562E25"/>
    <w:rsid w:val="00566F93"/>
    <w:rsid w:val="00576523"/>
    <w:rsid w:val="005853D1"/>
    <w:rsid w:val="00595594"/>
    <w:rsid w:val="005B2BBE"/>
    <w:rsid w:val="005B37F6"/>
    <w:rsid w:val="005B3CE3"/>
    <w:rsid w:val="005B62AE"/>
    <w:rsid w:val="005B7EFF"/>
    <w:rsid w:val="005D2503"/>
    <w:rsid w:val="005D41DA"/>
    <w:rsid w:val="005D4ABD"/>
    <w:rsid w:val="005D4CB5"/>
    <w:rsid w:val="005D766B"/>
    <w:rsid w:val="005E04B9"/>
    <w:rsid w:val="005E0F89"/>
    <w:rsid w:val="005F0A4A"/>
    <w:rsid w:val="005F7877"/>
    <w:rsid w:val="006055F3"/>
    <w:rsid w:val="00606B0D"/>
    <w:rsid w:val="00612551"/>
    <w:rsid w:val="006234DA"/>
    <w:rsid w:val="00632787"/>
    <w:rsid w:val="00652A86"/>
    <w:rsid w:val="006538B3"/>
    <w:rsid w:val="0065404A"/>
    <w:rsid w:val="00660403"/>
    <w:rsid w:val="00665F77"/>
    <w:rsid w:val="00666EEF"/>
    <w:rsid w:val="0067146B"/>
    <w:rsid w:val="006748E6"/>
    <w:rsid w:val="00684504"/>
    <w:rsid w:val="00692E3A"/>
    <w:rsid w:val="00694D5C"/>
    <w:rsid w:val="00697325"/>
    <w:rsid w:val="00697AC1"/>
    <w:rsid w:val="006A7D5D"/>
    <w:rsid w:val="006B4BAD"/>
    <w:rsid w:val="006C12B0"/>
    <w:rsid w:val="006C1485"/>
    <w:rsid w:val="006C64C5"/>
    <w:rsid w:val="006C7B12"/>
    <w:rsid w:val="006D0871"/>
    <w:rsid w:val="006D2320"/>
    <w:rsid w:val="006E7A35"/>
    <w:rsid w:val="006F0F9A"/>
    <w:rsid w:val="006F116F"/>
    <w:rsid w:val="00703425"/>
    <w:rsid w:val="00707E1D"/>
    <w:rsid w:val="00710410"/>
    <w:rsid w:val="00713AEB"/>
    <w:rsid w:val="0071553A"/>
    <w:rsid w:val="00715EE6"/>
    <w:rsid w:val="00715EEE"/>
    <w:rsid w:val="007160D6"/>
    <w:rsid w:val="007205FD"/>
    <w:rsid w:val="00721C99"/>
    <w:rsid w:val="00723918"/>
    <w:rsid w:val="007246C3"/>
    <w:rsid w:val="00735DCB"/>
    <w:rsid w:val="007449F3"/>
    <w:rsid w:val="00747172"/>
    <w:rsid w:val="00753F9F"/>
    <w:rsid w:val="00756141"/>
    <w:rsid w:val="00756906"/>
    <w:rsid w:val="00757DCD"/>
    <w:rsid w:val="00762C11"/>
    <w:rsid w:val="00765A1F"/>
    <w:rsid w:val="00766B47"/>
    <w:rsid w:val="0077117B"/>
    <w:rsid w:val="00783726"/>
    <w:rsid w:val="007874C9"/>
    <w:rsid w:val="00790B19"/>
    <w:rsid w:val="007A02F7"/>
    <w:rsid w:val="007A53D0"/>
    <w:rsid w:val="007A5CED"/>
    <w:rsid w:val="007B506B"/>
    <w:rsid w:val="007B5DB1"/>
    <w:rsid w:val="007C2B93"/>
    <w:rsid w:val="007C7270"/>
    <w:rsid w:val="007D6B8F"/>
    <w:rsid w:val="007E201E"/>
    <w:rsid w:val="007E4AF2"/>
    <w:rsid w:val="007F1871"/>
    <w:rsid w:val="007F2B8D"/>
    <w:rsid w:val="008173D6"/>
    <w:rsid w:val="008232AB"/>
    <w:rsid w:val="00830283"/>
    <w:rsid w:val="00836312"/>
    <w:rsid w:val="00836C50"/>
    <w:rsid w:val="00843D7E"/>
    <w:rsid w:val="00846748"/>
    <w:rsid w:val="00850173"/>
    <w:rsid w:val="00850E06"/>
    <w:rsid w:val="00851946"/>
    <w:rsid w:val="008524B9"/>
    <w:rsid w:val="00852E2C"/>
    <w:rsid w:val="00854061"/>
    <w:rsid w:val="008611A2"/>
    <w:rsid w:val="008658F4"/>
    <w:rsid w:val="00866C16"/>
    <w:rsid w:val="00867E9E"/>
    <w:rsid w:val="00884961"/>
    <w:rsid w:val="00886BD3"/>
    <w:rsid w:val="00887100"/>
    <w:rsid w:val="00887905"/>
    <w:rsid w:val="008931A0"/>
    <w:rsid w:val="008976AB"/>
    <w:rsid w:val="008A1F7D"/>
    <w:rsid w:val="008A51AE"/>
    <w:rsid w:val="008A75A2"/>
    <w:rsid w:val="008B6474"/>
    <w:rsid w:val="008C31FC"/>
    <w:rsid w:val="008C765D"/>
    <w:rsid w:val="008D1225"/>
    <w:rsid w:val="008D4DC7"/>
    <w:rsid w:val="008D5F9F"/>
    <w:rsid w:val="008E1747"/>
    <w:rsid w:val="008F2814"/>
    <w:rsid w:val="00907F0E"/>
    <w:rsid w:val="00912D40"/>
    <w:rsid w:val="009209E9"/>
    <w:rsid w:val="0092349C"/>
    <w:rsid w:val="0094743A"/>
    <w:rsid w:val="009511AA"/>
    <w:rsid w:val="00953B85"/>
    <w:rsid w:val="0095515F"/>
    <w:rsid w:val="0096627E"/>
    <w:rsid w:val="009846C8"/>
    <w:rsid w:val="00986744"/>
    <w:rsid w:val="009A4DD5"/>
    <w:rsid w:val="009A60BD"/>
    <w:rsid w:val="009A73F2"/>
    <w:rsid w:val="009B61E3"/>
    <w:rsid w:val="009B7ECD"/>
    <w:rsid w:val="009D22F4"/>
    <w:rsid w:val="009D32FE"/>
    <w:rsid w:val="009D4F7F"/>
    <w:rsid w:val="009E3FBC"/>
    <w:rsid w:val="009E4127"/>
    <w:rsid w:val="009F1FD3"/>
    <w:rsid w:val="00A03B4C"/>
    <w:rsid w:val="00A13C85"/>
    <w:rsid w:val="00A3545E"/>
    <w:rsid w:val="00A5181E"/>
    <w:rsid w:val="00A518CB"/>
    <w:rsid w:val="00A55311"/>
    <w:rsid w:val="00A56315"/>
    <w:rsid w:val="00A73CF2"/>
    <w:rsid w:val="00A81916"/>
    <w:rsid w:val="00A90B01"/>
    <w:rsid w:val="00A92A2F"/>
    <w:rsid w:val="00A9355F"/>
    <w:rsid w:val="00AA0391"/>
    <w:rsid w:val="00AA08D7"/>
    <w:rsid w:val="00AA1ABC"/>
    <w:rsid w:val="00AB338F"/>
    <w:rsid w:val="00AC3650"/>
    <w:rsid w:val="00AC63D2"/>
    <w:rsid w:val="00AE6B97"/>
    <w:rsid w:val="00AE6D00"/>
    <w:rsid w:val="00AE6FD5"/>
    <w:rsid w:val="00AF1AE1"/>
    <w:rsid w:val="00AF2590"/>
    <w:rsid w:val="00B0028E"/>
    <w:rsid w:val="00B00FB2"/>
    <w:rsid w:val="00B01284"/>
    <w:rsid w:val="00B04051"/>
    <w:rsid w:val="00B10A6E"/>
    <w:rsid w:val="00B1331F"/>
    <w:rsid w:val="00B246A5"/>
    <w:rsid w:val="00B25ADA"/>
    <w:rsid w:val="00B313AB"/>
    <w:rsid w:val="00B40774"/>
    <w:rsid w:val="00B43DA1"/>
    <w:rsid w:val="00B4455D"/>
    <w:rsid w:val="00B54DDD"/>
    <w:rsid w:val="00B600FC"/>
    <w:rsid w:val="00B65AE5"/>
    <w:rsid w:val="00B67D79"/>
    <w:rsid w:val="00B70033"/>
    <w:rsid w:val="00B70824"/>
    <w:rsid w:val="00B70E67"/>
    <w:rsid w:val="00B7301E"/>
    <w:rsid w:val="00B73355"/>
    <w:rsid w:val="00B87CF2"/>
    <w:rsid w:val="00B91B02"/>
    <w:rsid w:val="00B91DCA"/>
    <w:rsid w:val="00B9627E"/>
    <w:rsid w:val="00BA3C48"/>
    <w:rsid w:val="00BA53A0"/>
    <w:rsid w:val="00BA6E04"/>
    <w:rsid w:val="00BC0783"/>
    <w:rsid w:val="00BC0787"/>
    <w:rsid w:val="00BC658A"/>
    <w:rsid w:val="00BE1854"/>
    <w:rsid w:val="00BE2579"/>
    <w:rsid w:val="00BE5E36"/>
    <w:rsid w:val="00BF686E"/>
    <w:rsid w:val="00C0712C"/>
    <w:rsid w:val="00C07A76"/>
    <w:rsid w:val="00C1114B"/>
    <w:rsid w:val="00C308D7"/>
    <w:rsid w:val="00C32E47"/>
    <w:rsid w:val="00C35593"/>
    <w:rsid w:val="00C356FA"/>
    <w:rsid w:val="00C37EE3"/>
    <w:rsid w:val="00C41C02"/>
    <w:rsid w:val="00C50FF0"/>
    <w:rsid w:val="00C52943"/>
    <w:rsid w:val="00C53991"/>
    <w:rsid w:val="00C62F97"/>
    <w:rsid w:val="00C74186"/>
    <w:rsid w:val="00C85899"/>
    <w:rsid w:val="00C926DD"/>
    <w:rsid w:val="00C931F9"/>
    <w:rsid w:val="00C94D77"/>
    <w:rsid w:val="00CA099B"/>
    <w:rsid w:val="00CA3C75"/>
    <w:rsid w:val="00CA43E7"/>
    <w:rsid w:val="00CA68F4"/>
    <w:rsid w:val="00CB2620"/>
    <w:rsid w:val="00CC7DF0"/>
    <w:rsid w:val="00CD54DF"/>
    <w:rsid w:val="00CE556D"/>
    <w:rsid w:val="00CE5E9F"/>
    <w:rsid w:val="00D04DBF"/>
    <w:rsid w:val="00D14CEB"/>
    <w:rsid w:val="00D1770E"/>
    <w:rsid w:val="00D2240C"/>
    <w:rsid w:val="00D22488"/>
    <w:rsid w:val="00D2369D"/>
    <w:rsid w:val="00D23FE1"/>
    <w:rsid w:val="00D304D0"/>
    <w:rsid w:val="00D408C2"/>
    <w:rsid w:val="00D42A59"/>
    <w:rsid w:val="00D43DD6"/>
    <w:rsid w:val="00D516E4"/>
    <w:rsid w:val="00D606F0"/>
    <w:rsid w:val="00D6335D"/>
    <w:rsid w:val="00D727C4"/>
    <w:rsid w:val="00D73F42"/>
    <w:rsid w:val="00D77E6A"/>
    <w:rsid w:val="00D8028F"/>
    <w:rsid w:val="00D84CF8"/>
    <w:rsid w:val="00DA0D3F"/>
    <w:rsid w:val="00DB0E0C"/>
    <w:rsid w:val="00DB1DC4"/>
    <w:rsid w:val="00DB2A07"/>
    <w:rsid w:val="00DB4532"/>
    <w:rsid w:val="00DC5AB5"/>
    <w:rsid w:val="00DC67A4"/>
    <w:rsid w:val="00DE292E"/>
    <w:rsid w:val="00DE6C71"/>
    <w:rsid w:val="00DE78ED"/>
    <w:rsid w:val="00DF4713"/>
    <w:rsid w:val="00E02D4B"/>
    <w:rsid w:val="00E16D94"/>
    <w:rsid w:val="00E2151D"/>
    <w:rsid w:val="00E27AE5"/>
    <w:rsid w:val="00E32769"/>
    <w:rsid w:val="00E32C7A"/>
    <w:rsid w:val="00E34E94"/>
    <w:rsid w:val="00E365CE"/>
    <w:rsid w:val="00E41CCB"/>
    <w:rsid w:val="00E43EFC"/>
    <w:rsid w:val="00E44119"/>
    <w:rsid w:val="00E4701E"/>
    <w:rsid w:val="00E47320"/>
    <w:rsid w:val="00E52486"/>
    <w:rsid w:val="00E52EC9"/>
    <w:rsid w:val="00E52FB1"/>
    <w:rsid w:val="00E5704D"/>
    <w:rsid w:val="00E60D3D"/>
    <w:rsid w:val="00E61171"/>
    <w:rsid w:val="00E638C0"/>
    <w:rsid w:val="00E67A65"/>
    <w:rsid w:val="00E71BD3"/>
    <w:rsid w:val="00E80A0E"/>
    <w:rsid w:val="00EA56CE"/>
    <w:rsid w:val="00EA59FA"/>
    <w:rsid w:val="00EC1269"/>
    <w:rsid w:val="00EC75DC"/>
    <w:rsid w:val="00ED311D"/>
    <w:rsid w:val="00EE62F4"/>
    <w:rsid w:val="00EE634C"/>
    <w:rsid w:val="00EE6841"/>
    <w:rsid w:val="00EF5573"/>
    <w:rsid w:val="00F068D5"/>
    <w:rsid w:val="00F06DEA"/>
    <w:rsid w:val="00F16FB6"/>
    <w:rsid w:val="00F20B15"/>
    <w:rsid w:val="00F214EB"/>
    <w:rsid w:val="00F2757C"/>
    <w:rsid w:val="00F3014F"/>
    <w:rsid w:val="00F32050"/>
    <w:rsid w:val="00F33041"/>
    <w:rsid w:val="00F33202"/>
    <w:rsid w:val="00F34CC1"/>
    <w:rsid w:val="00F53EE8"/>
    <w:rsid w:val="00F54381"/>
    <w:rsid w:val="00F54E36"/>
    <w:rsid w:val="00F5518B"/>
    <w:rsid w:val="00F5776F"/>
    <w:rsid w:val="00F57C31"/>
    <w:rsid w:val="00F6007E"/>
    <w:rsid w:val="00F60C80"/>
    <w:rsid w:val="00F72D88"/>
    <w:rsid w:val="00F74D55"/>
    <w:rsid w:val="00F77FC9"/>
    <w:rsid w:val="00F83AD6"/>
    <w:rsid w:val="00F8482D"/>
    <w:rsid w:val="00FA3B57"/>
    <w:rsid w:val="00FB2949"/>
    <w:rsid w:val="00FC3EDA"/>
    <w:rsid w:val="00FC46BE"/>
    <w:rsid w:val="00FC6367"/>
    <w:rsid w:val="00FD0411"/>
    <w:rsid w:val="00FE1FCC"/>
    <w:rsid w:val="00FF5D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EE"/>
    <w:pPr>
      <w:spacing w:line="480" w:lineRule="auto"/>
    </w:pPr>
    <w:rPr>
      <w:rFonts w:cstheme="minorHAnsi"/>
      <w:color w:val="000000" w:themeColor="text1"/>
    </w:rPr>
  </w:style>
  <w:style w:type="paragraph" w:styleId="Heading1">
    <w:name w:val="heading 1"/>
    <w:basedOn w:val="Normal"/>
    <w:next w:val="Normal"/>
    <w:link w:val="Heading1Char"/>
    <w:uiPriority w:val="9"/>
    <w:qFormat/>
    <w:rsid w:val="005B37F6"/>
    <w:pPr>
      <w:outlineLvl w:val="0"/>
    </w:pPr>
    <w:rPr>
      <w:b/>
      <w:sz w:val="28"/>
      <w:szCs w:val="28"/>
    </w:rPr>
  </w:style>
  <w:style w:type="paragraph" w:styleId="Heading2">
    <w:name w:val="heading 2"/>
    <w:basedOn w:val="Normal"/>
    <w:next w:val="Normal"/>
    <w:link w:val="Heading2Char"/>
    <w:uiPriority w:val="9"/>
    <w:qFormat/>
    <w:rsid w:val="005B37F6"/>
    <w:pPr>
      <w:keepNext/>
      <w:keepLines/>
      <w:spacing w:before="240" w:after="240" w:line="240" w:lineRule="auto"/>
      <w:outlineLvl w:val="1"/>
    </w:pPr>
    <w:rPr>
      <w:rFonts w:eastAsia="Times New Roman" w:cs="Times New Roman"/>
      <w:b/>
      <w:bCs/>
    </w:rPr>
  </w:style>
  <w:style w:type="paragraph" w:styleId="Heading3">
    <w:name w:val="heading 3"/>
    <w:basedOn w:val="Normal"/>
    <w:next w:val="Normal"/>
    <w:link w:val="Heading3Char"/>
    <w:uiPriority w:val="9"/>
    <w:unhideWhenUsed/>
    <w:qFormat/>
    <w:rsid w:val="002C03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03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A553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37F6"/>
    <w:rPr>
      <w:rFonts w:ascii="Calibri" w:eastAsia="Times New Roman" w:hAnsi="Calibri" w:cs="Times New Roman"/>
      <w:b/>
      <w:bCs/>
    </w:rPr>
  </w:style>
  <w:style w:type="character" w:customStyle="1" w:styleId="Heading1Char">
    <w:name w:val="Heading 1 Char"/>
    <w:basedOn w:val="DefaultParagraphFont"/>
    <w:link w:val="Heading1"/>
    <w:uiPriority w:val="9"/>
    <w:rsid w:val="005B37F6"/>
    <w:rPr>
      <w:rFonts w:ascii="Calibri" w:hAnsi="Calibri" w:cs="Times"/>
      <w:b/>
      <w:sz w:val="28"/>
      <w:szCs w:val="28"/>
    </w:rPr>
  </w:style>
  <w:style w:type="paragraph" w:customStyle="1" w:styleId="FigureHead">
    <w:name w:val="FigureHead"/>
    <w:basedOn w:val="Normal"/>
    <w:qFormat/>
    <w:rsid w:val="00AA0391"/>
    <w:pPr>
      <w:spacing w:after="0" w:line="240" w:lineRule="auto"/>
    </w:pPr>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A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391"/>
    <w:rPr>
      <w:rFonts w:ascii="Tahoma" w:hAnsi="Tahoma" w:cs="Tahoma"/>
      <w:sz w:val="16"/>
      <w:szCs w:val="16"/>
    </w:rPr>
  </w:style>
  <w:style w:type="character" w:styleId="CommentReference">
    <w:name w:val="annotation reference"/>
    <w:basedOn w:val="DefaultParagraphFont"/>
    <w:uiPriority w:val="99"/>
    <w:semiHidden/>
    <w:unhideWhenUsed/>
    <w:rsid w:val="00AA0391"/>
    <w:rPr>
      <w:sz w:val="16"/>
      <w:szCs w:val="16"/>
    </w:rPr>
  </w:style>
  <w:style w:type="paragraph" w:styleId="CommentText">
    <w:name w:val="annotation text"/>
    <w:basedOn w:val="Normal"/>
    <w:link w:val="CommentTextChar"/>
    <w:uiPriority w:val="99"/>
    <w:unhideWhenUsed/>
    <w:rsid w:val="00AA0391"/>
    <w:pPr>
      <w:spacing w:line="240" w:lineRule="auto"/>
    </w:pPr>
    <w:rPr>
      <w:sz w:val="20"/>
      <w:szCs w:val="20"/>
    </w:rPr>
  </w:style>
  <w:style w:type="character" w:customStyle="1" w:styleId="CommentTextChar">
    <w:name w:val="Comment Text Char"/>
    <w:basedOn w:val="DefaultParagraphFont"/>
    <w:link w:val="CommentText"/>
    <w:uiPriority w:val="99"/>
    <w:rsid w:val="00AA0391"/>
    <w:rPr>
      <w:sz w:val="20"/>
      <w:szCs w:val="20"/>
    </w:rPr>
  </w:style>
  <w:style w:type="paragraph" w:styleId="CommentSubject">
    <w:name w:val="annotation subject"/>
    <w:basedOn w:val="CommentText"/>
    <w:next w:val="CommentText"/>
    <w:link w:val="CommentSubjectChar"/>
    <w:uiPriority w:val="99"/>
    <w:semiHidden/>
    <w:unhideWhenUsed/>
    <w:rsid w:val="00AA0391"/>
    <w:rPr>
      <w:b/>
      <w:bCs/>
    </w:rPr>
  </w:style>
  <w:style w:type="character" w:customStyle="1" w:styleId="CommentSubjectChar">
    <w:name w:val="Comment Subject Char"/>
    <w:basedOn w:val="CommentTextChar"/>
    <w:link w:val="CommentSubject"/>
    <w:uiPriority w:val="99"/>
    <w:semiHidden/>
    <w:rsid w:val="00AA0391"/>
    <w:rPr>
      <w:b/>
      <w:bCs/>
      <w:sz w:val="20"/>
      <w:szCs w:val="20"/>
    </w:rPr>
  </w:style>
  <w:style w:type="paragraph" w:customStyle="1" w:styleId="Chapter">
    <w:name w:val="Chapter"/>
    <w:basedOn w:val="Heading1"/>
    <w:next w:val="Normal"/>
    <w:autoRedefine/>
    <w:qFormat/>
    <w:rsid w:val="002C0328"/>
    <w:pPr>
      <w:numPr>
        <w:numId w:val="1"/>
      </w:numPr>
      <w:spacing w:line="360" w:lineRule="auto"/>
      <w:jc w:val="center"/>
    </w:pPr>
    <w:rPr>
      <w:sz w:val="32"/>
      <w:szCs w:val="32"/>
    </w:rPr>
  </w:style>
  <w:style w:type="paragraph" w:customStyle="1" w:styleId="Head1">
    <w:name w:val="Head1"/>
    <w:basedOn w:val="Chapter"/>
    <w:next w:val="Normal"/>
    <w:autoRedefine/>
    <w:qFormat/>
    <w:rsid w:val="00E638C0"/>
    <w:pPr>
      <w:keepNext/>
      <w:keepLines/>
      <w:numPr>
        <w:numId w:val="0"/>
      </w:numPr>
      <w:jc w:val="left"/>
    </w:pPr>
    <w:rPr>
      <w:sz w:val="28"/>
      <w:lang w:val="en-US"/>
    </w:rPr>
  </w:style>
  <w:style w:type="paragraph" w:customStyle="1" w:styleId="Head2">
    <w:name w:val="Head2"/>
    <w:basedOn w:val="Heading3"/>
    <w:next w:val="Normal"/>
    <w:qFormat/>
    <w:rsid w:val="00715EEE"/>
    <w:pPr>
      <w:spacing w:before="120" w:after="240" w:line="360" w:lineRule="auto"/>
    </w:pPr>
    <w:rPr>
      <w:rFonts w:asciiTheme="minorHAnsi" w:hAnsiTheme="minorHAnsi"/>
      <w:color w:val="auto"/>
      <w:szCs w:val="24"/>
    </w:rPr>
  </w:style>
  <w:style w:type="paragraph" w:customStyle="1" w:styleId="Head3">
    <w:name w:val="Head3"/>
    <w:basedOn w:val="Heading4"/>
    <w:next w:val="Normal"/>
    <w:qFormat/>
    <w:rsid w:val="002C0328"/>
    <w:pPr>
      <w:numPr>
        <w:ilvl w:val="3"/>
        <w:numId w:val="1"/>
      </w:numPr>
      <w:tabs>
        <w:tab w:val="num" w:pos="360"/>
      </w:tabs>
      <w:spacing w:line="360" w:lineRule="auto"/>
      <w:ind w:left="648" w:firstLine="0"/>
    </w:pPr>
    <w:rPr>
      <w:rFonts w:asciiTheme="minorHAnsi" w:hAnsiTheme="minorHAnsi"/>
      <w:b w:val="0"/>
      <w:color w:val="auto"/>
      <w:sz w:val="24"/>
      <w:szCs w:val="24"/>
    </w:rPr>
  </w:style>
  <w:style w:type="table" w:styleId="TableGrid">
    <w:name w:val="Table Grid"/>
    <w:basedOn w:val="TableNormal"/>
    <w:uiPriority w:val="59"/>
    <w:rsid w:val="002C0328"/>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next w:val="Normal"/>
    <w:qFormat/>
    <w:rsid w:val="002C0328"/>
    <w:pPr>
      <w:widowControl w:val="0"/>
      <w:autoSpaceDE w:val="0"/>
      <w:autoSpaceDN w:val="0"/>
      <w:adjustRightInd w:val="0"/>
      <w:spacing w:after="0" w:line="240" w:lineRule="auto"/>
    </w:pPr>
    <w:rPr>
      <w:rFonts w:eastAsiaTheme="minorEastAsia"/>
      <w:sz w:val="20"/>
      <w:szCs w:val="20"/>
      <w:lang w:val="en-US"/>
    </w:rPr>
  </w:style>
  <w:style w:type="character" w:customStyle="1" w:styleId="Heading3Char">
    <w:name w:val="Heading 3 Char"/>
    <w:basedOn w:val="DefaultParagraphFont"/>
    <w:link w:val="Heading3"/>
    <w:uiPriority w:val="9"/>
    <w:rsid w:val="002C03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C032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E02D4B"/>
    <w:rPr>
      <w:color w:val="0000FF" w:themeColor="hyperlink"/>
      <w:u w:val="single"/>
    </w:rPr>
  </w:style>
  <w:style w:type="character" w:styleId="FollowedHyperlink">
    <w:name w:val="FollowedHyperlink"/>
    <w:basedOn w:val="DefaultParagraphFont"/>
    <w:uiPriority w:val="99"/>
    <w:semiHidden/>
    <w:unhideWhenUsed/>
    <w:rsid w:val="00E02D4B"/>
    <w:rPr>
      <w:color w:val="800080" w:themeColor="followedHyperlink"/>
      <w:u w:val="single"/>
    </w:rPr>
  </w:style>
  <w:style w:type="paragraph" w:styleId="Header">
    <w:name w:val="header"/>
    <w:basedOn w:val="Normal"/>
    <w:link w:val="HeaderChar"/>
    <w:uiPriority w:val="99"/>
    <w:unhideWhenUsed/>
    <w:rsid w:val="00E34E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4E94"/>
  </w:style>
  <w:style w:type="paragraph" w:styleId="Footer">
    <w:name w:val="footer"/>
    <w:basedOn w:val="Normal"/>
    <w:link w:val="FooterChar"/>
    <w:uiPriority w:val="99"/>
    <w:unhideWhenUsed/>
    <w:rsid w:val="00E34E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4E94"/>
  </w:style>
  <w:style w:type="paragraph" w:styleId="ListParagraph">
    <w:name w:val="List Paragraph"/>
    <w:basedOn w:val="Normal"/>
    <w:uiPriority w:val="34"/>
    <w:qFormat/>
    <w:rsid w:val="007246C3"/>
    <w:pPr>
      <w:ind w:left="720"/>
      <w:contextualSpacing/>
    </w:pPr>
  </w:style>
  <w:style w:type="character" w:customStyle="1" w:styleId="figurehons">
    <w:name w:val="figurehons"/>
    <w:basedOn w:val="DefaultParagraphFont"/>
    <w:uiPriority w:val="1"/>
    <w:qFormat/>
    <w:rsid w:val="005B37F6"/>
  </w:style>
  <w:style w:type="paragraph" w:customStyle="1" w:styleId="Tablecontents">
    <w:name w:val="Table contents"/>
    <w:basedOn w:val="Normal"/>
    <w:qFormat/>
    <w:rsid w:val="00F33202"/>
    <w:pPr>
      <w:spacing w:after="0" w:line="240" w:lineRule="auto"/>
      <w:ind w:left="-57" w:right="-57"/>
    </w:pPr>
    <w:rPr>
      <w:rFonts w:ascii="Arial Narrow" w:eastAsiaTheme="minorEastAsia" w:hAnsi="Arial Narrow"/>
      <w:sz w:val="24"/>
      <w:szCs w:val="24"/>
      <w:lang w:val="en-US"/>
    </w:rPr>
  </w:style>
  <w:style w:type="paragraph" w:customStyle="1" w:styleId="EndNoteBibliographyTitle">
    <w:name w:val="EndNote Bibliography Title"/>
    <w:basedOn w:val="Normal"/>
    <w:rsid w:val="00830283"/>
    <w:pPr>
      <w:spacing w:after="0"/>
      <w:jc w:val="center"/>
    </w:pPr>
    <w:rPr>
      <w:rFonts w:ascii="Calibri" w:hAnsi="Calibri" w:cs="Calibri"/>
      <w:lang w:val="en-US"/>
    </w:rPr>
  </w:style>
  <w:style w:type="paragraph" w:customStyle="1" w:styleId="EndNoteBibliography">
    <w:name w:val="EndNote Bibliography"/>
    <w:basedOn w:val="Normal"/>
    <w:rsid w:val="00830283"/>
    <w:pPr>
      <w:spacing w:line="240" w:lineRule="auto"/>
    </w:pPr>
    <w:rPr>
      <w:rFonts w:ascii="Calibri" w:hAnsi="Calibri" w:cs="Calibri"/>
      <w:lang w:val="en-US"/>
    </w:rPr>
  </w:style>
  <w:style w:type="paragraph" w:styleId="Revision">
    <w:name w:val="Revision"/>
    <w:hidden/>
    <w:uiPriority w:val="99"/>
    <w:semiHidden/>
    <w:rsid w:val="00E4701E"/>
    <w:pPr>
      <w:spacing w:after="0" w:line="240" w:lineRule="auto"/>
    </w:pPr>
    <w:rPr>
      <w:rFonts w:ascii="Calibri" w:hAnsi="Calibri" w:cs="Times"/>
    </w:rPr>
  </w:style>
  <w:style w:type="character" w:styleId="LineNumber">
    <w:name w:val="line number"/>
    <w:basedOn w:val="DefaultParagraphFont"/>
    <w:uiPriority w:val="99"/>
    <w:semiHidden/>
    <w:unhideWhenUsed/>
    <w:rsid w:val="00783726"/>
  </w:style>
  <w:style w:type="character" w:customStyle="1" w:styleId="Heading9Char">
    <w:name w:val="Heading 9 Char"/>
    <w:basedOn w:val="DefaultParagraphFont"/>
    <w:link w:val="Heading9"/>
    <w:uiPriority w:val="9"/>
    <w:rsid w:val="00A55311"/>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BE2579"/>
    <w:rPr>
      <w:i/>
      <w:iCs/>
    </w:rPr>
  </w:style>
  <w:style w:type="paragraph" w:styleId="NormalWeb">
    <w:name w:val="Normal (Web)"/>
    <w:basedOn w:val="Normal"/>
    <w:uiPriority w:val="99"/>
    <w:semiHidden/>
    <w:unhideWhenUsed/>
    <w:rsid w:val="008173D6"/>
    <w:pPr>
      <w:spacing w:before="100" w:beforeAutospacing="1" w:after="100" w:afterAutospacing="1" w:line="240" w:lineRule="auto"/>
    </w:pPr>
    <w:rPr>
      <w:rFonts w:ascii="Times New Roman" w:eastAsiaTheme="minorEastAsia" w:hAnsi="Times New Roman" w:cs="Times New Roman"/>
      <w:color w:val="auto"/>
      <w:sz w:val="24"/>
      <w:szCs w:val="24"/>
      <w:lang w:eastAsia="en-AU"/>
    </w:rPr>
  </w:style>
  <w:style w:type="character" w:customStyle="1" w:styleId="cit-auth">
    <w:name w:val="cit-auth"/>
    <w:basedOn w:val="DefaultParagraphFont"/>
    <w:rsid w:val="0052790E"/>
  </w:style>
  <w:style w:type="character" w:customStyle="1" w:styleId="cit-name-surname">
    <w:name w:val="cit-name-surname"/>
    <w:basedOn w:val="DefaultParagraphFont"/>
    <w:rsid w:val="0052790E"/>
  </w:style>
  <w:style w:type="character" w:customStyle="1" w:styleId="cit-name-given-names">
    <w:name w:val="cit-name-given-names"/>
    <w:basedOn w:val="DefaultParagraphFont"/>
    <w:rsid w:val="0052790E"/>
  </w:style>
  <w:style w:type="character" w:styleId="HTMLCite">
    <w:name w:val="HTML Cite"/>
    <w:basedOn w:val="DefaultParagraphFont"/>
    <w:uiPriority w:val="99"/>
    <w:semiHidden/>
    <w:unhideWhenUsed/>
    <w:rsid w:val="0052790E"/>
    <w:rPr>
      <w:i/>
      <w:iCs/>
    </w:rPr>
  </w:style>
  <w:style w:type="character" w:customStyle="1" w:styleId="cit-pub-date">
    <w:name w:val="cit-pub-date"/>
    <w:basedOn w:val="DefaultParagraphFont"/>
    <w:rsid w:val="0052790E"/>
  </w:style>
  <w:style w:type="character" w:customStyle="1" w:styleId="cit-source">
    <w:name w:val="cit-source"/>
    <w:basedOn w:val="DefaultParagraphFont"/>
    <w:rsid w:val="0052790E"/>
  </w:style>
  <w:style w:type="character" w:customStyle="1" w:styleId="cit-publ-loc">
    <w:name w:val="cit-publ-loc"/>
    <w:basedOn w:val="DefaultParagraphFont"/>
    <w:rsid w:val="0052790E"/>
  </w:style>
  <w:style w:type="character" w:customStyle="1" w:styleId="cit-publ-name">
    <w:name w:val="cit-publ-name"/>
    <w:basedOn w:val="DefaultParagraphFont"/>
    <w:rsid w:val="0052790E"/>
  </w:style>
  <w:style w:type="character" w:customStyle="1" w:styleId="highwire-citation-authors">
    <w:name w:val="highwire-citation-authors"/>
    <w:basedOn w:val="DefaultParagraphFont"/>
    <w:rsid w:val="0052790E"/>
  </w:style>
  <w:style w:type="character" w:customStyle="1" w:styleId="highwire-citation-author">
    <w:name w:val="highwire-citation-author"/>
    <w:basedOn w:val="DefaultParagraphFont"/>
    <w:rsid w:val="0052790E"/>
  </w:style>
  <w:style w:type="character" w:customStyle="1" w:styleId="nlm-given-names">
    <w:name w:val="nlm-given-names"/>
    <w:basedOn w:val="DefaultParagraphFont"/>
    <w:rsid w:val="0052790E"/>
  </w:style>
  <w:style w:type="character" w:customStyle="1" w:styleId="nlm-surname">
    <w:name w:val="nlm-surname"/>
    <w:basedOn w:val="DefaultParagraphFont"/>
    <w:rsid w:val="0052790E"/>
  </w:style>
  <w:style w:type="character" w:customStyle="1" w:styleId="cit-article-title">
    <w:name w:val="cit-article-title"/>
    <w:basedOn w:val="DefaultParagraphFont"/>
    <w:rsid w:val="00FB2949"/>
  </w:style>
  <w:style w:type="character" w:customStyle="1" w:styleId="cit-vol">
    <w:name w:val="cit-vol"/>
    <w:basedOn w:val="DefaultParagraphFont"/>
    <w:rsid w:val="00FB2949"/>
  </w:style>
  <w:style w:type="character" w:customStyle="1" w:styleId="cit-fpage">
    <w:name w:val="cit-fpage"/>
    <w:basedOn w:val="DefaultParagraphFont"/>
    <w:rsid w:val="00FB2949"/>
  </w:style>
  <w:style w:type="character" w:customStyle="1" w:styleId="cit-lpage">
    <w:name w:val="cit-lpage"/>
    <w:basedOn w:val="DefaultParagraphFont"/>
    <w:rsid w:val="00FB2949"/>
  </w:style>
  <w:style w:type="character" w:customStyle="1" w:styleId="apple-converted-space">
    <w:name w:val="apple-converted-space"/>
    <w:basedOn w:val="DefaultParagraphFont"/>
    <w:rsid w:val="00C85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EE"/>
    <w:pPr>
      <w:spacing w:line="480" w:lineRule="auto"/>
    </w:pPr>
    <w:rPr>
      <w:rFonts w:cstheme="minorHAnsi"/>
      <w:color w:val="000000" w:themeColor="text1"/>
    </w:rPr>
  </w:style>
  <w:style w:type="paragraph" w:styleId="Heading1">
    <w:name w:val="heading 1"/>
    <w:basedOn w:val="Normal"/>
    <w:next w:val="Normal"/>
    <w:link w:val="Heading1Char"/>
    <w:uiPriority w:val="9"/>
    <w:qFormat/>
    <w:rsid w:val="005B37F6"/>
    <w:pPr>
      <w:outlineLvl w:val="0"/>
    </w:pPr>
    <w:rPr>
      <w:b/>
      <w:sz w:val="28"/>
      <w:szCs w:val="28"/>
    </w:rPr>
  </w:style>
  <w:style w:type="paragraph" w:styleId="Heading2">
    <w:name w:val="heading 2"/>
    <w:basedOn w:val="Normal"/>
    <w:next w:val="Normal"/>
    <w:link w:val="Heading2Char"/>
    <w:uiPriority w:val="9"/>
    <w:qFormat/>
    <w:rsid w:val="005B37F6"/>
    <w:pPr>
      <w:keepNext/>
      <w:keepLines/>
      <w:spacing w:before="240" w:after="240" w:line="240" w:lineRule="auto"/>
      <w:outlineLvl w:val="1"/>
    </w:pPr>
    <w:rPr>
      <w:rFonts w:eastAsia="Times New Roman" w:cs="Times New Roman"/>
      <w:b/>
      <w:bCs/>
    </w:rPr>
  </w:style>
  <w:style w:type="paragraph" w:styleId="Heading3">
    <w:name w:val="heading 3"/>
    <w:basedOn w:val="Normal"/>
    <w:next w:val="Normal"/>
    <w:link w:val="Heading3Char"/>
    <w:uiPriority w:val="9"/>
    <w:unhideWhenUsed/>
    <w:qFormat/>
    <w:rsid w:val="002C03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03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A553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37F6"/>
    <w:rPr>
      <w:rFonts w:ascii="Calibri" w:eastAsia="Times New Roman" w:hAnsi="Calibri" w:cs="Times New Roman"/>
      <w:b/>
      <w:bCs/>
    </w:rPr>
  </w:style>
  <w:style w:type="character" w:customStyle="1" w:styleId="Heading1Char">
    <w:name w:val="Heading 1 Char"/>
    <w:basedOn w:val="DefaultParagraphFont"/>
    <w:link w:val="Heading1"/>
    <w:uiPriority w:val="9"/>
    <w:rsid w:val="005B37F6"/>
    <w:rPr>
      <w:rFonts w:ascii="Calibri" w:hAnsi="Calibri" w:cs="Times"/>
      <w:b/>
      <w:sz w:val="28"/>
      <w:szCs w:val="28"/>
    </w:rPr>
  </w:style>
  <w:style w:type="paragraph" w:customStyle="1" w:styleId="FigureHead">
    <w:name w:val="FigureHead"/>
    <w:basedOn w:val="Normal"/>
    <w:qFormat/>
    <w:rsid w:val="00AA0391"/>
    <w:pPr>
      <w:spacing w:after="0" w:line="240" w:lineRule="auto"/>
    </w:pPr>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A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391"/>
    <w:rPr>
      <w:rFonts w:ascii="Tahoma" w:hAnsi="Tahoma" w:cs="Tahoma"/>
      <w:sz w:val="16"/>
      <w:szCs w:val="16"/>
    </w:rPr>
  </w:style>
  <w:style w:type="character" w:styleId="CommentReference">
    <w:name w:val="annotation reference"/>
    <w:basedOn w:val="DefaultParagraphFont"/>
    <w:uiPriority w:val="99"/>
    <w:semiHidden/>
    <w:unhideWhenUsed/>
    <w:rsid w:val="00AA0391"/>
    <w:rPr>
      <w:sz w:val="16"/>
      <w:szCs w:val="16"/>
    </w:rPr>
  </w:style>
  <w:style w:type="paragraph" w:styleId="CommentText">
    <w:name w:val="annotation text"/>
    <w:basedOn w:val="Normal"/>
    <w:link w:val="CommentTextChar"/>
    <w:uiPriority w:val="99"/>
    <w:unhideWhenUsed/>
    <w:rsid w:val="00AA0391"/>
    <w:pPr>
      <w:spacing w:line="240" w:lineRule="auto"/>
    </w:pPr>
    <w:rPr>
      <w:sz w:val="20"/>
      <w:szCs w:val="20"/>
    </w:rPr>
  </w:style>
  <w:style w:type="character" w:customStyle="1" w:styleId="CommentTextChar">
    <w:name w:val="Comment Text Char"/>
    <w:basedOn w:val="DefaultParagraphFont"/>
    <w:link w:val="CommentText"/>
    <w:uiPriority w:val="99"/>
    <w:rsid w:val="00AA0391"/>
    <w:rPr>
      <w:sz w:val="20"/>
      <w:szCs w:val="20"/>
    </w:rPr>
  </w:style>
  <w:style w:type="paragraph" w:styleId="CommentSubject">
    <w:name w:val="annotation subject"/>
    <w:basedOn w:val="CommentText"/>
    <w:next w:val="CommentText"/>
    <w:link w:val="CommentSubjectChar"/>
    <w:uiPriority w:val="99"/>
    <w:semiHidden/>
    <w:unhideWhenUsed/>
    <w:rsid w:val="00AA0391"/>
    <w:rPr>
      <w:b/>
      <w:bCs/>
    </w:rPr>
  </w:style>
  <w:style w:type="character" w:customStyle="1" w:styleId="CommentSubjectChar">
    <w:name w:val="Comment Subject Char"/>
    <w:basedOn w:val="CommentTextChar"/>
    <w:link w:val="CommentSubject"/>
    <w:uiPriority w:val="99"/>
    <w:semiHidden/>
    <w:rsid w:val="00AA0391"/>
    <w:rPr>
      <w:b/>
      <w:bCs/>
      <w:sz w:val="20"/>
      <w:szCs w:val="20"/>
    </w:rPr>
  </w:style>
  <w:style w:type="paragraph" w:customStyle="1" w:styleId="Chapter">
    <w:name w:val="Chapter"/>
    <w:basedOn w:val="Heading1"/>
    <w:next w:val="Normal"/>
    <w:autoRedefine/>
    <w:qFormat/>
    <w:rsid w:val="002C0328"/>
    <w:pPr>
      <w:numPr>
        <w:numId w:val="1"/>
      </w:numPr>
      <w:spacing w:line="360" w:lineRule="auto"/>
      <w:jc w:val="center"/>
    </w:pPr>
    <w:rPr>
      <w:sz w:val="32"/>
      <w:szCs w:val="32"/>
    </w:rPr>
  </w:style>
  <w:style w:type="paragraph" w:customStyle="1" w:styleId="Head1">
    <w:name w:val="Head1"/>
    <w:basedOn w:val="Chapter"/>
    <w:next w:val="Normal"/>
    <w:autoRedefine/>
    <w:qFormat/>
    <w:rsid w:val="00E638C0"/>
    <w:pPr>
      <w:keepNext/>
      <w:keepLines/>
      <w:numPr>
        <w:numId w:val="0"/>
      </w:numPr>
      <w:jc w:val="left"/>
    </w:pPr>
    <w:rPr>
      <w:sz w:val="28"/>
      <w:lang w:val="en-US"/>
    </w:rPr>
  </w:style>
  <w:style w:type="paragraph" w:customStyle="1" w:styleId="Head2">
    <w:name w:val="Head2"/>
    <w:basedOn w:val="Heading3"/>
    <w:next w:val="Normal"/>
    <w:qFormat/>
    <w:rsid w:val="00715EEE"/>
    <w:pPr>
      <w:spacing w:before="120" w:after="240" w:line="360" w:lineRule="auto"/>
    </w:pPr>
    <w:rPr>
      <w:rFonts w:asciiTheme="minorHAnsi" w:hAnsiTheme="minorHAnsi"/>
      <w:color w:val="auto"/>
      <w:szCs w:val="24"/>
    </w:rPr>
  </w:style>
  <w:style w:type="paragraph" w:customStyle="1" w:styleId="Head3">
    <w:name w:val="Head3"/>
    <w:basedOn w:val="Heading4"/>
    <w:next w:val="Normal"/>
    <w:qFormat/>
    <w:rsid w:val="002C0328"/>
    <w:pPr>
      <w:numPr>
        <w:ilvl w:val="3"/>
        <w:numId w:val="1"/>
      </w:numPr>
      <w:tabs>
        <w:tab w:val="num" w:pos="360"/>
      </w:tabs>
      <w:spacing w:line="360" w:lineRule="auto"/>
      <w:ind w:left="648" w:firstLine="0"/>
    </w:pPr>
    <w:rPr>
      <w:rFonts w:asciiTheme="minorHAnsi" w:hAnsiTheme="minorHAnsi"/>
      <w:b w:val="0"/>
      <w:color w:val="auto"/>
      <w:sz w:val="24"/>
      <w:szCs w:val="24"/>
    </w:rPr>
  </w:style>
  <w:style w:type="table" w:styleId="TableGrid">
    <w:name w:val="Table Grid"/>
    <w:basedOn w:val="TableNormal"/>
    <w:uiPriority w:val="59"/>
    <w:rsid w:val="002C0328"/>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next w:val="Normal"/>
    <w:qFormat/>
    <w:rsid w:val="002C0328"/>
    <w:pPr>
      <w:widowControl w:val="0"/>
      <w:autoSpaceDE w:val="0"/>
      <w:autoSpaceDN w:val="0"/>
      <w:adjustRightInd w:val="0"/>
      <w:spacing w:after="0" w:line="240" w:lineRule="auto"/>
    </w:pPr>
    <w:rPr>
      <w:rFonts w:eastAsiaTheme="minorEastAsia"/>
      <w:sz w:val="20"/>
      <w:szCs w:val="20"/>
      <w:lang w:val="en-US"/>
    </w:rPr>
  </w:style>
  <w:style w:type="character" w:customStyle="1" w:styleId="Heading3Char">
    <w:name w:val="Heading 3 Char"/>
    <w:basedOn w:val="DefaultParagraphFont"/>
    <w:link w:val="Heading3"/>
    <w:uiPriority w:val="9"/>
    <w:rsid w:val="002C03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C032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E02D4B"/>
    <w:rPr>
      <w:color w:val="0000FF" w:themeColor="hyperlink"/>
      <w:u w:val="single"/>
    </w:rPr>
  </w:style>
  <w:style w:type="character" w:styleId="FollowedHyperlink">
    <w:name w:val="FollowedHyperlink"/>
    <w:basedOn w:val="DefaultParagraphFont"/>
    <w:uiPriority w:val="99"/>
    <w:semiHidden/>
    <w:unhideWhenUsed/>
    <w:rsid w:val="00E02D4B"/>
    <w:rPr>
      <w:color w:val="800080" w:themeColor="followedHyperlink"/>
      <w:u w:val="single"/>
    </w:rPr>
  </w:style>
  <w:style w:type="paragraph" w:styleId="Header">
    <w:name w:val="header"/>
    <w:basedOn w:val="Normal"/>
    <w:link w:val="HeaderChar"/>
    <w:uiPriority w:val="99"/>
    <w:unhideWhenUsed/>
    <w:rsid w:val="00E34E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4E94"/>
  </w:style>
  <w:style w:type="paragraph" w:styleId="Footer">
    <w:name w:val="footer"/>
    <w:basedOn w:val="Normal"/>
    <w:link w:val="FooterChar"/>
    <w:uiPriority w:val="99"/>
    <w:unhideWhenUsed/>
    <w:rsid w:val="00E34E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4E94"/>
  </w:style>
  <w:style w:type="paragraph" w:styleId="ListParagraph">
    <w:name w:val="List Paragraph"/>
    <w:basedOn w:val="Normal"/>
    <w:uiPriority w:val="34"/>
    <w:qFormat/>
    <w:rsid w:val="007246C3"/>
    <w:pPr>
      <w:ind w:left="720"/>
      <w:contextualSpacing/>
    </w:pPr>
  </w:style>
  <w:style w:type="character" w:customStyle="1" w:styleId="figurehons">
    <w:name w:val="figurehons"/>
    <w:basedOn w:val="DefaultParagraphFont"/>
    <w:uiPriority w:val="1"/>
    <w:qFormat/>
    <w:rsid w:val="005B37F6"/>
  </w:style>
  <w:style w:type="paragraph" w:customStyle="1" w:styleId="Tablecontents">
    <w:name w:val="Table contents"/>
    <w:basedOn w:val="Normal"/>
    <w:qFormat/>
    <w:rsid w:val="00F33202"/>
    <w:pPr>
      <w:spacing w:after="0" w:line="240" w:lineRule="auto"/>
      <w:ind w:left="-57" w:right="-57"/>
    </w:pPr>
    <w:rPr>
      <w:rFonts w:ascii="Arial Narrow" w:eastAsiaTheme="minorEastAsia" w:hAnsi="Arial Narrow"/>
      <w:sz w:val="24"/>
      <w:szCs w:val="24"/>
      <w:lang w:val="en-US"/>
    </w:rPr>
  </w:style>
  <w:style w:type="paragraph" w:customStyle="1" w:styleId="EndNoteBibliographyTitle">
    <w:name w:val="EndNote Bibliography Title"/>
    <w:basedOn w:val="Normal"/>
    <w:rsid w:val="00830283"/>
    <w:pPr>
      <w:spacing w:after="0"/>
      <w:jc w:val="center"/>
    </w:pPr>
    <w:rPr>
      <w:rFonts w:ascii="Calibri" w:hAnsi="Calibri" w:cs="Calibri"/>
      <w:lang w:val="en-US"/>
    </w:rPr>
  </w:style>
  <w:style w:type="paragraph" w:customStyle="1" w:styleId="EndNoteBibliography">
    <w:name w:val="EndNote Bibliography"/>
    <w:basedOn w:val="Normal"/>
    <w:rsid w:val="00830283"/>
    <w:pPr>
      <w:spacing w:line="240" w:lineRule="auto"/>
    </w:pPr>
    <w:rPr>
      <w:rFonts w:ascii="Calibri" w:hAnsi="Calibri" w:cs="Calibri"/>
      <w:lang w:val="en-US"/>
    </w:rPr>
  </w:style>
  <w:style w:type="paragraph" w:styleId="Revision">
    <w:name w:val="Revision"/>
    <w:hidden/>
    <w:uiPriority w:val="99"/>
    <w:semiHidden/>
    <w:rsid w:val="00E4701E"/>
    <w:pPr>
      <w:spacing w:after="0" w:line="240" w:lineRule="auto"/>
    </w:pPr>
    <w:rPr>
      <w:rFonts w:ascii="Calibri" w:hAnsi="Calibri" w:cs="Times"/>
    </w:rPr>
  </w:style>
  <w:style w:type="character" w:styleId="LineNumber">
    <w:name w:val="line number"/>
    <w:basedOn w:val="DefaultParagraphFont"/>
    <w:uiPriority w:val="99"/>
    <w:semiHidden/>
    <w:unhideWhenUsed/>
    <w:rsid w:val="00783726"/>
  </w:style>
  <w:style w:type="character" w:customStyle="1" w:styleId="Heading9Char">
    <w:name w:val="Heading 9 Char"/>
    <w:basedOn w:val="DefaultParagraphFont"/>
    <w:link w:val="Heading9"/>
    <w:uiPriority w:val="9"/>
    <w:rsid w:val="00A55311"/>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BE2579"/>
    <w:rPr>
      <w:i/>
      <w:iCs/>
    </w:rPr>
  </w:style>
  <w:style w:type="paragraph" w:styleId="NormalWeb">
    <w:name w:val="Normal (Web)"/>
    <w:basedOn w:val="Normal"/>
    <w:uiPriority w:val="99"/>
    <w:semiHidden/>
    <w:unhideWhenUsed/>
    <w:rsid w:val="008173D6"/>
    <w:pPr>
      <w:spacing w:before="100" w:beforeAutospacing="1" w:after="100" w:afterAutospacing="1" w:line="240" w:lineRule="auto"/>
    </w:pPr>
    <w:rPr>
      <w:rFonts w:ascii="Times New Roman" w:eastAsiaTheme="minorEastAsia" w:hAnsi="Times New Roman" w:cs="Times New Roman"/>
      <w:color w:val="auto"/>
      <w:sz w:val="24"/>
      <w:szCs w:val="24"/>
      <w:lang w:eastAsia="en-AU"/>
    </w:rPr>
  </w:style>
  <w:style w:type="character" w:customStyle="1" w:styleId="cit-auth">
    <w:name w:val="cit-auth"/>
    <w:basedOn w:val="DefaultParagraphFont"/>
    <w:rsid w:val="0052790E"/>
  </w:style>
  <w:style w:type="character" w:customStyle="1" w:styleId="cit-name-surname">
    <w:name w:val="cit-name-surname"/>
    <w:basedOn w:val="DefaultParagraphFont"/>
    <w:rsid w:val="0052790E"/>
  </w:style>
  <w:style w:type="character" w:customStyle="1" w:styleId="cit-name-given-names">
    <w:name w:val="cit-name-given-names"/>
    <w:basedOn w:val="DefaultParagraphFont"/>
    <w:rsid w:val="0052790E"/>
  </w:style>
  <w:style w:type="character" w:styleId="HTMLCite">
    <w:name w:val="HTML Cite"/>
    <w:basedOn w:val="DefaultParagraphFont"/>
    <w:uiPriority w:val="99"/>
    <w:semiHidden/>
    <w:unhideWhenUsed/>
    <w:rsid w:val="0052790E"/>
    <w:rPr>
      <w:i/>
      <w:iCs/>
    </w:rPr>
  </w:style>
  <w:style w:type="character" w:customStyle="1" w:styleId="cit-pub-date">
    <w:name w:val="cit-pub-date"/>
    <w:basedOn w:val="DefaultParagraphFont"/>
    <w:rsid w:val="0052790E"/>
  </w:style>
  <w:style w:type="character" w:customStyle="1" w:styleId="cit-source">
    <w:name w:val="cit-source"/>
    <w:basedOn w:val="DefaultParagraphFont"/>
    <w:rsid w:val="0052790E"/>
  </w:style>
  <w:style w:type="character" w:customStyle="1" w:styleId="cit-publ-loc">
    <w:name w:val="cit-publ-loc"/>
    <w:basedOn w:val="DefaultParagraphFont"/>
    <w:rsid w:val="0052790E"/>
  </w:style>
  <w:style w:type="character" w:customStyle="1" w:styleId="cit-publ-name">
    <w:name w:val="cit-publ-name"/>
    <w:basedOn w:val="DefaultParagraphFont"/>
    <w:rsid w:val="0052790E"/>
  </w:style>
  <w:style w:type="character" w:customStyle="1" w:styleId="highwire-citation-authors">
    <w:name w:val="highwire-citation-authors"/>
    <w:basedOn w:val="DefaultParagraphFont"/>
    <w:rsid w:val="0052790E"/>
  </w:style>
  <w:style w:type="character" w:customStyle="1" w:styleId="highwire-citation-author">
    <w:name w:val="highwire-citation-author"/>
    <w:basedOn w:val="DefaultParagraphFont"/>
    <w:rsid w:val="0052790E"/>
  </w:style>
  <w:style w:type="character" w:customStyle="1" w:styleId="nlm-given-names">
    <w:name w:val="nlm-given-names"/>
    <w:basedOn w:val="DefaultParagraphFont"/>
    <w:rsid w:val="0052790E"/>
  </w:style>
  <w:style w:type="character" w:customStyle="1" w:styleId="nlm-surname">
    <w:name w:val="nlm-surname"/>
    <w:basedOn w:val="DefaultParagraphFont"/>
    <w:rsid w:val="0052790E"/>
  </w:style>
  <w:style w:type="character" w:customStyle="1" w:styleId="cit-article-title">
    <w:name w:val="cit-article-title"/>
    <w:basedOn w:val="DefaultParagraphFont"/>
    <w:rsid w:val="00FB2949"/>
  </w:style>
  <w:style w:type="character" w:customStyle="1" w:styleId="cit-vol">
    <w:name w:val="cit-vol"/>
    <w:basedOn w:val="DefaultParagraphFont"/>
    <w:rsid w:val="00FB2949"/>
  </w:style>
  <w:style w:type="character" w:customStyle="1" w:styleId="cit-fpage">
    <w:name w:val="cit-fpage"/>
    <w:basedOn w:val="DefaultParagraphFont"/>
    <w:rsid w:val="00FB2949"/>
  </w:style>
  <w:style w:type="character" w:customStyle="1" w:styleId="cit-lpage">
    <w:name w:val="cit-lpage"/>
    <w:basedOn w:val="DefaultParagraphFont"/>
    <w:rsid w:val="00FB2949"/>
  </w:style>
  <w:style w:type="character" w:customStyle="1" w:styleId="apple-converted-space">
    <w:name w:val="apple-converted-space"/>
    <w:basedOn w:val="DefaultParagraphFont"/>
    <w:rsid w:val="00C85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6492">
      <w:bodyDiv w:val="1"/>
      <w:marLeft w:val="0"/>
      <w:marRight w:val="0"/>
      <w:marTop w:val="0"/>
      <w:marBottom w:val="0"/>
      <w:divBdr>
        <w:top w:val="none" w:sz="0" w:space="0" w:color="auto"/>
        <w:left w:val="none" w:sz="0" w:space="0" w:color="auto"/>
        <w:bottom w:val="none" w:sz="0" w:space="0" w:color="auto"/>
        <w:right w:val="none" w:sz="0" w:space="0" w:color="auto"/>
      </w:divBdr>
    </w:div>
    <w:div w:id="268777061">
      <w:bodyDiv w:val="1"/>
      <w:marLeft w:val="0"/>
      <w:marRight w:val="0"/>
      <w:marTop w:val="0"/>
      <w:marBottom w:val="0"/>
      <w:divBdr>
        <w:top w:val="none" w:sz="0" w:space="0" w:color="auto"/>
        <w:left w:val="none" w:sz="0" w:space="0" w:color="auto"/>
        <w:bottom w:val="none" w:sz="0" w:space="0" w:color="auto"/>
        <w:right w:val="none" w:sz="0" w:space="0" w:color="auto"/>
      </w:divBdr>
    </w:div>
    <w:div w:id="356929501">
      <w:bodyDiv w:val="1"/>
      <w:marLeft w:val="0"/>
      <w:marRight w:val="0"/>
      <w:marTop w:val="0"/>
      <w:marBottom w:val="0"/>
      <w:divBdr>
        <w:top w:val="none" w:sz="0" w:space="0" w:color="auto"/>
        <w:left w:val="none" w:sz="0" w:space="0" w:color="auto"/>
        <w:bottom w:val="none" w:sz="0" w:space="0" w:color="auto"/>
        <w:right w:val="none" w:sz="0" w:space="0" w:color="auto"/>
      </w:divBdr>
      <w:divsChild>
        <w:div w:id="1782215558">
          <w:marLeft w:val="0"/>
          <w:marRight w:val="0"/>
          <w:marTop w:val="0"/>
          <w:marBottom w:val="0"/>
          <w:divBdr>
            <w:top w:val="none" w:sz="0" w:space="0" w:color="auto"/>
            <w:left w:val="none" w:sz="0" w:space="0" w:color="auto"/>
            <w:bottom w:val="none" w:sz="0" w:space="0" w:color="auto"/>
            <w:right w:val="none" w:sz="0" w:space="0" w:color="auto"/>
          </w:divBdr>
        </w:div>
      </w:divsChild>
    </w:div>
    <w:div w:id="645204722">
      <w:bodyDiv w:val="1"/>
      <w:marLeft w:val="0"/>
      <w:marRight w:val="0"/>
      <w:marTop w:val="0"/>
      <w:marBottom w:val="0"/>
      <w:divBdr>
        <w:top w:val="none" w:sz="0" w:space="0" w:color="auto"/>
        <w:left w:val="none" w:sz="0" w:space="0" w:color="auto"/>
        <w:bottom w:val="none" w:sz="0" w:space="0" w:color="auto"/>
        <w:right w:val="none" w:sz="0" w:space="0" w:color="auto"/>
      </w:divBdr>
    </w:div>
    <w:div w:id="651250762">
      <w:bodyDiv w:val="1"/>
      <w:marLeft w:val="0"/>
      <w:marRight w:val="0"/>
      <w:marTop w:val="0"/>
      <w:marBottom w:val="0"/>
      <w:divBdr>
        <w:top w:val="none" w:sz="0" w:space="0" w:color="auto"/>
        <w:left w:val="none" w:sz="0" w:space="0" w:color="auto"/>
        <w:bottom w:val="none" w:sz="0" w:space="0" w:color="auto"/>
        <w:right w:val="none" w:sz="0" w:space="0" w:color="auto"/>
      </w:divBdr>
    </w:div>
    <w:div w:id="895775339">
      <w:bodyDiv w:val="1"/>
      <w:marLeft w:val="0"/>
      <w:marRight w:val="0"/>
      <w:marTop w:val="0"/>
      <w:marBottom w:val="0"/>
      <w:divBdr>
        <w:top w:val="none" w:sz="0" w:space="0" w:color="auto"/>
        <w:left w:val="none" w:sz="0" w:space="0" w:color="auto"/>
        <w:bottom w:val="none" w:sz="0" w:space="0" w:color="auto"/>
        <w:right w:val="none" w:sz="0" w:space="0" w:color="auto"/>
      </w:divBdr>
    </w:div>
    <w:div w:id="943153763">
      <w:bodyDiv w:val="1"/>
      <w:marLeft w:val="0"/>
      <w:marRight w:val="0"/>
      <w:marTop w:val="0"/>
      <w:marBottom w:val="0"/>
      <w:divBdr>
        <w:top w:val="none" w:sz="0" w:space="0" w:color="auto"/>
        <w:left w:val="none" w:sz="0" w:space="0" w:color="auto"/>
        <w:bottom w:val="none" w:sz="0" w:space="0" w:color="auto"/>
        <w:right w:val="none" w:sz="0" w:space="0" w:color="auto"/>
      </w:divBdr>
    </w:div>
    <w:div w:id="1333216538">
      <w:bodyDiv w:val="1"/>
      <w:marLeft w:val="0"/>
      <w:marRight w:val="0"/>
      <w:marTop w:val="0"/>
      <w:marBottom w:val="0"/>
      <w:divBdr>
        <w:top w:val="none" w:sz="0" w:space="0" w:color="auto"/>
        <w:left w:val="none" w:sz="0" w:space="0" w:color="auto"/>
        <w:bottom w:val="none" w:sz="0" w:space="0" w:color="auto"/>
        <w:right w:val="none" w:sz="0" w:space="0" w:color="auto"/>
      </w:divBdr>
    </w:div>
    <w:div w:id="1360819484">
      <w:bodyDiv w:val="1"/>
      <w:marLeft w:val="0"/>
      <w:marRight w:val="0"/>
      <w:marTop w:val="0"/>
      <w:marBottom w:val="0"/>
      <w:divBdr>
        <w:top w:val="none" w:sz="0" w:space="0" w:color="auto"/>
        <w:left w:val="none" w:sz="0" w:space="0" w:color="auto"/>
        <w:bottom w:val="none" w:sz="0" w:space="0" w:color="auto"/>
        <w:right w:val="none" w:sz="0" w:space="0" w:color="auto"/>
      </w:divBdr>
    </w:div>
    <w:div w:id="1367370413">
      <w:bodyDiv w:val="1"/>
      <w:marLeft w:val="0"/>
      <w:marRight w:val="0"/>
      <w:marTop w:val="0"/>
      <w:marBottom w:val="0"/>
      <w:divBdr>
        <w:top w:val="none" w:sz="0" w:space="0" w:color="auto"/>
        <w:left w:val="none" w:sz="0" w:space="0" w:color="auto"/>
        <w:bottom w:val="none" w:sz="0" w:space="0" w:color="auto"/>
        <w:right w:val="none" w:sz="0" w:space="0" w:color="auto"/>
      </w:divBdr>
    </w:div>
    <w:div w:id="1379207338">
      <w:bodyDiv w:val="1"/>
      <w:marLeft w:val="0"/>
      <w:marRight w:val="0"/>
      <w:marTop w:val="0"/>
      <w:marBottom w:val="0"/>
      <w:divBdr>
        <w:top w:val="none" w:sz="0" w:space="0" w:color="auto"/>
        <w:left w:val="none" w:sz="0" w:space="0" w:color="auto"/>
        <w:bottom w:val="none" w:sz="0" w:space="0" w:color="auto"/>
        <w:right w:val="none" w:sz="0" w:space="0" w:color="auto"/>
      </w:divBdr>
    </w:div>
    <w:div w:id="1464040126">
      <w:bodyDiv w:val="1"/>
      <w:marLeft w:val="0"/>
      <w:marRight w:val="0"/>
      <w:marTop w:val="0"/>
      <w:marBottom w:val="0"/>
      <w:divBdr>
        <w:top w:val="none" w:sz="0" w:space="0" w:color="auto"/>
        <w:left w:val="none" w:sz="0" w:space="0" w:color="auto"/>
        <w:bottom w:val="none" w:sz="0" w:space="0" w:color="auto"/>
        <w:right w:val="none" w:sz="0" w:space="0" w:color="auto"/>
      </w:divBdr>
    </w:div>
    <w:div w:id="1539391527">
      <w:bodyDiv w:val="1"/>
      <w:marLeft w:val="0"/>
      <w:marRight w:val="0"/>
      <w:marTop w:val="0"/>
      <w:marBottom w:val="0"/>
      <w:divBdr>
        <w:top w:val="none" w:sz="0" w:space="0" w:color="auto"/>
        <w:left w:val="none" w:sz="0" w:space="0" w:color="auto"/>
        <w:bottom w:val="none" w:sz="0" w:space="0" w:color="auto"/>
        <w:right w:val="none" w:sz="0" w:space="0" w:color="auto"/>
      </w:divBdr>
      <w:divsChild>
        <w:div w:id="2075739175">
          <w:marLeft w:val="0"/>
          <w:marRight w:val="0"/>
          <w:marTop w:val="0"/>
          <w:marBottom w:val="0"/>
          <w:divBdr>
            <w:top w:val="none" w:sz="0" w:space="0" w:color="auto"/>
            <w:left w:val="none" w:sz="0" w:space="0" w:color="auto"/>
            <w:bottom w:val="none" w:sz="0" w:space="0" w:color="auto"/>
            <w:right w:val="none" w:sz="0" w:space="0" w:color="auto"/>
          </w:divBdr>
        </w:div>
        <w:div w:id="947661232">
          <w:marLeft w:val="0"/>
          <w:marRight w:val="0"/>
          <w:marTop w:val="0"/>
          <w:marBottom w:val="0"/>
          <w:divBdr>
            <w:top w:val="none" w:sz="0" w:space="0" w:color="auto"/>
            <w:left w:val="none" w:sz="0" w:space="0" w:color="auto"/>
            <w:bottom w:val="none" w:sz="0" w:space="0" w:color="auto"/>
            <w:right w:val="none" w:sz="0" w:space="0" w:color="auto"/>
          </w:divBdr>
          <w:divsChild>
            <w:div w:id="18937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6701">
      <w:bodyDiv w:val="1"/>
      <w:marLeft w:val="0"/>
      <w:marRight w:val="0"/>
      <w:marTop w:val="0"/>
      <w:marBottom w:val="0"/>
      <w:divBdr>
        <w:top w:val="none" w:sz="0" w:space="0" w:color="auto"/>
        <w:left w:val="none" w:sz="0" w:space="0" w:color="auto"/>
        <w:bottom w:val="none" w:sz="0" w:space="0" w:color="auto"/>
        <w:right w:val="none" w:sz="0" w:space="0" w:color="auto"/>
      </w:divBdr>
    </w:div>
    <w:div w:id="1753967984">
      <w:bodyDiv w:val="1"/>
      <w:marLeft w:val="0"/>
      <w:marRight w:val="0"/>
      <w:marTop w:val="0"/>
      <w:marBottom w:val="0"/>
      <w:divBdr>
        <w:top w:val="none" w:sz="0" w:space="0" w:color="auto"/>
        <w:left w:val="none" w:sz="0" w:space="0" w:color="auto"/>
        <w:bottom w:val="none" w:sz="0" w:space="0" w:color="auto"/>
        <w:right w:val="none" w:sz="0" w:space="0" w:color="auto"/>
      </w:divBdr>
    </w:div>
    <w:div w:id="1802724336">
      <w:bodyDiv w:val="1"/>
      <w:marLeft w:val="0"/>
      <w:marRight w:val="0"/>
      <w:marTop w:val="0"/>
      <w:marBottom w:val="0"/>
      <w:divBdr>
        <w:top w:val="none" w:sz="0" w:space="0" w:color="auto"/>
        <w:left w:val="none" w:sz="0" w:space="0" w:color="auto"/>
        <w:bottom w:val="none" w:sz="0" w:space="0" w:color="auto"/>
        <w:right w:val="none" w:sz="0" w:space="0" w:color="auto"/>
      </w:divBdr>
    </w:div>
    <w:div w:id="20995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watcher.ucla.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mailto:bill.bateman@curtin.edu.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fleming@murdoch.edu.au"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Trish\2.%20Quokkas%20&amp;%20feral%20pigs%20&amp;%20foxes\PAPER%20RI%20quokka%20ecotourism\timebudgets.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Trish\2.%20Quokkas%20&amp;%20feral%20pigs%20&amp;%20foxes\PAPER%20RI%20quokka%20ecotourism\timebudget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3"/>
          <c:order val="0"/>
          <c:tx>
            <c:strRef>
              <c:f>Sheet1!$M$21</c:f>
              <c:strCache>
                <c:ptCount val="1"/>
                <c:pt idx="0">
                  <c:v>Vigilance</c:v>
                </c:pt>
              </c:strCache>
            </c:strRef>
          </c:tx>
          <c:spPr>
            <a:ln>
              <a:solidFill>
                <a:schemeClr val="tx1"/>
              </a:solidFill>
            </a:ln>
          </c:spPr>
          <c:invertIfNegative val="0"/>
          <c:cat>
            <c:multiLvlStrRef>
              <c:f>Sheet1!$H$22:$I$25</c:f>
              <c:multiLvlStrCache>
                <c:ptCount val="4"/>
                <c:lvl>
                  <c:pt idx="0">
                    <c:v>Summer</c:v>
                  </c:pt>
                  <c:pt idx="1">
                    <c:v>Winter</c:v>
                  </c:pt>
                  <c:pt idx="2">
                    <c:v>Summer</c:v>
                  </c:pt>
                  <c:pt idx="3">
                    <c:v>Winter</c:v>
                  </c:pt>
                </c:lvl>
                <c:lvl>
                  <c:pt idx="0">
                    <c:v>Non-tourist</c:v>
                  </c:pt>
                  <c:pt idx="2">
                    <c:v>Tourist</c:v>
                  </c:pt>
                </c:lvl>
              </c:multiLvlStrCache>
            </c:multiLvlStrRef>
          </c:cat>
          <c:val>
            <c:numRef>
              <c:f>Sheet1!$M$22:$M$25</c:f>
              <c:numCache>
                <c:formatCode>General</c:formatCode>
                <c:ptCount val="4"/>
                <c:pt idx="0">
                  <c:v>0.32832000000000022</c:v>
                </c:pt>
                <c:pt idx="1">
                  <c:v>0.2353291666666667</c:v>
                </c:pt>
                <c:pt idx="2">
                  <c:v>0.24393177570093466</c:v>
                </c:pt>
                <c:pt idx="3">
                  <c:v>0.29710705882352945</c:v>
                </c:pt>
              </c:numCache>
            </c:numRef>
          </c:val>
        </c:ser>
        <c:ser>
          <c:idx val="2"/>
          <c:order val="1"/>
          <c:tx>
            <c:strRef>
              <c:f>Sheet1!$L$21</c:f>
              <c:strCache>
                <c:ptCount val="1"/>
                <c:pt idx="0">
                  <c:v>Feeding</c:v>
                </c:pt>
              </c:strCache>
            </c:strRef>
          </c:tx>
          <c:spPr>
            <a:solidFill>
              <a:schemeClr val="accent3">
                <a:lumMod val="60000"/>
                <a:lumOff val="40000"/>
              </a:schemeClr>
            </a:solidFill>
            <a:ln>
              <a:solidFill>
                <a:schemeClr val="tx1"/>
              </a:solidFill>
            </a:ln>
          </c:spPr>
          <c:invertIfNegative val="0"/>
          <c:cat>
            <c:multiLvlStrRef>
              <c:f>Sheet1!$H$22:$I$25</c:f>
              <c:multiLvlStrCache>
                <c:ptCount val="4"/>
                <c:lvl>
                  <c:pt idx="0">
                    <c:v>Summer</c:v>
                  </c:pt>
                  <c:pt idx="1">
                    <c:v>Winter</c:v>
                  </c:pt>
                  <c:pt idx="2">
                    <c:v>Summer</c:v>
                  </c:pt>
                  <c:pt idx="3">
                    <c:v>Winter</c:v>
                  </c:pt>
                </c:lvl>
                <c:lvl>
                  <c:pt idx="0">
                    <c:v>Non-tourist</c:v>
                  </c:pt>
                  <c:pt idx="2">
                    <c:v>Tourist</c:v>
                  </c:pt>
                </c:lvl>
              </c:multiLvlStrCache>
            </c:multiLvlStrRef>
          </c:cat>
          <c:val>
            <c:numRef>
              <c:f>Sheet1!$L$22:$L$25</c:f>
              <c:numCache>
                <c:formatCode>General</c:formatCode>
                <c:ptCount val="4"/>
                <c:pt idx="0">
                  <c:v>0.62984000000000062</c:v>
                </c:pt>
                <c:pt idx="1">
                  <c:v>0.7194263888888891</c:v>
                </c:pt>
                <c:pt idx="2">
                  <c:v>0.68666728971962576</c:v>
                </c:pt>
                <c:pt idx="3">
                  <c:v>0.61461176470588263</c:v>
                </c:pt>
              </c:numCache>
            </c:numRef>
          </c:val>
        </c:ser>
        <c:ser>
          <c:idx val="1"/>
          <c:order val="2"/>
          <c:tx>
            <c:strRef>
              <c:f>Sheet1!$K$21</c:f>
              <c:strCache>
                <c:ptCount val="1"/>
                <c:pt idx="0">
                  <c:v>Locomotion</c:v>
                </c:pt>
              </c:strCache>
            </c:strRef>
          </c:tx>
          <c:spPr>
            <a:solidFill>
              <a:schemeClr val="bg1"/>
            </a:solidFill>
            <a:ln>
              <a:solidFill>
                <a:schemeClr val="tx1"/>
              </a:solidFill>
            </a:ln>
          </c:spPr>
          <c:invertIfNegative val="0"/>
          <c:cat>
            <c:multiLvlStrRef>
              <c:f>Sheet1!$H$22:$I$25</c:f>
              <c:multiLvlStrCache>
                <c:ptCount val="4"/>
                <c:lvl>
                  <c:pt idx="0">
                    <c:v>Summer</c:v>
                  </c:pt>
                  <c:pt idx="1">
                    <c:v>Winter</c:v>
                  </c:pt>
                  <c:pt idx="2">
                    <c:v>Summer</c:v>
                  </c:pt>
                  <c:pt idx="3">
                    <c:v>Winter</c:v>
                  </c:pt>
                </c:lvl>
                <c:lvl>
                  <c:pt idx="0">
                    <c:v>Non-tourist</c:v>
                  </c:pt>
                  <c:pt idx="2">
                    <c:v>Tourist</c:v>
                  </c:pt>
                </c:lvl>
              </c:multiLvlStrCache>
            </c:multiLvlStrRef>
          </c:cat>
          <c:val>
            <c:numRef>
              <c:f>Sheet1!$K$22:$K$25</c:f>
              <c:numCache>
                <c:formatCode>General</c:formatCode>
                <c:ptCount val="4"/>
                <c:pt idx="0">
                  <c:v>1.6916521739130448E-2</c:v>
                </c:pt>
                <c:pt idx="1">
                  <c:v>3.5679166666666692E-2</c:v>
                </c:pt>
                <c:pt idx="2">
                  <c:v>3.5196261682242984E-2</c:v>
                </c:pt>
                <c:pt idx="3">
                  <c:v>4.9867058823529438E-2</c:v>
                </c:pt>
              </c:numCache>
            </c:numRef>
          </c:val>
        </c:ser>
        <c:ser>
          <c:idx val="0"/>
          <c:order val="3"/>
          <c:tx>
            <c:strRef>
              <c:f>Sheet1!$J$21</c:f>
              <c:strCache>
                <c:ptCount val="1"/>
                <c:pt idx="0">
                  <c:v>Social behavior</c:v>
                </c:pt>
              </c:strCache>
            </c:strRef>
          </c:tx>
          <c:spPr>
            <a:solidFill>
              <a:schemeClr val="tx1"/>
            </a:solidFill>
            <a:ln>
              <a:solidFill>
                <a:schemeClr val="tx1"/>
              </a:solidFill>
            </a:ln>
          </c:spPr>
          <c:invertIfNegative val="0"/>
          <c:cat>
            <c:multiLvlStrRef>
              <c:f>Sheet1!$H$22:$I$25</c:f>
              <c:multiLvlStrCache>
                <c:ptCount val="4"/>
                <c:lvl>
                  <c:pt idx="0">
                    <c:v>Summer</c:v>
                  </c:pt>
                  <c:pt idx="1">
                    <c:v>Winter</c:v>
                  </c:pt>
                  <c:pt idx="2">
                    <c:v>Summer</c:v>
                  </c:pt>
                  <c:pt idx="3">
                    <c:v>Winter</c:v>
                  </c:pt>
                </c:lvl>
                <c:lvl>
                  <c:pt idx="0">
                    <c:v>Non-tourist</c:v>
                  </c:pt>
                  <c:pt idx="2">
                    <c:v>Tourist</c:v>
                  </c:pt>
                </c:lvl>
              </c:multiLvlStrCache>
            </c:multiLvlStrRef>
          </c:cat>
          <c:val>
            <c:numRef>
              <c:f>Sheet1!$J$22:$J$25</c:f>
              <c:numCache>
                <c:formatCode>General</c:formatCode>
                <c:ptCount val="4"/>
                <c:pt idx="0">
                  <c:v>2.4938260869565236E-2</c:v>
                </c:pt>
                <c:pt idx="1">
                  <c:v>9.9861111111111105E-3</c:v>
                </c:pt>
                <c:pt idx="2">
                  <c:v>3.4183177570093488E-2</c:v>
                </c:pt>
                <c:pt idx="3">
                  <c:v>3.8411764705882347E-2</c:v>
                </c:pt>
              </c:numCache>
            </c:numRef>
          </c:val>
        </c:ser>
        <c:dLbls>
          <c:showLegendKey val="0"/>
          <c:showVal val="0"/>
          <c:showCatName val="0"/>
          <c:showSerName val="0"/>
          <c:showPercent val="0"/>
          <c:showBubbleSize val="0"/>
        </c:dLbls>
        <c:gapWidth val="33"/>
        <c:overlap val="100"/>
        <c:axId val="170306560"/>
        <c:axId val="179238400"/>
      </c:barChart>
      <c:catAx>
        <c:axId val="170306560"/>
        <c:scaling>
          <c:orientation val="minMax"/>
        </c:scaling>
        <c:delete val="0"/>
        <c:axPos val="b"/>
        <c:majorTickMark val="out"/>
        <c:minorTickMark val="none"/>
        <c:tickLblPos val="nextTo"/>
        <c:spPr>
          <a:ln>
            <a:noFill/>
          </a:ln>
        </c:spPr>
        <c:txPr>
          <a:bodyPr/>
          <a:lstStyle/>
          <a:p>
            <a:pPr>
              <a:defRPr sz="1200"/>
            </a:pPr>
            <a:endParaRPr lang="en-US"/>
          </a:p>
        </c:txPr>
        <c:crossAx val="179238400"/>
        <c:crosses val="autoZero"/>
        <c:auto val="1"/>
        <c:lblAlgn val="ctr"/>
        <c:lblOffset val="100"/>
        <c:noMultiLvlLbl val="0"/>
      </c:catAx>
      <c:valAx>
        <c:axId val="179238400"/>
        <c:scaling>
          <c:orientation val="minMax"/>
        </c:scaling>
        <c:delete val="0"/>
        <c:axPos val="l"/>
        <c:title>
          <c:tx>
            <c:rich>
              <a:bodyPr rot="-5400000" vert="horz"/>
              <a:lstStyle/>
              <a:p>
                <a:pPr>
                  <a:defRPr sz="1200" b="0"/>
                </a:pPr>
                <a:r>
                  <a:rPr lang="en-AU" sz="1200" b="0"/>
                  <a:t>Percentage of</a:t>
                </a:r>
                <a:r>
                  <a:rPr lang="en-AU" sz="1200" b="0" baseline="0"/>
                  <a:t> time observed</a:t>
                </a:r>
                <a:endParaRPr lang="en-AU" sz="1200" b="0"/>
              </a:p>
            </c:rich>
          </c:tx>
          <c:overlay val="0"/>
        </c:title>
        <c:numFmt formatCode="0%" sourceLinked="1"/>
        <c:majorTickMark val="out"/>
        <c:minorTickMark val="out"/>
        <c:tickLblPos val="nextTo"/>
        <c:crossAx val="170306560"/>
        <c:crosses val="autoZero"/>
        <c:crossBetween val="between"/>
        <c:majorUnit val="0.2"/>
      </c:valAx>
    </c:plotArea>
    <c:legend>
      <c:legendPos val="r"/>
      <c:layout>
        <c:manualLayout>
          <c:xMode val="edge"/>
          <c:yMode val="edge"/>
          <c:x val="0.70324365704286962"/>
          <c:y val="0.40929935841353143"/>
          <c:w val="0.23842300962379703"/>
          <c:h val="0.3573272090988629"/>
        </c:manualLayout>
      </c:layout>
      <c:overlay val="0"/>
      <c:txPr>
        <a:bodyPr/>
        <a:lstStyle/>
        <a:p>
          <a:pPr>
            <a:defRPr sz="1100"/>
          </a:pPr>
          <a:endParaRPr lang="en-US"/>
        </a:p>
      </c:txPr>
    </c:legend>
    <c:plotVisOnly val="1"/>
    <c:dispBlanksAs val="gap"/>
    <c:showDLblsOverMax val="0"/>
  </c:chart>
  <c:spPr>
    <a:noFill/>
    <a:ln>
      <a:noFill/>
    </a:ln>
  </c:spPr>
  <c:txPr>
    <a:bodyPr/>
    <a:lstStyle/>
    <a:p>
      <a:pPr>
        <a:defRPr sz="1050">
          <a:latin typeface="+mn-lt"/>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64202358000445"/>
          <c:y val="0.1514585156022164"/>
          <c:w val="0.82000048755515509"/>
          <c:h val="0.67301655001458183"/>
        </c:manualLayout>
      </c:layout>
      <c:barChart>
        <c:barDir val="col"/>
        <c:grouping val="clustered"/>
        <c:varyColors val="0"/>
        <c:ser>
          <c:idx val="0"/>
          <c:order val="0"/>
          <c:tx>
            <c:strRef>
              <c:f>Sheet1!$C$29</c:f>
              <c:strCache>
                <c:ptCount val="1"/>
                <c:pt idx="0">
                  <c:v>Alert Distance (AD; m)</c:v>
                </c:pt>
              </c:strCache>
            </c:strRef>
          </c:tx>
          <c:spPr>
            <a:solidFill>
              <a:schemeClr val="bg1"/>
            </a:solidFill>
            <a:ln>
              <a:solidFill>
                <a:schemeClr val="tx1"/>
              </a:solidFill>
            </a:ln>
          </c:spPr>
          <c:invertIfNegative val="0"/>
          <c:errBars>
            <c:errBarType val="both"/>
            <c:errValType val="cust"/>
            <c:noEndCap val="0"/>
            <c:plus>
              <c:numRef>
                <c:f>Sheet1!$E$30:$E$31</c:f>
                <c:numCache>
                  <c:formatCode>General</c:formatCode>
                  <c:ptCount val="2"/>
                  <c:pt idx="0">
                    <c:v>0.27</c:v>
                  </c:pt>
                  <c:pt idx="1">
                    <c:v>0.34</c:v>
                  </c:pt>
                </c:numCache>
              </c:numRef>
            </c:plus>
            <c:minus>
              <c:numRef>
                <c:f>Sheet1!$E$30:$E$31</c:f>
                <c:numCache>
                  <c:formatCode>General</c:formatCode>
                  <c:ptCount val="2"/>
                  <c:pt idx="0">
                    <c:v>0.27</c:v>
                  </c:pt>
                  <c:pt idx="1">
                    <c:v>0.34</c:v>
                  </c:pt>
                </c:numCache>
              </c:numRef>
            </c:minus>
          </c:errBars>
          <c:cat>
            <c:strRef>
              <c:f>Sheet1!$B$30:$B$31</c:f>
              <c:strCache>
                <c:ptCount val="2"/>
                <c:pt idx="0">
                  <c:v>Non-tourist</c:v>
                </c:pt>
                <c:pt idx="1">
                  <c:v>Tourist</c:v>
                </c:pt>
              </c:strCache>
            </c:strRef>
          </c:cat>
          <c:val>
            <c:numRef>
              <c:f>Sheet1!$C$30:$C$31</c:f>
              <c:numCache>
                <c:formatCode>General</c:formatCode>
                <c:ptCount val="2"/>
                <c:pt idx="0">
                  <c:v>6.5</c:v>
                </c:pt>
                <c:pt idx="1">
                  <c:v>5.4</c:v>
                </c:pt>
              </c:numCache>
            </c:numRef>
          </c:val>
        </c:ser>
        <c:ser>
          <c:idx val="1"/>
          <c:order val="1"/>
          <c:tx>
            <c:strRef>
              <c:f>Sheet1!$D$29</c:f>
              <c:strCache>
                <c:ptCount val="1"/>
                <c:pt idx="0">
                  <c:v>Flight Initiation Distances (FID; m)</c:v>
                </c:pt>
              </c:strCache>
            </c:strRef>
          </c:tx>
          <c:spPr>
            <a:solidFill>
              <a:schemeClr val="tx1"/>
            </a:solidFill>
            <a:ln>
              <a:solidFill>
                <a:schemeClr val="tx1"/>
              </a:solidFill>
            </a:ln>
          </c:spPr>
          <c:invertIfNegative val="0"/>
          <c:errBars>
            <c:errBarType val="both"/>
            <c:errValType val="cust"/>
            <c:noEndCap val="0"/>
            <c:plus>
              <c:numRef>
                <c:f>Sheet1!$F$30:$F$31</c:f>
                <c:numCache>
                  <c:formatCode>General</c:formatCode>
                  <c:ptCount val="2"/>
                  <c:pt idx="0">
                    <c:v>0.23</c:v>
                  </c:pt>
                  <c:pt idx="1">
                    <c:v>0.16</c:v>
                  </c:pt>
                </c:numCache>
              </c:numRef>
            </c:plus>
            <c:minus>
              <c:numRef>
                <c:f>Sheet1!$F$30:$F$31</c:f>
                <c:numCache>
                  <c:formatCode>General</c:formatCode>
                  <c:ptCount val="2"/>
                  <c:pt idx="0">
                    <c:v>0.23</c:v>
                  </c:pt>
                  <c:pt idx="1">
                    <c:v>0.16</c:v>
                  </c:pt>
                </c:numCache>
              </c:numRef>
            </c:minus>
          </c:errBars>
          <c:cat>
            <c:strRef>
              <c:f>Sheet1!$B$30:$B$31</c:f>
              <c:strCache>
                <c:ptCount val="2"/>
                <c:pt idx="0">
                  <c:v>Non-tourist</c:v>
                </c:pt>
                <c:pt idx="1">
                  <c:v>Tourist</c:v>
                </c:pt>
              </c:strCache>
            </c:strRef>
          </c:cat>
          <c:val>
            <c:numRef>
              <c:f>Sheet1!$D$30:$D$31</c:f>
              <c:numCache>
                <c:formatCode>General</c:formatCode>
                <c:ptCount val="2"/>
                <c:pt idx="0">
                  <c:v>3.18</c:v>
                </c:pt>
                <c:pt idx="1">
                  <c:v>0.81</c:v>
                </c:pt>
              </c:numCache>
            </c:numRef>
          </c:val>
        </c:ser>
        <c:dLbls>
          <c:showLegendKey val="0"/>
          <c:showVal val="0"/>
          <c:showCatName val="0"/>
          <c:showSerName val="0"/>
          <c:showPercent val="0"/>
          <c:showBubbleSize val="0"/>
        </c:dLbls>
        <c:gapWidth val="150"/>
        <c:axId val="206383744"/>
        <c:axId val="222642944"/>
      </c:barChart>
      <c:catAx>
        <c:axId val="206383744"/>
        <c:scaling>
          <c:orientation val="minMax"/>
        </c:scaling>
        <c:delete val="0"/>
        <c:axPos val="b"/>
        <c:majorTickMark val="out"/>
        <c:minorTickMark val="none"/>
        <c:tickLblPos val="nextTo"/>
        <c:spPr>
          <a:ln>
            <a:noFill/>
          </a:ln>
        </c:spPr>
        <c:crossAx val="222642944"/>
        <c:crosses val="autoZero"/>
        <c:auto val="1"/>
        <c:lblAlgn val="ctr"/>
        <c:lblOffset val="100"/>
        <c:noMultiLvlLbl val="0"/>
      </c:catAx>
      <c:valAx>
        <c:axId val="222642944"/>
        <c:scaling>
          <c:orientation val="minMax"/>
        </c:scaling>
        <c:delete val="0"/>
        <c:axPos val="l"/>
        <c:title>
          <c:tx>
            <c:rich>
              <a:bodyPr rot="-5400000" vert="horz"/>
              <a:lstStyle/>
              <a:p>
                <a:pPr>
                  <a:defRPr b="0"/>
                </a:pPr>
                <a:r>
                  <a:rPr lang="en-AU" b="0"/>
                  <a:t>Distance (m)</a:t>
                </a:r>
              </a:p>
            </c:rich>
          </c:tx>
          <c:overlay val="0"/>
        </c:title>
        <c:numFmt formatCode="General" sourceLinked="1"/>
        <c:majorTickMark val="out"/>
        <c:minorTickMark val="none"/>
        <c:tickLblPos val="nextTo"/>
        <c:crossAx val="206383744"/>
        <c:crosses val="autoZero"/>
        <c:crossBetween val="between"/>
      </c:valAx>
      <c:spPr>
        <a:noFill/>
      </c:spPr>
    </c:plotArea>
    <c:legend>
      <c:legendPos val="r"/>
      <c:layout>
        <c:manualLayout>
          <c:xMode val="edge"/>
          <c:yMode val="edge"/>
          <c:x val="0.13647156334560342"/>
          <c:y val="1.7750801983085457E-2"/>
          <c:w val="0.8434122360091989"/>
          <c:h val="0.17021726450860314"/>
        </c:manualLayout>
      </c:layout>
      <c:overlay val="0"/>
    </c:legend>
    <c:plotVisOnly val="1"/>
    <c:dispBlanksAs val="gap"/>
    <c:showDLblsOverMax val="0"/>
  </c:chart>
  <c:spPr>
    <a:noFill/>
    <a:ln>
      <a:noFill/>
    </a:ln>
  </c:spPr>
  <c:txPr>
    <a:bodyPr/>
    <a:lstStyle/>
    <a:p>
      <a:pPr>
        <a:defRPr sz="1100"/>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0.00938</cdr:x>
      <cdr:y>0.78125</cdr:y>
    </cdr:from>
    <cdr:to>
      <cdr:x>0.17188</cdr:x>
      <cdr:y>1</cdr:y>
    </cdr:to>
    <cdr:sp macro="" textlink="">
      <cdr:nvSpPr>
        <cdr:cNvPr id="2" name="TextBox 1"/>
        <cdr:cNvSpPr txBox="1"/>
      </cdr:nvSpPr>
      <cdr:spPr>
        <a:xfrm xmlns:a="http://schemas.openxmlformats.org/drawingml/2006/main">
          <a:off x="42863" y="2143125"/>
          <a:ext cx="742950" cy="600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r"/>
          <a:r>
            <a:rPr lang="en-AU" sz="1200"/>
            <a:t>Season:</a:t>
          </a:r>
        </a:p>
        <a:p xmlns:a="http://schemas.openxmlformats.org/drawingml/2006/main">
          <a:pPr algn="r"/>
          <a:endParaRPr lang="en-AU" sz="600"/>
        </a:p>
        <a:p xmlns:a="http://schemas.openxmlformats.org/drawingml/2006/main">
          <a:pPr algn="r"/>
          <a:r>
            <a:rPr lang="en-AU" sz="1200"/>
            <a:t>Sites:</a:t>
          </a:r>
        </a:p>
      </cdr:txBody>
    </cdr:sp>
  </cdr:relSizeAnchor>
</c:userShapes>
</file>

<file path=word/drawings/drawing2.xml><?xml version="1.0" encoding="utf-8"?>
<c:userShapes xmlns:c="http://schemas.openxmlformats.org/drawingml/2006/chart">
  <cdr:relSizeAnchor xmlns:cdr="http://schemas.openxmlformats.org/drawingml/2006/chartDrawing">
    <cdr:from>
      <cdr:x>0.47678</cdr:x>
      <cdr:y>0.8941</cdr:y>
    </cdr:from>
    <cdr:to>
      <cdr:x>0.77399</cdr:x>
      <cdr:y>1</cdr:y>
    </cdr:to>
    <cdr:sp macro="" textlink="">
      <cdr:nvSpPr>
        <cdr:cNvPr id="2" name="TextBox 1"/>
        <cdr:cNvSpPr txBox="1"/>
      </cdr:nvSpPr>
      <cdr:spPr>
        <a:xfrm xmlns:a="http://schemas.openxmlformats.org/drawingml/2006/main">
          <a:off x="1466850" y="2452688"/>
          <a:ext cx="914400" cy="2905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100"/>
            <a:t>Sites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ADB78-6FB0-41DE-BB20-87B51988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12287</Words>
  <Characters>69176</Characters>
  <Application>Microsoft Office Word</Application>
  <DocSecurity>0</DocSecurity>
  <Lines>3007</Lines>
  <Paragraphs>1100</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80363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Bateman</dc:creator>
  <cp:lastModifiedBy>Trish Fleming</cp:lastModifiedBy>
  <cp:revision>4</cp:revision>
  <cp:lastPrinted>2016-01-28T09:08:00Z</cp:lastPrinted>
  <dcterms:created xsi:type="dcterms:W3CDTF">2016-05-30T07:37:00Z</dcterms:created>
  <dcterms:modified xsi:type="dcterms:W3CDTF">2016-05-30T08:42:00Z</dcterms:modified>
</cp:coreProperties>
</file>