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6AC" w:rsidRPr="00A3057B" w:rsidRDefault="00A34558" w:rsidP="00A34558">
      <w:pPr>
        <w:pBdr>
          <w:top w:val="single" w:sz="4" w:space="1" w:color="auto"/>
          <w:left w:val="single" w:sz="4" w:space="4" w:color="auto"/>
          <w:bottom w:val="single" w:sz="4" w:space="1" w:color="auto"/>
          <w:right w:val="single" w:sz="4" w:space="4" w:color="auto"/>
        </w:pBdr>
        <w:shd w:val="clear" w:color="auto" w:fill="EEECE1" w:themeFill="background2"/>
        <w:rPr>
          <w:rFonts w:ascii="Times New Roman" w:eastAsia="Times New Roman" w:hAnsi="Times New Roman" w:cs="Times New Roman"/>
          <w:b/>
          <w:sz w:val="24"/>
          <w:szCs w:val="24"/>
          <w:lang w:eastAsia="en-GB"/>
        </w:rPr>
      </w:pPr>
      <w:r w:rsidRPr="00A3057B">
        <w:rPr>
          <w:rFonts w:ascii="Times New Roman" w:eastAsia="Times New Roman" w:hAnsi="Times New Roman" w:cs="Times New Roman"/>
          <w:b/>
          <w:sz w:val="24"/>
          <w:szCs w:val="24"/>
          <w:lang w:eastAsia="en-GB"/>
        </w:rPr>
        <w:t xml:space="preserve">Evans, C. And Holmes, L. (2013) </w:t>
      </w:r>
      <w:r w:rsidRPr="00A3057B">
        <w:rPr>
          <w:rFonts w:ascii="Times New Roman" w:eastAsia="Times New Roman" w:hAnsi="Times New Roman" w:cs="Times New Roman"/>
          <w:b/>
          <w:i/>
          <w:sz w:val="24"/>
          <w:szCs w:val="24"/>
          <w:lang w:eastAsia="en-GB"/>
        </w:rPr>
        <w:t xml:space="preserve">Re-Tayloring Management. Scientific Management a Century on.  </w:t>
      </w:r>
      <w:r w:rsidRPr="00A3057B">
        <w:rPr>
          <w:rFonts w:ascii="Times New Roman" w:eastAsia="Times New Roman" w:hAnsi="Times New Roman" w:cs="Times New Roman"/>
          <w:b/>
          <w:sz w:val="24"/>
          <w:szCs w:val="24"/>
          <w:lang w:eastAsia="en-GB"/>
        </w:rPr>
        <w:t xml:space="preserve">Farnham: Gower. </w:t>
      </w:r>
    </w:p>
    <w:p w:rsidR="00CE06AC" w:rsidRPr="00A3057B" w:rsidRDefault="00CE06AC" w:rsidP="00CE06AC">
      <w:pPr>
        <w:rPr>
          <w:rFonts w:ascii="Times New Roman" w:hAnsi="Times New Roman" w:cs="Times New Roman"/>
          <w:sz w:val="24"/>
          <w:szCs w:val="24"/>
        </w:rPr>
      </w:pPr>
      <w:r w:rsidRPr="00A3057B">
        <w:rPr>
          <w:rFonts w:ascii="Times New Roman" w:hAnsi="Times New Roman" w:cs="Times New Roman"/>
          <w:b/>
          <w:sz w:val="24"/>
          <w:szCs w:val="24"/>
        </w:rPr>
        <w:t>Reviewed by:</w:t>
      </w:r>
      <w:r w:rsidRPr="00A3057B">
        <w:rPr>
          <w:rFonts w:ascii="Times New Roman" w:hAnsi="Times New Roman" w:cs="Times New Roman"/>
          <w:sz w:val="24"/>
          <w:szCs w:val="24"/>
        </w:rPr>
        <w:t xml:space="preserve"> Todd Bridgman</w:t>
      </w:r>
      <w:r w:rsidR="007A508C">
        <w:rPr>
          <w:rFonts w:ascii="Times New Roman" w:hAnsi="Times New Roman" w:cs="Times New Roman"/>
          <w:sz w:val="24"/>
          <w:szCs w:val="24"/>
        </w:rPr>
        <w:t xml:space="preserve"> and Stephen Cummings</w:t>
      </w:r>
      <w:r w:rsidRPr="00A3057B">
        <w:rPr>
          <w:rFonts w:ascii="Times New Roman" w:hAnsi="Times New Roman" w:cs="Times New Roman"/>
          <w:sz w:val="24"/>
          <w:szCs w:val="24"/>
        </w:rPr>
        <w:t>, School of Management, Victoria University of Wellington.</w:t>
      </w:r>
    </w:p>
    <w:p w:rsidR="00FB79CF" w:rsidRPr="00A3057B" w:rsidRDefault="00FB79CF">
      <w:pPr>
        <w:rPr>
          <w:rFonts w:ascii="Times New Roman" w:hAnsi="Times New Roman" w:cs="Times New Roman"/>
          <w:sz w:val="24"/>
          <w:szCs w:val="24"/>
        </w:rPr>
      </w:pPr>
      <w:r w:rsidRPr="00A3057B">
        <w:rPr>
          <w:rFonts w:ascii="Times New Roman" w:hAnsi="Times New Roman" w:cs="Times New Roman"/>
          <w:sz w:val="24"/>
          <w:szCs w:val="24"/>
        </w:rPr>
        <w:t>There is evidence of an increasing antipathy towards history within management education.  A scan of t</w:t>
      </w:r>
      <w:r w:rsidR="006B7BFA">
        <w:rPr>
          <w:rFonts w:ascii="Times New Roman" w:hAnsi="Times New Roman" w:cs="Times New Roman"/>
          <w:sz w:val="24"/>
          <w:szCs w:val="24"/>
        </w:rPr>
        <w:t>oday’s management textbooks</w:t>
      </w:r>
      <w:r w:rsidRPr="00A3057B">
        <w:rPr>
          <w:rFonts w:ascii="Times New Roman" w:hAnsi="Times New Roman" w:cs="Times New Roman"/>
          <w:sz w:val="24"/>
          <w:szCs w:val="24"/>
        </w:rPr>
        <w:t xml:space="preserve"> reveal</w:t>
      </w:r>
      <w:r w:rsidR="006B7BFA">
        <w:rPr>
          <w:rFonts w:ascii="Times New Roman" w:hAnsi="Times New Roman" w:cs="Times New Roman"/>
          <w:sz w:val="24"/>
          <w:szCs w:val="24"/>
        </w:rPr>
        <w:t>s</w:t>
      </w:r>
      <w:r w:rsidRPr="00A3057B">
        <w:rPr>
          <w:rFonts w:ascii="Times New Roman" w:hAnsi="Times New Roman" w:cs="Times New Roman"/>
          <w:sz w:val="24"/>
          <w:szCs w:val="24"/>
        </w:rPr>
        <w:t xml:space="preserve"> </w:t>
      </w:r>
      <w:r w:rsidR="00815BCF" w:rsidRPr="00A3057B">
        <w:rPr>
          <w:rFonts w:ascii="Times New Roman" w:hAnsi="Times New Roman" w:cs="Times New Roman"/>
          <w:sz w:val="24"/>
          <w:szCs w:val="24"/>
        </w:rPr>
        <w:t>that typically</w:t>
      </w:r>
      <w:r w:rsidR="006B7BFA">
        <w:rPr>
          <w:rFonts w:ascii="Times New Roman" w:hAnsi="Times New Roman" w:cs="Times New Roman"/>
          <w:sz w:val="24"/>
          <w:szCs w:val="24"/>
        </w:rPr>
        <w:t>,</w:t>
      </w:r>
      <w:r w:rsidR="00815BCF" w:rsidRPr="00A3057B">
        <w:rPr>
          <w:rFonts w:ascii="Times New Roman" w:hAnsi="Times New Roman" w:cs="Times New Roman"/>
          <w:sz w:val="24"/>
          <w:szCs w:val="24"/>
        </w:rPr>
        <w:t xml:space="preserve"> </w:t>
      </w:r>
      <w:r w:rsidRPr="00A3057B">
        <w:rPr>
          <w:rFonts w:ascii="Times New Roman" w:hAnsi="Times New Roman" w:cs="Times New Roman"/>
          <w:sz w:val="24"/>
          <w:szCs w:val="24"/>
        </w:rPr>
        <w:t>little space is devoted to management’s history</w:t>
      </w:r>
      <w:r w:rsidR="006B7BFA">
        <w:rPr>
          <w:rFonts w:ascii="Times New Roman" w:hAnsi="Times New Roman" w:cs="Times New Roman"/>
          <w:sz w:val="24"/>
          <w:szCs w:val="24"/>
        </w:rPr>
        <w:t xml:space="preserve">.  Seemingly, </w:t>
      </w:r>
      <w:r w:rsidRPr="00A3057B">
        <w:rPr>
          <w:rFonts w:ascii="Times New Roman" w:hAnsi="Times New Roman" w:cs="Times New Roman"/>
          <w:sz w:val="24"/>
          <w:szCs w:val="24"/>
        </w:rPr>
        <w:t>students</w:t>
      </w:r>
      <w:r w:rsidR="00815BCF" w:rsidRPr="00A3057B">
        <w:rPr>
          <w:rFonts w:ascii="Times New Roman" w:hAnsi="Times New Roman" w:cs="Times New Roman"/>
          <w:sz w:val="24"/>
          <w:szCs w:val="24"/>
        </w:rPr>
        <w:t xml:space="preserve"> want to learn </w:t>
      </w:r>
      <w:r w:rsidR="006B7BFA">
        <w:rPr>
          <w:rFonts w:ascii="Times New Roman" w:hAnsi="Times New Roman" w:cs="Times New Roman"/>
          <w:sz w:val="24"/>
          <w:szCs w:val="24"/>
        </w:rPr>
        <w:t xml:space="preserve">about </w:t>
      </w:r>
      <w:r w:rsidR="00815BCF" w:rsidRPr="00A3057B">
        <w:rPr>
          <w:rFonts w:ascii="Times New Roman" w:hAnsi="Times New Roman" w:cs="Times New Roman"/>
          <w:sz w:val="24"/>
          <w:szCs w:val="24"/>
        </w:rPr>
        <w:t xml:space="preserve">how to manage in the present and the future – </w:t>
      </w:r>
      <w:r w:rsidR="00A62CE1">
        <w:rPr>
          <w:rFonts w:ascii="Times New Roman" w:hAnsi="Times New Roman" w:cs="Times New Roman"/>
          <w:sz w:val="24"/>
          <w:szCs w:val="24"/>
        </w:rPr>
        <w:t xml:space="preserve">not </w:t>
      </w:r>
      <w:r w:rsidR="006B7BFA">
        <w:rPr>
          <w:rFonts w:ascii="Times New Roman" w:hAnsi="Times New Roman" w:cs="Times New Roman"/>
          <w:sz w:val="24"/>
          <w:szCs w:val="24"/>
        </w:rPr>
        <w:t xml:space="preserve">about </w:t>
      </w:r>
      <w:r w:rsidR="00A62CE1">
        <w:rPr>
          <w:rFonts w:ascii="Times New Roman" w:hAnsi="Times New Roman" w:cs="Times New Roman"/>
          <w:sz w:val="24"/>
          <w:szCs w:val="24"/>
        </w:rPr>
        <w:t xml:space="preserve">how it was done in the past </w:t>
      </w:r>
      <w:r w:rsidR="00465602">
        <w:rPr>
          <w:rFonts w:ascii="Times New Roman" w:hAnsi="Times New Roman" w:cs="Times New Roman"/>
          <w:sz w:val="24"/>
          <w:szCs w:val="24"/>
        </w:rPr>
        <w:t>(Cummings &amp; Bridgman, 2011)</w:t>
      </w:r>
      <w:r w:rsidR="00815BCF" w:rsidRPr="00A3057B">
        <w:rPr>
          <w:rFonts w:ascii="Times New Roman" w:hAnsi="Times New Roman" w:cs="Times New Roman"/>
          <w:sz w:val="24"/>
          <w:szCs w:val="24"/>
        </w:rPr>
        <w:t xml:space="preserve">. In the words of one leading </w:t>
      </w:r>
      <w:r w:rsidR="00A62CE1">
        <w:rPr>
          <w:rFonts w:ascii="Times New Roman" w:hAnsi="Times New Roman" w:cs="Times New Roman"/>
          <w:sz w:val="24"/>
          <w:szCs w:val="24"/>
        </w:rPr>
        <w:t xml:space="preserve">textbook </w:t>
      </w:r>
      <w:r w:rsidR="00815BCF" w:rsidRPr="00A3057B">
        <w:rPr>
          <w:rFonts w:ascii="Times New Roman" w:hAnsi="Times New Roman" w:cs="Times New Roman"/>
          <w:sz w:val="24"/>
          <w:szCs w:val="24"/>
        </w:rPr>
        <w:t>author: “students want to know what works and what doesn’t…they are not interested in the details of research, the historical evolution of our knowledge, or long discourses on competing ideas” (Robbins, 1997, xvii).</w:t>
      </w:r>
    </w:p>
    <w:p w:rsidR="004A1D42" w:rsidRPr="00A3057B" w:rsidRDefault="00815BCF" w:rsidP="004A1D42">
      <w:pPr>
        <w:rPr>
          <w:rFonts w:ascii="Times New Roman" w:hAnsi="Times New Roman" w:cs="Times New Roman"/>
          <w:sz w:val="24"/>
          <w:szCs w:val="24"/>
        </w:rPr>
      </w:pPr>
      <w:r w:rsidRPr="00A3057B">
        <w:rPr>
          <w:rFonts w:ascii="Times New Roman" w:hAnsi="Times New Roman" w:cs="Times New Roman"/>
          <w:sz w:val="24"/>
          <w:szCs w:val="24"/>
        </w:rPr>
        <w:t xml:space="preserve">It is pleasing then, </w:t>
      </w:r>
      <w:r w:rsidR="00A62CE1">
        <w:rPr>
          <w:rFonts w:ascii="Times New Roman" w:hAnsi="Times New Roman" w:cs="Times New Roman"/>
          <w:sz w:val="24"/>
          <w:szCs w:val="24"/>
        </w:rPr>
        <w:t>when</w:t>
      </w:r>
      <w:r w:rsidRPr="00A3057B">
        <w:rPr>
          <w:rFonts w:ascii="Times New Roman" w:hAnsi="Times New Roman" w:cs="Times New Roman"/>
          <w:sz w:val="24"/>
          <w:szCs w:val="24"/>
        </w:rPr>
        <w:t xml:space="preserve"> books are written that engage </w:t>
      </w:r>
      <w:r w:rsidR="00AA7431">
        <w:rPr>
          <w:rFonts w:ascii="Times New Roman" w:hAnsi="Times New Roman" w:cs="Times New Roman"/>
          <w:sz w:val="24"/>
          <w:szCs w:val="24"/>
        </w:rPr>
        <w:t xml:space="preserve">with </w:t>
      </w:r>
      <w:r w:rsidRPr="00A3057B">
        <w:rPr>
          <w:rFonts w:ascii="Times New Roman" w:hAnsi="Times New Roman" w:cs="Times New Roman"/>
          <w:sz w:val="24"/>
          <w:szCs w:val="24"/>
        </w:rPr>
        <w:t xml:space="preserve">management’s defining ideas and critically evaluate their continued relevance.  </w:t>
      </w:r>
      <w:r w:rsidRPr="00A3057B">
        <w:rPr>
          <w:rFonts w:ascii="Times New Roman" w:hAnsi="Times New Roman" w:cs="Times New Roman"/>
          <w:i/>
          <w:sz w:val="24"/>
          <w:szCs w:val="24"/>
        </w:rPr>
        <w:t>Re-Tayloring Management</w:t>
      </w:r>
      <w:r w:rsidRPr="00A3057B">
        <w:rPr>
          <w:rFonts w:ascii="Times New Roman" w:hAnsi="Times New Roman" w:cs="Times New Roman"/>
          <w:sz w:val="24"/>
          <w:szCs w:val="24"/>
        </w:rPr>
        <w:t xml:space="preserve"> marks the passing of a century since F.W Taylor’s </w:t>
      </w:r>
      <w:r w:rsidRPr="00A3057B">
        <w:rPr>
          <w:rFonts w:ascii="Times New Roman" w:hAnsi="Times New Roman" w:cs="Times New Roman"/>
          <w:i/>
          <w:sz w:val="24"/>
          <w:szCs w:val="24"/>
        </w:rPr>
        <w:t>The Principles of Scientific Management</w:t>
      </w:r>
      <w:r w:rsidRPr="00A3057B">
        <w:rPr>
          <w:rFonts w:ascii="Times New Roman" w:hAnsi="Times New Roman" w:cs="Times New Roman"/>
          <w:sz w:val="24"/>
          <w:szCs w:val="24"/>
        </w:rPr>
        <w:t xml:space="preserve"> (1911).  </w:t>
      </w:r>
      <w:r w:rsidR="004A1D42" w:rsidRPr="00A3057B">
        <w:rPr>
          <w:rFonts w:ascii="Times New Roman" w:hAnsi="Times New Roman" w:cs="Times New Roman"/>
          <w:sz w:val="24"/>
          <w:szCs w:val="24"/>
        </w:rPr>
        <w:t xml:space="preserve">Most </w:t>
      </w:r>
      <w:r w:rsidR="00F30DCA">
        <w:rPr>
          <w:rFonts w:ascii="Times New Roman" w:hAnsi="Times New Roman" w:cs="Times New Roman"/>
          <w:sz w:val="24"/>
          <w:szCs w:val="24"/>
        </w:rPr>
        <w:t xml:space="preserve">readers of this journal </w:t>
      </w:r>
      <w:r w:rsidR="004A1D42" w:rsidRPr="00A3057B">
        <w:rPr>
          <w:rFonts w:ascii="Times New Roman" w:hAnsi="Times New Roman" w:cs="Times New Roman"/>
          <w:sz w:val="24"/>
          <w:szCs w:val="24"/>
        </w:rPr>
        <w:t>will be fami</w:t>
      </w:r>
      <w:r w:rsidR="00E01FDA">
        <w:rPr>
          <w:rFonts w:ascii="Times New Roman" w:hAnsi="Times New Roman" w:cs="Times New Roman"/>
          <w:sz w:val="24"/>
          <w:szCs w:val="24"/>
        </w:rPr>
        <w:t>liar with</w:t>
      </w:r>
      <w:r w:rsidR="00F30DCA">
        <w:rPr>
          <w:rFonts w:ascii="Times New Roman" w:hAnsi="Times New Roman" w:cs="Times New Roman"/>
          <w:sz w:val="24"/>
          <w:szCs w:val="24"/>
        </w:rPr>
        <w:t xml:space="preserve"> Taylor’s</w:t>
      </w:r>
      <w:r w:rsidR="00E01FDA">
        <w:rPr>
          <w:rFonts w:ascii="Times New Roman" w:hAnsi="Times New Roman" w:cs="Times New Roman"/>
          <w:sz w:val="24"/>
          <w:szCs w:val="24"/>
        </w:rPr>
        <w:t xml:space="preserve"> systematic, ‘one-</w:t>
      </w:r>
      <w:r w:rsidR="004A1D42" w:rsidRPr="00A3057B">
        <w:rPr>
          <w:rFonts w:ascii="Times New Roman" w:hAnsi="Times New Roman" w:cs="Times New Roman"/>
          <w:sz w:val="24"/>
          <w:szCs w:val="24"/>
        </w:rPr>
        <w:t>best way’ approach to management organised around scientific principles: developing a science of wor</w:t>
      </w:r>
      <w:r w:rsidR="00E01FDA">
        <w:rPr>
          <w:rFonts w:ascii="Times New Roman" w:hAnsi="Times New Roman" w:cs="Times New Roman"/>
          <w:sz w:val="24"/>
          <w:szCs w:val="24"/>
        </w:rPr>
        <w:t>k</w:t>
      </w:r>
      <w:r w:rsidR="00F30DCA">
        <w:rPr>
          <w:rFonts w:ascii="Times New Roman" w:hAnsi="Times New Roman" w:cs="Times New Roman"/>
          <w:sz w:val="24"/>
          <w:szCs w:val="24"/>
        </w:rPr>
        <w:t xml:space="preserve">; </w:t>
      </w:r>
      <w:r w:rsidR="004A1D42" w:rsidRPr="00A3057B">
        <w:rPr>
          <w:rFonts w:ascii="Times New Roman" w:hAnsi="Times New Roman" w:cs="Times New Roman"/>
          <w:sz w:val="24"/>
          <w:szCs w:val="24"/>
        </w:rPr>
        <w:t>the separation of concept</w:t>
      </w:r>
      <w:r w:rsidR="00F30DCA">
        <w:rPr>
          <w:rFonts w:ascii="Times New Roman" w:hAnsi="Times New Roman" w:cs="Times New Roman"/>
          <w:sz w:val="24"/>
          <w:szCs w:val="24"/>
        </w:rPr>
        <w:t>ion</w:t>
      </w:r>
      <w:r w:rsidR="004A1D42" w:rsidRPr="00A3057B">
        <w:rPr>
          <w:rFonts w:ascii="Times New Roman" w:hAnsi="Times New Roman" w:cs="Times New Roman"/>
          <w:sz w:val="24"/>
          <w:szCs w:val="24"/>
        </w:rPr>
        <w:t xml:space="preserve"> from execution; the scientific selection, training and development of workers; and the provision of incentives to develop co-operation with workers.</w:t>
      </w:r>
    </w:p>
    <w:p w:rsidR="004A1D42" w:rsidRPr="00A3057B" w:rsidRDefault="00F30DCA">
      <w:pPr>
        <w:rPr>
          <w:rFonts w:ascii="Times New Roman" w:hAnsi="Times New Roman" w:cs="Times New Roman"/>
          <w:sz w:val="24"/>
          <w:szCs w:val="24"/>
        </w:rPr>
      </w:pPr>
      <w:r w:rsidRPr="00A3057B">
        <w:rPr>
          <w:rFonts w:ascii="Times New Roman" w:hAnsi="Times New Roman" w:cs="Times New Roman"/>
          <w:i/>
          <w:sz w:val="24"/>
          <w:szCs w:val="24"/>
        </w:rPr>
        <w:t>Re-Tayloring Management</w:t>
      </w:r>
      <w:r w:rsidRPr="00A3057B">
        <w:rPr>
          <w:rFonts w:ascii="Times New Roman" w:hAnsi="Times New Roman" w:cs="Times New Roman"/>
          <w:sz w:val="24"/>
          <w:szCs w:val="24"/>
        </w:rPr>
        <w:t xml:space="preserve"> </w:t>
      </w:r>
      <w:r>
        <w:rPr>
          <w:rFonts w:ascii="Times New Roman" w:hAnsi="Times New Roman" w:cs="Times New Roman"/>
          <w:sz w:val="24"/>
          <w:szCs w:val="24"/>
        </w:rPr>
        <w:t>sets out to assess the extent to which</w:t>
      </w:r>
      <w:r w:rsidR="004A1D42" w:rsidRPr="00A3057B">
        <w:rPr>
          <w:rFonts w:ascii="Times New Roman" w:hAnsi="Times New Roman" w:cs="Times New Roman"/>
          <w:sz w:val="24"/>
          <w:szCs w:val="24"/>
        </w:rPr>
        <w:t xml:space="preserve"> these principles</w:t>
      </w:r>
      <w:r w:rsidR="00AA7431">
        <w:rPr>
          <w:rFonts w:ascii="Times New Roman" w:hAnsi="Times New Roman" w:cs="Times New Roman"/>
          <w:sz w:val="24"/>
          <w:szCs w:val="24"/>
        </w:rPr>
        <w:t xml:space="preserve"> are </w:t>
      </w:r>
      <w:r w:rsidR="004A1D42" w:rsidRPr="00A3057B">
        <w:rPr>
          <w:rFonts w:ascii="Times New Roman" w:hAnsi="Times New Roman" w:cs="Times New Roman"/>
          <w:sz w:val="24"/>
          <w:szCs w:val="24"/>
        </w:rPr>
        <w:t>e</w:t>
      </w:r>
      <w:r w:rsidR="00445B95">
        <w:rPr>
          <w:rFonts w:ascii="Times New Roman" w:hAnsi="Times New Roman" w:cs="Times New Roman"/>
          <w:sz w:val="24"/>
          <w:szCs w:val="24"/>
        </w:rPr>
        <w:t xml:space="preserve">vident in today’s organisations. </w:t>
      </w:r>
      <w:r w:rsidR="004A1D42" w:rsidRPr="00A3057B">
        <w:rPr>
          <w:rFonts w:ascii="Times New Roman" w:hAnsi="Times New Roman" w:cs="Times New Roman"/>
          <w:sz w:val="24"/>
          <w:szCs w:val="24"/>
        </w:rPr>
        <w:t xml:space="preserve">Contemporary managerial discourse is dominated by talk of ‘engagement’ and ‘empowerment’, but is management still driven by Taylor’s obsession for efficiency and control?  The reader is given an answer on the first page of </w:t>
      </w:r>
      <w:r w:rsidR="003C147B">
        <w:rPr>
          <w:rFonts w:ascii="Times New Roman" w:hAnsi="Times New Roman" w:cs="Times New Roman"/>
          <w:sz w:val="24"/>
          <w:szCs w:val="24"/>
        </w:rPr>
        <w:t>Christina Evans</w:t>
      </w:r>
      <w:r w:rsidR="004A1D42" w:rsidRPr="00A3057B">
        <w:rPr>
          <w:rFonts w:ascii="Times New Roman" w:hAnsi="Times New Roman" w:cs="Times New Roman"/>
          <w:sz w:val="24"/>
          <w:szCs w:val="24"/>
        </w:rPr>
        <w:t xml:space="preserve"> and </w:t>
      </w:r>
      <w:r w:rsidR="003C147B">
        <w:rPr>
          <w:rFonts w:ascii="Times New Roman" w:hAnsi="Times New Roman" w:cs="Times New Roman"/>
          <w:sz w:val="24"/>
          <w:szCs w:val="24"/>
        </w:rPr>
        <w:t xml:space="preserve">Leonard </w:t>
      </w:r>
      <w:r w:rsidR="004A1D42" w:rsidRPr="00A3057B">
        <w:rPr>
          <w:rFonts w:ascii="Times New Roman" w:hAnsi="Times New Roman" w:cs="Times New Roman"/>
          <w:sz w:val="24"/>
          <w:szCs w:val="24"/>
        </w:rPr>
        <w:t>Holmes’ introduction</w:t>
      </w:r>
      <w:r w:rsidR="00AE45DB" w:rsidRPr="00A3057B">
        <w:rPr>
          <w:rFonts w:ascii="Times New Roman" w:hAnsi="Times New Roman" w:cs="Times New Roman"/>
          <w:sz w:val="24"/>
          <w:szCs w:val="24"/>
        </w:rPr>
        <w:t>: “The ‘ghost of Taylor’ is still very much alive…contemporary knowledge workers are just as constrained by Taylor’s principles of scientific management as the industrial workers that Taylor studie</w:t>
      </w:r>
      <w:r w:rsidR="00E01FDA">
        <w:rPr>
          <w:rFonts w:ascii="Times New Roman" w:hAnsi="Times New Roman" w:cs="Times New Roman"/>
          <w:sz w:val="24"/>
          <w:szCs w:val="24"/>
        </w:rPr>
        <w:t>d</w:t>
      </w:r>
      <w:r w:rsidR="00AE45DB" w:rsidRPr="00A3057B">
        <w:rPr>
          <w:rFonts w:ascii="Times New Roman" w:hAnsi="Times New Roman" w:cs="Times New Roman"/>
          <w:sz w:val="24"/>
          <w:szCs w:val="24"/>
        </w:rPr>
        <w:t xml:space="preserve"> </w:t>
      </w:r>
      <w:r w:rsidR="00411DB5">
        <w:rPr>
          <w:rFonts w:ascii="Times New Roman" w:hAnsi="Times New Roman" w:cs="Times New Roman"/>
          <w:sz w:val="24"/>
          <w:szCs w:val="24"/>
        </w:rPr>
        <w:t>in the early twentieth century” (p.1).</w:t>
      </w:r>
    </w:p>
    <w:p w:rsidR="005111CD" w:rsidRDefault="006D2E6E" w:rsidP="006D2E6E">
      <w:pPr>
        <w:rPr>
          <w:rFonts w:ascii="Times New Roman" w:hAnsi="Times New Roman" w:cs="Times New Roman"/>
          <w:sz w:val="24"/>
          <w:szCs w:val="24"/>
        </w:rPr>
      </w:pPr>
      <w:r w:rsidRPr="00A3057B">
        <w:rPr>
          <w:rFonts w:ascii="Times New Roman" w:hAnsi="Times New Roman" w:cs="Times New Roman"/>
          <w:sz w:val="24"/>
          <w:szCs w:val="24"/>
        </w:rPr>
        <w:t xml:space="preserve">The book is comprised of </w:t>
      </w:r>
      <w:r w:rsidR="004B7B6C">
        <w:rPr>
          <w:rFonts w:ascii="Times New Roman" w:hAnsi="Times New Roman" w:cs="Times New Roman"/>
          <w:sz w:val="24"/>
          <w:szCs w:val="24"/>
        </w:rPr>
        <w:t xml:space="preserve">an introductory chapter by the editors, followed by three parts.  </w:t>
      </w:r>
      <w:r w:rsidRPr="00A3057B">
        <w:rPr>
          <w:rFonts w:ascii="Times New Roman" w:hAnsi="Times New Roman" w:cs="Times New Roman"/>
          <w:sz w:val="24"/>
          <w:szCs w:val="24"/>
        </w:rPr>
        <w:t>Part 1 aims to place Taylor’s principles of man</w:t>
      </w:r>
      <w:r w:rsidR="00445B95">
        <w:rPr>
          <w:rFonts w:ascii="Times New Roman" w:hAnsi="Times New Roman" w:cs="Times New Roman"/>
          <w:sz w:val="24"/>
          <w:szCs w:val="24"/>
        </w:rPr>
        <w:t xml:space="preserve">agement in historical context. </w:t>
      </w:r>
      <w:r w:rsidRPr="00A3057B">
        <w:rPr>
          <w:rFonts w:ascii="Times New Roman" w:hAnsi="Times New Roman" w:cs="Times New Roman"/>
          <w:sz w:val="24"/>
          <w:szCs w:val="24"/>
        </w:rPr>
        <w:t xml:space="preserve">Colin Hales begins </w:t>
      </w:r>
      <w:r w:rsidR="00E4783F">
        <w:rPr>
          <w:rFonts w:ascii="Times New Roman" w:hAnsi="Times New Roman" w:cs="Times New Roman"/>
          <w:sz w:val="24"/>
          <w:szCs w:val="24"/>
        </w:rPr>
        <w:t xml:space="preserve">by </w:t>
      </w:r>
      <w:r w:rsidRPr="00A3057B">
        <w:rPr>
          <w:rFonts w:ascii="Times New Roman" w:hAnsi="Times New Roman" w:cs="Times New Roman"/>
          <w:sz w:val="24"/>
          <w:szCs w:val="24"/>
        </w:rPr>
        <w:t>highlighting Taylor</w:t>
      </w:r>
      <w:r w:rsidR="004B7B6C">
        <w:rPr>
          <w:rFonts w:ascii="Times New Roman" w:hAnsi="Times New Roman" w:cs="Times New Roman"/>
          <w:sz w:val="24"/>
          <w:szCs w:val="24"/>
        </w:rPr>
        <w:t>’s importance</w:t>
      </w:r>
      <w:r w:rsidRPr="00A3057B">
        <w:rPr>
          <w:rFonts w:ascii="Times New Roman" w:hAnsi="Times New Roman" w:cs="Times New Roman"/>
          <w:sz w:val="24"/>
          <w:szCs w:val="24"/>
        </w:rPr>
        <w:t xml:space="preserve"> to ‘management’ as a </w:t>
      </w:r>
      <w:r w:rsidR="004B7B6C">
        <w:rPr>
          <w:rFonts w:ascii="Times New Roman" w:hAnsi="Times New Roman" w:cs="Times New Roman"/>
          <w:sz w:val="24"/>
          <w:szCs w:val="24"/>
        </w:rPr>
        <w:t>field of study</w:t>
      </w:r>
      <w:r w:rsidRPr="00A3057B">
        <w:rPr>
          <w:rFonts w:ascii="Times New Roman" w:hAnsi="Times New Roman" w:cs="Times New Roman"/>
          <w:sz w:val="24"/>
          <w:szCs w:val="24"/>
        </w:rPr>
        <w:t xml:space="preserve">, he being the first to articulate a systematic approach to the co-ordination and control of work.  Hales introduces a ‘medical metaphor’ for analysing the relationship between Taylor’s principles of management and the wider management movement.  They are a ‘stem cell’ from which management approaches have grown; a ‘pathogen’ for which treatments and cures have been sought and a ‘fatal remedy’ – the idea that managers, who gained power and control </w:t>
      </w:r>
      <w:r w:rsidR="003C4BDC">
        <w:rPr>
          <w:rFonts w:ascii="Times New Roman" w:hAnsi="Times New Roman" w:cs="Times New Roman"/>
          <w:sz w:val="24"/>
          <w:szCs w:val="24"/>
        </w:rPr>
        <w:t>from the application of</w:t>
      </w:r>
      <w:r w:rsidRPr="00A3057B">
        <w:rPr>
          <w:rFonts w:ascii="Times New Roman" w:hAnsi="Times New Roman" w:cs="Times New Roman"/>
          <w:sz w:val="24"/>
          <w:szCs w:val="24"/>
        </w:rPr>
        <w:t xml:space="preserve"> scientific management, are increasingly subjected to its gaze.  Hales provides a well-written overview of Taylor’s principles of management and usefully distinguishes between these principles, their immediate adoption as ‘Taylorism’, their adaption and extension into </w:t>
      </w:r>
      <w:r w:rsidRPr="00A3057B">
        <w:rPr>
          <w:rFonts w:ascii="Times New Roman" w:hAnsi="Times New Roman" w:cs="Times New Roman"/>
          <w:sz w:val="24"/>
          <w:szCs w:val="24"/>
        </w:rPr>
        <w:lastRenderedPageBreak/>
        <w:t xml:space="preserve">‘scientific management’ and rationalized management, a set of approaches inspired by </w:t>
      </w:r>
      <w:r w:rsidR="00E4783F">
        <w:rPr>
          <w:rFonts w:ascii="Times New Roman" w:hAnsi="Times New Roman" w:cs="Times New Roman"/>
          <w:sz w:val="24"/>
          <w:szCs w:val="24"/>
        </w:rPr>
        <w:t xml:space="preserve">Taylor’s philosophy.  These important distinctions are </w:t>
      </w:r>
      <w:r w:rsidR="00266A46">
        <w:rPr>
          <w:rFonts w:ascii="Times New Roman" w:hAnsi="Times New Roman" w:cs="Times New Roman"/>
          <w:sz w:val="24"/>
          <w:szCs w:val="24"/>
        </w:rPr>
        <w:t>missed by some of the book’s other contributors</w:t>
      </w:r>
      <w:r w:rsidR="005111CD">
        <w:rPr>
          <w:rFonts w:ascii="Times New Roman" w:hAnsi="Times New Roman" w:cs="Times New Roman"/>
          <w:sz w:val="24"/>
          <w:szCs w:val="24"/>
        </w:rPr>
        <w:t>, resulting in an unfortun</w:t>
      </w:r>
      <w:r w:rsidR="00266A46">
        <w:rPr>
          <w:rFonts w:ascii="Times New Roman" w:hAnsi="Times New Roman" w:cs="Times New Roman"/>
          <w:sz w:val="24"/>
          <w:szCs w:val="24"/>
        </w:rPr>
        <w:t xml:space="preserve">ate construction of Taylor as </w:t>
      </w:r>
      <w:r w:rsidR="005111CD">
        <w:rPr>
          <w:rFonts w:ascii="Times New Roman" w:hAnsi="Times New Roman" w:cs="Times New Roman"/>
          <w:sz w:val="24"/>
          <w:szCs w:val="24"/>
        </w:rPr>
        <w:t>‘bogeyman’.</w:t>
      </w:r>
    </w:p>
    <w:p w:rsidR="006D2E6E" w:rsidRPr="00A3057B" w:rsidRDefault="006D2E6E" w:rsidP="006D2E6E">
      <w:pPr>
        <w:rPr>
          <w:rFonts w:ascii="Times New Roman" w:hAnsi="Times New Roman" w:cs="Times New Roman"/>
          <w:sz w:val="24"/>
          <w:szCs w:val="24"/>
        </w:rPr>
      </w:pPr>
      <w:r w:rsidRPr="00A3057B">
        <w:rPr>
          <w:rFonts w:ascii="Times New Roman" w:hAnsi="Times New Roman" w:cs="Times New Roman"/>
          <w:sz w:val="24"/>
          <w:szCs w:val="24"/>
        </w:rPr>
        <w:t xml:space="preserve">In the following chapter Huw Morris compares </w:t>
      </w:r>
      <w:r w:rsidR="005111CD">
        <w:rPr>
          <w:rFonts w:ascii="Times New Roman" w:hAnsi="Times New Roman" w:cs="Times New Roman"/>
          <w:sz w:val="24"/>
          <w:szCs w:val="24"/>
        </w:rPr>
        <w:t>the</w:t>
      </w:r>
      <w:r w:rsidRPr="00A3057B">
        <w:rPr>
          <w:rFonts w:ascii="Times New Roman" w:hAnsi="Times New Roman" w:cs="Times New Roman"/>
          <w:sz w:val="24"/>
          <w:szCs w:val="24"/>
        </w:rPr>
        <w:t xml:space="preserve"> rapid spread and greater influence of Taylorism in the US with the reluctance of UK businesses to embrace his principles.  The reasons, Morris argues, were the relative strength of UK craft and guilds organizations, a greater concern by UK employers and managers for employee morale and the delayed development of business schools and consultancies </w:t>
      </w:r>
      <w:r w:rsidR="005F1113">
        <w:rPr>
          <w:rFonts w:ascii="Times New Roman" w:hAnsi="Times New Roman" w:cs="Times New Roman"/>
          <w:sz w:val="24"/>
          <w:szCs w:val="24"/>
        </w:rPr>
        <w:t xml:space="preserve">in the UK </w:t>
      </w:r>
      <w:r w:rsidRPr="00A3057B">
        <w:rPr>
          <w:rFonts w:ascii="Times New Roman" w:hAnsi="Times New Roman" w:cs="Times New Roman"/>
          <w:sz w:val="24"/>
          <w:szCs w:val="24"/>
        </w:rPr>
        <w:t>– institutions which disseminated Taylor’s ideas.</w:t>
      </w:r>
      <w:r w:rsidR="005111CD">
        <w:rPr>
          <w:rFonts w:ascii="Times New Roman" w:hAnsi="Times New Roman" w:cs="Times New Roman"/>
          <w:sz w:val="24"/>
          <w:szCs w:val="24"/>
        </w:rPr>
        <w:t xml:space="preserve">  On the question of Tay</w:t>
      </w:r>
      <w:r w:rsidR="005F1113">
        <w:rPr>
          <w:rFonts w:ascii="Times New Roman" w:hAnsi="Times New Roman" w:cs="Times New Roman"/>
          <w:sz w:val="24"/>
          <w:szCs w:val="24"/>
        </w:rPr>
        <w:t>l</w:t>
      </w:r>
      <w:r w:rsidR="005111CD">
        <w:rPr>
          <w:rFonts w:ascii="Times New Roman" w:hAnsi="Times New Roman" w:cs="Times New Roman"/>
          <w:sz w:val="24"/>
          <w:szCs w:val="24"/>
        </w:rPr>
        <w:t xml:space="preserve">or’s continued influence, </w:t>
      </w:r>
      <w:r w:rsidRPr="00A3057B">
        <w:rPr>
          <w:rFonts w:ascii="Times New Roman" w:hAnsi="Times New Roman" w:cs="Times New Roman"/>
          <w:sz w:val="24"/>
          <w:szCs w:val="24"/>
        </w:rPr>
        <w:t xml:space="preserve">Morris concludes that </w:t>
      </w:r>
      <w:r w:rsidR="006B369F">
        <w:rPr>
          <w:rFonts w:ascii="Times New Roman" w:hAnsi="Times New Roman" w:cs="Times New Roman"/>
          <w:sz w:val="24"/>
          <w:szCs w:val="24"/>
        </w:rPr>
        <w:t>ideas such as</w:t>
      </w:r>
      <w:r w:rsidRPr="00A3057B">
        <w:rPr>
          <w:rFonts w:ascii="Times New Roman" w:hAnsi="Times New Roman" w:cs="Times New Roman"/>
          <w:sz w:val="24"/>
          <w:szCs w:val="24"/>
        </w:rPr>
        <w:t xml:space="preserve"> total quality management, business process re-engineering and lean production are </w:t>
      </w:r>
      <w:r w:rsidR="00E84761" w:rsidRPr="00A3057B">
        <w:rPr>
          <w:rFonts w:ascii="Times New Roman" w:hAnsi="Times New Roman" w:cs="Times New Roman"/>
          <w:sz w:val="24"/>
          <w:szCs w:val="24"/>
        </w:rPr>
        <w:t>descendants</w:t>
      </w:r>
      <w:r w:rsidR="005F1113">
        <w:rPr>
          <w:rFonts w:ascii="Times New Roman" w:hAnsi="Times New Roman" w:cs="Times New Roman"/>
          <w:sz w:val="24"/>
          <w:szCs w:val="24"/>
        </w:rPr>
        <w:t xml:space="preserve"> of Taylorism and are</w:t>
      </w:r>
      <w:r w:rsidRPr="00A3057B">
        <w:rPr>
          <w:rFonts w:ascii="Times New Roman" w:hAnsi="Times New Roman" w:cs="Times New Roman"/>
          <w:sz w:val="24"/>
          <w:szCs w:val="24"/>
        </w:rPr>
        <w:t xml:space="preserve"> </w:t>
      </w:r>
      <w:r w:rsidR="005F1113">
        <w:rPr>
          <w:rFonts w:ascii="Times New Roman" w:hAnsi="Times New Roman" w:cs="Times New Roman"/>
          <w:sz w:val="24"/>
          <w:szCs w:val="24"/>
        </w:rPr>
        <w:t>increasingly</w:t>
      </w:r>
      <w:r w:rsidRPr="00A3057B">
        <w:rPr>
          <w:rFonts w:ascii="Times New Roman" w:hAnsi="Times New Roman" w:cs="Times New Roman"/>
          <w:sz w:val="24"/>
          <w:szCs w:val="24"/>
        </w:rPr>
        <w:t xml:space="preserve"> applied beyond the manufacturing sector to the service sector.</w:t>
      </w:r>
    </w:p>
    <w:p w:rsidR="006B369F" w:rsidRDefault="006D2E6E" w:rsidP="006D2E6E">
      <w:pPr>
        <w:rPr>
          <w:rFonts w:ascii="Times New Roman" w:hAnsi="Times New Roman" w:cs="Times New Roman"/>
          <w:sz w:val="24"/>
          <w:szCs w:val="24"/>
        </w:rPr>
      </w:pPr>
      <w:r w:rsidRPr="00A3057B">
        <w:rPr>
          <w:rFonts w:ascii="Times New Roman" w:hAnsi="Times New Roman" w:cs="Times New Roman"/>
          <w:sz w:val="24"/>
          <w:szCs w:val="24"/>
        </w:rPr>
        <w:t>This shift becomes the focus of Part II of the book, exploring Taylor’s legacy in the service and knowledge economy.  The</w:t>
      </w:r>
      <w:r w:rsidR="006B369F">
        <w:rPr>
          <w:rFonts w:ascii="Times New Roman" w:hAnsi="Times New Roman" w:cs="Times New Roman"/>
          <w:sz w:val="24"/>
          <w:szCs w:val="24"/>
        </w:rPr>
        <w:t xml:space="preserve">re is a strong UK-emphasis here, which is understandable given that nine of the eleven contributors to the volume have </w:t>
      </w:r>
      <w:r w:rsidR="006B369F" w:rsidRPr="00A3057B">
        <w:rPr>
          <w:rFonts w:ascii="Times New Roman" w:hAnsi="Times New Roman" w:cs="Times New Roman"/>
          <w:sz w:val="24"/>
          <w:szCs w:val="24"/>
        </w:rPr>
        <w:t>a connection wi</w:t>
      </w:r>
      <w:r w:rsidR="006B369F">
        <w:rPr>
          <w:rFonts w:ascii="Times New Roman" w:hAnsi="Times New Roman" w:cs="Times New Roman"/>
          <w:sz w:val="24"/>
          <w:szCs w:val="24"/>
        </w:rPr>
        <w:t>th the University of Roehampton, but perhaps unfortunate, given the application of scientific management in so many diverse contexts around the world.</w:t>
      </w:r>
      <w:r w:rsidRPr="00A3057B">
        <w:rPr>
          <w:rFonts w:ascii="Times New Roman" w:hAnsi="Times New Roman" w:cs="Times New Roman"/>
          <w:sz w:val="24"/>
          <w:szCs w:val="24"/>
        </w:rPr>
        <w:t xml:space="preserve"> Judith Glover loo</w:t>
      </w:r>
      <w:r w:rsidR="006B369F">
        <w:rPr>
          <w:rFonts w:ascii="Times New Roman" w:hAnsi="Times New Roman" w:cs="Times New Roman"/>
          <w:sz w:val="24"/>
          <w:szCs w:val="24"/>
        </w:rPr>
        <w:t>ks at the case of hybrid worker</w:t>
      </w:r>
      <w:r w:rsidRPr="00A3057B">
        <w:rPr>
          <w:rFonts w:ascii="Times New Roman" w:hAnsi="Times New Roman" w:cs="Times New Roman"/>
          <w:sz w:val="24"/>
          <w:szCs w:val="24"/>
        </w:rPr>
        <w:t xml:space="preserve"> in the UK’s information and communication technologies sect</w:t>
      </w:r>
      <w:r w:rsidR="006B369F">
        <w:rPr>
          <w:rFonts w:ascii="Times New Roman" w:hAnsi="Times New Roman" w:cs="Times New Roman"/>
          <w:sz w:val="24"/>
          <w:szCs w:val="24"/>
        </w:rPr>
        <w:t>or.  Hybrid work combines</w:t>
      </w:r>
      <w:r w:rsidRPr="00A3057B">
        <w:rPr>
          <w:rFonts w:ascii="Times New Roman" w:hAnsi="Times New Roman" w:cs="Times New Roman"/>
          <w:sz w:val="24"/>
          <w:szCs w:val="24"/>
        </w:rPr>
        <w:t xml:space="preserve"> technical and soft skills, making </w:t>
      </w:r>
      <w:r w:rsidR="006B369F">
        <w:rPr>
          <w:rFonts w:ascii="Times New Roman" w:hAnsi="Times New Roman" w:cs="Times New Roman"/>
          <w:sz w:val="24"/>
          <w:szCs w:val="24"/>
        </w:rPr>
        <w:t>it</w:t>
      </w:r>
      <w:r w:rsidRPr="00A3057B">
        <w:rPr>
          <w:rFonts w:ascii="Times New Roman" w:hAnsi="Times New Roman" w:cs="Times New Roman"/>
          <w:sz w:val="24"/>
          <w:szCs w:val="24"/>
        </w:rPr>
        <w:t xml:space="preserve"> difficult to standardize along Taylorist lines.  The downside</w:t>
      </w:r>
      <w:r w:rsidR="006B369F">
        <w:rPr>
          <w:rFonts w:ascii="Times New Roman" w:hAnsi="Times New Roman" w:cs="Times New Roman"/>
          <w:sz w:val="24"/>
          <w:szCs w:val="24"/>
        </w:rPr>
        <w:t xml:space="preserve"> of the difficulty in classifying the</w:t>
      </w:r>
      <w:r w:rsidRPr="00A3057B">
        <w:rPr>
          <w:rFonts w:ascii="Times New Roman" w:hAnsi="Times New Roman" w:cs="Times New Roman"/>
          <w:sz w:val="24"/>
          <w:szCs w:val="24"/>
        </w:rPr>
        <w:t xml:space="preserve"> skills </w:t>
      </w:r>
      <w:r w:rsidR="006B369F">
        <w:rPr>
          <w:rFonts w:ascii="Times New Roman" w:hAnsi="Times New Roman" w:cs="Times New Roman"/>
          <w:sz w:val="24"/>
          <w:szCs w:val="24"/>
        </w:rPr>
        <w:t xml:space="preserve">of hybrid workers, </w:t>
      </w:r>
      <w:r w:rsidR="005F1113">
        <w:rPr>
          <w:rFonts w:ascii="Times New Roman" w:hAnsi="Times New Roman" w:cs="Times New Roman"/>
          <w:sz w:val="24"/>
          <w:szCs w:val="24"/>
        </w:rPr>
        <w:t>argues Glover, is that</w:t>
      </w:r>
      <w:r w:rsidR="006B369F">
        <w:rPr>
          <w:rFonts w:ascii="Times New Roman" w:hAnsi="Times New Roman" w:cs="Times New Roman"/>
          <w:sz w:val="24"/>
          <w:szCs w:val="24"/>
        </w:rPr>
        <w:t xml:space="preserve"> their career advancement is restricted.</w:t>
      </w:r>
    </w:p>
    <w:p w:rsidR="006D2E6E" w:rsidRPr="00A3057B" w:rsidRDefault="006D2E6E" w:rsidP="006D2E6E">
      <w:pPr>
        <w:rPr>
          <w:rFonts w:ascii="Times New Roman" w:hAnsi="Times New Roman" w:cs="Times New Roman"/>
          <w:sz w:val="24"/>
          <w:szCs w:val="24"/>
        </w:rPr>
      </w:pPr>
      <w:r w:rsidRPr="00A3057B">
        <w:rPr>
          <w:rFonts w:ascii="Times New Roman" w:hAnsi="Times New Roman" w:cs="Times New Roman"/>
          <w:sz w:val="24"/>
          <w:szCs w:val="24"/>
        </w:rPr>
        <w:t>In the following chapter, Tony Cutler explores connections bet</w:t>
      </w:r>
      <w:r w:rsidR="00F53C56">
        <w:rPr>
          <w:rFonts w:ascii="Times New Roman" w:hAnsi="Times New Roman" w:cs="Times New Roman"/>
          <w:sz w:val="24"/>
          <w:szCs w:val="24"/>
        </w:rPr>
        <w:t>ween Taylorism and New Public M</w:t>
      </w:r>
      <w:r w:rsidRPr="00A3057B">
        <w:rPr>
          <w:rFonts w:ascii="Times New Roman" w:hAnsi="Times New Roman" w:cs="Times New Roman"/>
          <w:sz w:val="24"/>
          <w:szCs w:val="24"/>
        </w:rPr>
        <w:t>anagement</w:t>
      </w:r>
      <w:r w:rsidR="00F53C56">
        <w:rPr>
          <w:rFonts w:ascii="Times New Roman" w:hAnsi="Times New Roman" w:cs="Times New Roman"/>
          <w:sz w:val="24"/>
          <w:szCs w:val="24"/>
        </w:rPr>
        <w:t xml:space="preserve"> (NPM)</w:t>
      </w:r>
      <w:r w:rsidR="005F1113">
        <w:rPr>
          <w:rFonts w:ascii="Times New Roman" w:hAnsi="Times New Roman" w:cs="Times New Roman"/>
          <w:sz w:val="24"/>
          <w:szCs w:val="24"/>
        </w:rPr>
        <w:t xml:space="preserve">, identifying similarities </w:t>
      </w:r>
      <w:r w:rsidRPr="00A3057B">
        <w:rPr>
          <w:rFonts w:ascii="Times New Roman" w:hAnsi="Times New Roman" w:cs="Times New Roman"/>
          <w:sz w:val="24"/>
          <w:szCs w:val="24"/>
        </w:rPr>
        <w:t>between the ‘systematic soldiering’ w</w:t>
      </w:r>
      <w:r w:rsidR="005F1113">
        <w:rPr>
          <w:rFonts w:ascii="Times New Roman" w:hAnsi="Times New Roman" w:cs="Times New Roman"/>
          <w:sz w:val="24"/>
          <w:szCs w:val="24"/>
        </w:rPr>
        <w:t>hich Taylor sought to eradicate (</w:t>
      </w:r>
      <w:r w:rsidRPr="00A3057B">
        <w:rPr>
          <w:rFonts w:ascii="Times New Roman" w:hAnsi="Times New Roman" w:cs="Times New Roman"/>
          <w:sz w:val="24"/>
          <w:szCs w:val="24"/>
        </w:rPr>
        <w:t>the calculated efforts by workers to produce far less than they are capable of</w:t>
      </w:r>
      <w:r w:rsidR="005F1113">
        <w:rPr>
          <w:rFonts w:ascii="Times New Roman" w:hAnsi="Times New Roman" w:cs="Times New Roman"/>
          <w:sz w:val="24"/>
          <w:szCs w:val="24"/>
        </w:rPr>
        <w:t>)</w:t>
      </w:r>
      <w:r w:rsidRPr="00A3057B">
        <w:rPr>
          <w:rFonts w:ascii="Times New Roman" w:hAnsi="Times New Roman" w:cs="Times New Roman"/>
          <w:sz w:val="24"/>
          <w:szCs w:val="24"/>
        </w:rPr>
        <w:t xml:space="preserve">  and the practice of ‘gaming’ under NPM, </w:t>
      </w:r>
      <w:r w:rsidR="005F1113">
        <w:rPr>
          <w:rFonts w:ascii="Times New Roman" w:hAnsi="Times New Roman" w:cs="Times New Roman"/>
          <w:sz w:val="24"/>
          <w:szCs w:val="24"/>
        </w:rPr>
        <w:t xml:space="preserve">where ‘targets’ </w:t>
      </w:r>
      <w:r w:rsidR="00622F0E">
        <w:rPr>
          <w:rFonts w:ascii="Times New Roman" w:hAnsi="Times New Roman" w:cs="Times New Roman"/>
          <w:sz w:val="24"/>
          <w:szCs w:val="24"/>
        </w:rPr>
        <w:t xml:space="preserve">are manipulated </w:t>
      </w:r>
      <w:r w:rsidRPr="00A3057B">
        <w:rPr>
          <w:rFonts w:ascii="Times New Roman" w:hAnsi="Times New Roman" w:cs="Times New Roman"/>
          <w:sz w:val="24"/>
          <w:szCs w:val="24"/>
        </w:rPr>
        <w:t>to satisfy oversight bodies. A difference</w:t>
      </w:r>
      <w:r w:rsidR="00622F0E">
        <w:rPr>
          <w:rFonts w:ascii="Times New Roman" w:hAnsi="Times New Roman" w:cs="Times New Roman"/>
          <w:sz w:val="24"/>
          <w:szCs w:val="24"/>
        </w:rPr>
        <w:t>, notes Cutler,</w:t>
      </w:r>
      <w:r w:rsidRPr="00A3057B">
        <w:rPr>
          <w:rFonts w:ascii="Times New Roman" w:hAnsi="Times New Roman" w:cs="Times New Roman"/>
          <w:sz w:val="24"/>
          <w:szCs w:val="24"/>
        </w:rPr>
        <w:t xml:space="preserve"> is that unlike Taylorism, </w:t>
      </w:r>
      <w:r w:rsidR="005F1113">
        <w:rPr>
          <w:rFonts w:ascii="Times New Roman" w:hAnsi="Times New Roman" w:cs="Times New Roman"/>
          <w:sz w:val="24"/>
          <w:szCs w:val="24"/>
        </w:rPr>
        <w:t>NPM does not offer a</w:t>
      </w:r>
      <w:r w:rsidRPr="00A3057B">
        <w:rPr>
          <w:rFonts w:ascii="Times New Roman" w:hAnsi="Times New Roman" w:cs="Times New Roman"/>
          <w:sz w:val="24"/>
          <w:szCs w:val="24"/>
        </w:rPr>
        <w:t xml:space="preserve"> ‘one best way’ to achieve these targets.</w:t>
      </w:r>
    </w:p>
    <w:p w:rsidR="0045486E" w:rsidRDefault="006D2E6E" w:rsidP="006D2E6E">
      <w:pPr>
        <w:rPr>
          <w:rFonts w:ascii="Times New Roman" w:hAnsi="Times New Roman" w:cs="Times New Roman"/>
          <w:sz w:val="24"/>
          <w:szCs w:val="24"/>
        </w:rPr>
      </w:pPr>
      <w:r w:rsidRPr="00A3057B">
        <w:rPr>
          <w:rFonts w:ascii="Times New Roman" w:hAnsi="Times New Roman" w:cs="Times New Roman"/>
          <w:sz w:val="24"/>
          <w:szCs w:val="24"/>
        </w:rPr>
        <w:t xml:space="preserve">Part 2 ends with </w:t>
      </w:r>
      <w:r w:rsidR="00F53C56">
        <w:rPr>
          <w:rFonts w:ascii="Times New Roman" w:hAnsi="Times New Roman" w:cs="Times New Roman"/>
          <w:sz w:val="24"/>
          <w:szCs w:val="24"/>
        </w:rPr>
        <w:t xml:space="preserve">Christopher Bond and Darren </w:t>
      </w:r>
      <w:r w:rsidRPr="00A3057B">
        <w:rPr>
          <w:rFonts w:ascii="Times New Roman" w:hAnsi="Times New Roman" w:cs="Times New Roman"/>
          <w:sz w:val="24"/>
          <w:szCs w:val="24"/>
        </w:rPr>
        <w:t>O’Byrne’s passionate critique of the impact of Taylor’s ideas on UK high</w:t>
      </w:r>
      <w:r w:rsidR="0045486E">
        <w:rPr>
          <w:rFonts w:ascii="Times New Roman" w:hAnsi="Times New Roman" w:cs="Times New Roman"/>
          <w:sz w:val="24"/>
          <w:szCs w:val="24"/>
        </w:rPr>
        <w:t>er</w:t>
      </w:r>
      <w:r w:rsidRPr="00A3057B">
        <w:rPr>
          <w:rFonts w:ascii="Times New Roman" w:hAnsi="Times New Roman" w:cs="Times New Roman"/>
          <w:sz w:val="24"/>
          <w:szCs w:val="24"/>
        </w:rPr>
        <w:t xml:space="preserve"> education.  Starting with the familiar refrain ‘if it moves, measure it’, they argue that “nowhere is this uncritical acceptance of a thinly disguised scientific management more eviden</w:t>
      </w:r>
      <w:r w:rsidR="0045486E">
        <w:rPr>
          <w:rFonts w:ascii="Times New Roman" w:hAnsi="Times New Roman" w:cs="Times New Roman"/>
          <w:sz w:val="24"/>
          <w:szCs w:val="24"/>
        </w:rPr>
        <w:t>t</w:t>
      </w:r>
      <w:r w:rsidRPr="00A3057B">
        <w:rPr>
          <w:rFonts w:ascii="Times New Roman" w:hAnsi="Times New Roman" w:cs="Times New Roman"/>
          <w:sz w:val="24"/>
          <w:szCs w:val="24"/>
        </w:rPr>
        <w:t xml:space="preserve"> than in the field of higher education in the UK” (p.137).  </w:t>
      </w:r>
      <w:r w:rsidR="0045486E">
        <w:rPr>
          <w:rFonts w:ascii="Times New Roman" w:hAnsi="Times New Roman" w:cs="Times New Roman"/>
          <w:sz w:val="24"/>
          <w:szCs w:val="24"/>
        </w:rPr>
        <w:t xml:space="preserve">Their application of </w:t>
      </w:r>
      <w:r w:rsidRPr="00A3057B">
        <w:rPr>
          <w:rFonts w:ascii="Times New Roman" w:hAnsi="Times New Roman" w:cs="Times New Roman"/>
          <w:sz w:val="24"/>
          <w:szCs w:val="24"/>
        </w:rPr>
        <w:t xml:space="preserve">Taylor’s principles of task specification and division of labour to </w:t>
      </w:r>
      <w:r w:rsidR="0045486E">
        <w:rPr>
          <w:rFonts w:ascii="Times New Roman" w:hAnsi="Times New Roman" w:cs="Times New Roman"/>
          <w:sz w:val="24"/>
          <w:szCs w:val="24"/>
        </w:rPr>
        <w:t>today’s universities will resonate with many readers of this journal.</w:t>
      </w:r>
    </w:p>
    <w:p w:rsidR="006D2E6E" w:rsidRPr="00A3057B" w:rsidRDefault="006D2E6E" w:rsidP="006D2E6E">
      <w:pPr>
        <w:rPr>
          <w:rFonts w:ascii="Times New Roman" w:hAnsi="Times New Roman" w:cs="Times New Roman"/>
          <w:sz w:val="24"/>
          <w:szCs w:val="24"/>
        </w:rPr>
      </w:pPr>
      <w:r w:rsidRPr="00A3057B">
        <w:rPr>
          <w:rFonts w:ascii="Times New Roman" w:hAnsi="Times New Roman" w:cs="Times New Roman"/>
          <w:sz w:val="24"/>
          <w:szCs w:val="24"/>
        </w:rPr>
        <w:t xml:space="preserve">A refreshing departure from the UK </w:t>
      </w:r>
      <w:r w:rsidR="001F4B4D">
        <w:rPr>
          <w:rFonts w:ascii="Times New Roman" w:hAnsi="Times New Roman" w:cs="Times New Roman"/>
          <w:sz w:val="24"/>
          <w:szCs w:val="24"/>
        </w:rPr>
        <w:t xml:space="preserve">context </w:t>
      </w:r>
      <w:r w:rsidRPr="00A3057B">
        <w:rPr>
          <w:rFonts w:ascii="Times New Roman" w:hAnsi="Times New Roman" w:cs="Times New Roman"/>
          <w:sz w:val="24"/>
          <w:szCs w:val="24"/>
        </w:rPr>
        <w:t xml:space="preserve">is provided by </w:t>
      </w:r>
      <w:r w:rsidR="00AC47A8">
        <w:rPr>
          <w:rFonts w:ascii="Times New Roman" w:hAnsi="Times New Roman" w:cs="Times New Roman"/>
          <w:sz w:val="24"/>
          <w:szCs w:val="24"/>
        </w:rPr>
        <w:t xml:space="preserve">Shuchi </w:t>
      </w:r>
      <w:r w:rsidRPr="00A3057B">
        <w:rPr>
          <w:rFonts w:ascii="Times New Roman" w:hAnsi="Times New Roman" w:cs="Times New Roman"/>
          <w:sz w:val="24"/>
          <w:szCs w:val="24"/>
        </w:rPr>
        <w:t xml:space="preserve">Sinha and </w:t>
      </w:r>
      <w:r w:rsidR="00AC47A8">
        <w:rPr>
          <w:rFonts w:ascii="Times New Roman" w:hAnsi="Times New Roman" w:cs="Times New Roman"/>
          <w:sz w:val="24"/>
          <w:szCs w:val="24"/>
        </w:rPr>
        <w:t xml:space="preserve">Yiannis </w:t>
      </w:r>
      <w:r w:rsidRPr="00A3057B">
        <w:rPr>
          <w:rFonts w:ascii="Times New Roman" w:hAnsi="Times New Roman" w:cs="Times New Roman"/>
          <w:sz w:val="24"/>
          <w:szCs w:val="24"/>
        </w:rPr>
        <w:t>Gabr</w:t>
      </w:r>
      <w:r w:rsidR="001809CA">
        <w:rPr>
          <w:rFonts w:ascii="Times New Roman" w:hAnsi="Times New Roman" w:cs="Times New Roman"/>
          <w:sz w:val="24"/>
          <w:szCs w:val="24"/>
        </w:rPr>
        <w:t>iel in their study of four call-</w:t>
      </w:r>
      <w:r w:rsidRPr="00A3057B">
        <w:rPr>
          <w:rFonts w:ascii="Times New Roman" w:hAnsi="Times New Roman" w:cs="Times New Roman"/>
          <w:sz w:val="24"/>
          <w:szCs w:val="24"/>
        </w:rPr>
        <w:t>centres in India.  They follow the general thrust of the volume in concluding that despite the introduction of team</w:t>
      </w:r>
      <w:r w:rsidR="001F4B4D">
        <w:rPr>
          <w:rFonts w:ascii="Times New Roman" w:hAnsi="Times New Roman" w:cs="Times New Roman"/>
          <w:sz w:val="24"/>
          <w:szCs w:val="24"/>
        </w:rPr>
        <w:t>-</w:t>
      </w:r>
      <w:r w:rsidRPr="00A3057B">
        <w:rPr>
          <w:rFonts w:ascii="Times New Roman" w:hAnsi="Times New Roman" w:cs="Times New Roman"/>
          <w:sz w:val="24"/>
          <w:szCs w:val="24"/>
        </w:rPr>
        <w:t xml:space="preserve">working and flexible working, the obsession </w:t>
      </w:r>
      <w:r w:rsidR="001F4B4D">
        <w:rPr>
          <w:rFonts w:ascii="Times New Roman" w:hAnsi="Times New Roman" w:cs="Times New Roman"/>
          <w:sz w:val="24"/>
          <w:szCs w:val="24"/>
        </w:rPr>
        <w:t xml:space="preserve">with control through monitoring and </w:t>
      </w:r>
      <w:r w:rsidRPr="00A3057B">
        <w:rPr>
          <w:rFonts w:ascii="Times New Roman" w:hAnsi="Times New Roman" w:cs="Times New Roman"/>
          <w:sz w:val="24"/>
          <w:szCs w:val="24"/>
        </w:rPr>
        <w:t xml:space="preserve">performance </w:t>
      </w:r>
      <w:r w:rsidR="001F4B4D">
        <w:rPr>
          <w:rFonts w:ascii="Times New Roman" w:hAnsi="Times New Roman" w:cs="Times New Roman"/>
          <w:sz w:val="24"/>
          <w:szCs w:val="24"/>
        </w:rPr>
        <w:lastRenderedPageBreak/>
        <w:t xml:space="preserve">measurement </w:t>
      </w:r>
      <w:r w:rsidRPr="00A3057B">
        <w:rPr>
          <w:rFonts w:ascii="Times New Roman" w:hAnsi="Times New Roman" w:cs="Times New Roman"/>
          <w:sz w:val="24"/>
          <w:szCs w:val="24"/>
        </w:rPr>
        <w:t>rema</w:t>
      </w:r>
      <w:r w:rsidR="001F4B4D">
        <w:rPr>
          <w:rFonts w:ascii="Times New Roman" w:hAnsi="Times New Roman" w:cs="Times New Roman"/>
          <w:sz w:val="24"/>
          <w:szCs w:val="24"/>
        </w:rPr>
        <w:t xml:space="preserve">ins.  </w:t>
      </w:r>
      <w:r w:rsidRPr="00A3057B">
        <w:rPr>
          <w:rFonts w:ascii="Times New Roman" w:hAnsi="Times New Roman" w:cs="Times New Roman"/>
          <w:sz w:val="24"/>
          <w:szCs w:val="24"/>
        </w:rPr>
        <w:t xml:space="preserve">The study gives an interesting insight into </w:t>
      </w:r>
      <w:r w:rsidR="00BA3AB7">
        <w:rPr>
          <w:rFonts w:ascii="Times New Roman" w:hAnsi="Times New Roman" w:cs="Times New Roman"/>
          <w:sz w:val="24"/>
          <w:szCs w:val="24"/>
        </w:rPr>
        <w:t xml:space="preserve">the </w:t>
      </w:r>
      <w:r w:rsidRPr="00A3057B">
        <w:rPr>
          <w:rFonts w:ascii="Times New Roman" w:hAnsi="Times New Roman" w:cs="Times New Roman"/>
          <w:sz w:val="24"/>
          <w:szCs w:val="24"/>
        </w:rPr>
        <w:t xml:space="preserve">stressful nature of </w:t>
      </w:r>
      <w:r w:rsidR="00622F0E">
        <w:rPr>
          <w:rFonts w:ascii="Times New Roman" w:hAnsi="Times New Roman" w:cs="Times New Roman"/>
          <w:sz w:val="24"/>
          <w:szCs w:val="24"/>
        </w:rPr>
        <w:t>call-centre</w:t>
      </w:r>
      <w:r w:rsidRPr="00A3057B">
        <w:rPr>
          <w:rFonts w:ascii="Times New Roman" w:hAnsi="Times New Roman" w:cs="Times New Roman"/>
          <w:sz w:val="24"/>
          <w:szCs w:val="24"/>
        </w:rPr>
        <w:t xml:space="preserve"> work, especially the rejection, discrimination and abuse </w:t>
      </w:r>
      <w:r w:rsidR="001F4B4D">
        <w:rPr>
          <w:rFonts w:ascii="Times New Roman" w:hAnsi="Times New Roman" w:cs="Times New Roman"/>
          <w:sz w:val="24"/>
          <w:szCs w:val="24"/>
        </w:rPr>
        <w:t xml:space="preserve">that </w:t>
      </w:r>
      <w:r w:rsidR="00622F0E">
        <w:rPr>
          <w:rFonts w:ascii="Times New Roman" w:hAnsi="Times New Roman" w:cs="Times New Roman"/>
          <w:sz w:val="24"/>
          <w:szCs w:val="24"/>
        </w:rPr>
        <w:t xml:space="preserve">these Indian </w:t>
      </w:r>
      <w:r w:rsidR="001809CA">
        <w:rPr>
          <w:rFonts w:ascii="Times New Roman" w:hAnsi="Times New Roman" w:cs="Times New Roman"/>
          <w:sz w:val="24"/>
          <w:szCs w:val="24"/>
        </w:rPr>
        <w:t>workers receive</w:t>
      </w:r>
      <w:r w:rsidRPr="00A3057B">
        <w:rPr>
          <w:rFonts w:ascii="Times New Roman" w:hAnsi="Times New Roman" w:cs="Times New Roman"/>
          <w:sz w:val="24"/>
          <w:szCs w:val="24"/>
        </w:rPr>
        <w:t xml:space="preserve"> in their interaction</w:t>
      </w:r>
      <w:r w:rsidR="00622F0E">
        <w:rPr>
          <w:rFonts w:ascii="Times New Roman" w:hAnsi="Times New Roman" w:cs="Times New Roman"/>
          <w:sz w:val="24"/>
          <w:szCs w:val="24"/>
        </w:rPr>
        <w:t>s</w:t>
      </w:r>
      <w:r w:rsidRPr="00A3057B">
        <w:rPr>
          <w:rFonts w:ascii="Times New Roman" w:hAnsi="Times New Roman" w:cs="Times New Roman"/>
          <w:sz w:val="24"/>
          <w:szCs w:val="24"/>
        </w:rPr>
        <w:t xml:space="preserve"> with Western customers.</w:t>
      </w:r>
    </w:p>
    <w:p w:rsidR="006D2E6E" w:rsidRPr="00A3057B" w:rsidRDefault="006D2E6E" w:rsidP="006D2E6E">
      <w:pPr>
        <w:rPr>
          <w:rFonts w:ascii="Times New Roman" w:hAnsi="Times New Roman" w:cs="Times New Roman"/>
          <w:sz w:val="24"/>
          <w:szCs w:val="24"/>
        </w:rPr>
      </w:pPr>
      <w:r w:rsidRPr="00A3057B">
        <w:rPr>
          <w:rFonts w:ascii="Times New Roman" w:hAnsi="Times New Roman" w:cs="Times New Roman"/>
          <w:sz w:val="24"/>
          <w:szCs w:val="24"/>
        </w:rPr>
        <w:t xml:space="preserve">In the concluding chapter, Evans and Holmes </w:t>
      </w:r>
      <w:r w:rsidR="001809CA">
        <w:rPr>
          <w:rFonts w:ascii="Times New Roman" w:hAnsi="Times New Roman" w:cs="Times New Roman"/>
          <w:sz w:val="24"/>
          <w:szCs w:val="24"/>
        </w:rPr>
        <w:t xml:space="preserve">draw together the </w:t>
      </w:r>
      <w:r w:rsidRPr="00A3057B">
        <w:rPr>
          <w:rFonts w:ascii="Times New Roman" w:hAnsi="Times New Roman" w:cs="Times New Roman"/>
          <w:sz w:val="24"/>
          <w:szCs w:val="24"/>
        </w:rPr>
        <w:t>elements of continuity and change</w:t>
      </w:r>
      <w:r w:rsidR="001809CA">
        <w:rPr>
          <w:rFonts w:ascii="Times New Roman" w:hAnsi="Times New Roman" w:cs="Times New Roman"/>
          <w:sz w:val="24"/>
          <w:szCs w:val="24"/>
        </w:rPr>
        <w:t xml:space="preserve"> explored throughout the book. </w:t>
      </w:r>
      <w:r w:rsidRPr="00A3057B">
        <w:rPr>
          <w:rFonts w:ascii="Times New Roman" w:hAnsi="Times New Roman" w:cs="Times New Roman"/>
          <w:sz w:val="24"/>
          <w:szCs w:val="24"/>
        </w:rPr>
        <w:t>What continues is the mistaken belief that management is a rational activity, the preoccupation of management to discipline and control workers</w:t>
      </w:r>
      <w:r w:rsidR="00BA3AB7">
        <w:rPr>
          <w:rFonts w:ascii="Times New Roman" w:hAnsi="Times New Roman" w:cs="Times New Roman"/>
          <w:sz w:val="24"/>
          <w:szCs w:val="24"/>
        </w:rPr>
        <w:t>,</w:t>
      </w:r>
      <w:r w:rsidRPr="00A3057B">
        <w:rPr>
          <w:rFonts w:ascii="Times New Roman" w:hAnsi="Times New Roman" w:cs="Times New Roman"/>
          <w:sz w:val="24"/>
          <w:szCs w:val="24"/>
        </w:rPr>
        <w:t xml:space="preserve"> and the scientific selection of workers – </w:t>
      </w:r>
      <w:r w:rsidR="001809CA">
        <w:rPr>
          <w:rFonts w:ascii="Times New Roman" w:hAnsi="Times New Roman" w:cs="Times New Roman"/>
          <w:sz w:val="24"/>
          <w:szCs w:val="24"/>
        </w:rPr>
        <w:t xml:space="preserve">although in </w:t>
      </w:r>
      <w:r w:rsidR="001F4B4D">
        <w:rPr>
          <w:rFonts w:ascii="Times New Roman" w:hAnsi="Times New Roman" w:cs="Times New Roman"/>
          <w:sz w:val="24"/>
          <w:szCs w:val="24"/>
        </w:rPr>
        <w:t xml:space="preserve">today’s </w:t>
      </w:r>
      <w:r w:rsidR="001809CA">
        <w:rPr>
          <w:rFonts w:ascii="Times New Roman" w:hAnsi="Times New Roman" w:cs="Times New Roman"/>
          <w:sz w:val="24"/>
          <w:szCs w:val="24"/>
        </w:rPr>
        <w:t>service work</w:t>
      </w:r>
      <w:r w:rsidRPr="00A3057B">
        <w:rPr>
          <w:rFonts w:ascii="Times New Roman" w:hAnsi="Times New Roman" w:cs="Times New Roman"/>
          <w:sz w:val="24"/>
          <w:szCs w:val="24"/>
        </w:rPr>
        <w:t xml:space="preserve"> </w:t>
      </w:r>
      <w:r w:rsidR="001809CA">
        <w:rPr>
          <w:rFonts w:ascii="Times New Roman" w:hAnsi="Times New Roman" w:cs="Times New Roman"/>
          <w:sz w:val="24"/>
          <w:szCs w:val="24"/>
        </w:rPr>
        <w:t xml:space="preserve">it is </w:t>
      </w:r>
      <w:r w:rsidRPr="00A3057B">
        <w:rPr>
          <w:rFonts w:ascii="Times New Roman" w:hAnsi="Times New Roman" w:cs="Times New Roman"/>
          <w:sz w:val="24"/>
          <w:szCs w:val="24"/>
        </w:rPr>
        <w:t xml:space="preserve">more about ‘cultural fit’ than being physically fit.  </w:t>
      </w:r>
    </w:p>
    <w:p w:rsidR="00E84761" w:rsidRPr="00A3057B" w:rsidRDefault="00E84761" w:rsidP="00E84761">
      <w:pPr>
        <w:rPr>
          <w:rFonts w:ascii="Times New Roman" w:hAnsi="Times New Roman" w:cs="Times New Roman"/>
          <w:sz w:val="24"/>
          <w:szCs w:val="24"/>
        </w:rPr>
      </w:pPr>
      <w:r w:rsidRPr="00A3057B">
        <w:rPr>
          <w:rFonts w:ascii="Times New Roman" w:hAnsi="Times New Roman" w:cs="Times New Roman"/>
          <w:i/>
          <w:sz w:val="24"/>
          <w:szCs w:val="24"/>
        </w:rPr>
        <w:t xml:space="preserve">Re-Tayloring Management </w:t>
      </w:r>
      <w:r w:rsidRPr="00A3057B">
        <w:rPr>
          <w:rFonts w:ascii="Times New Roman" w:hAnsi="Times New Roman" w:cs="Times New Roman"/>
          <w:sz w:val="24"/>
          <w:szCs w:val="24"/>
        </w:rPr>
        <w:t>is a thoughtful collection of studies and reflections on the continued relevance of scientific management.  It is pitched at a broad audience of academics, postgraduate students, a</w:t>
      </w:r>
      <w:r w:rsidR="007A508C">
        <w:rPr>
          <w:rFonts w:ascii="Times New Roman" w:hAnsi="Times New Roman" w:cs="Times New Roman"/>
          <w:sz w:val="24"/>
          <w:szCs w:val="24"/>
        </w:rPr>
        <w:t>nd, surprisingly in our</w:t>
      </w:r>
      <w:r w:rsidR="00755E57">
        <w:rPr>
          <w:rFonts w:ascii="Times New Roman" w:hAnsi="Times New Roman" w:cs="Times New Roman"/>
          <w:sz w:val="24"/>
          <w:szCs w:val="24"/>
        </w:rPr>
        <w:t xml:space="preserve"> view, </w:t>
      </w:r>
      <w:r w:rsidRPr="00A3057B">
        <w:rPr>
          <w:rFonts w:ascii="Times New Roman" w:hAnsi="Times New Roman" w:cs="Times New Roman"/>
          <w:sz w:val="24"/>
          <w:szCs w:val="24"/>
        </w:rPr>
        <w:t xml:space="preserve">professional managers. </w:t>
      </w:r>
      <w:r w:rsidR="00755E57">
        <w:rPr>
          <w:rFonts w:ascii="Times New Roman" w:hAnsi="Times New Roman" w:cs="Times New Roman"/>
          <w:sz w:val="24"/>
          <w:szCs w:val="24"/>
        </w:rPr>
        <w:t>The book aims to appeal to</w:t>
      </w:r>
      <w:r w:rsidR="00D26BDA" w:rsidRPr="00A3057B">
        <w:rPr>
          <w:rFonts w:ascii="Times New Roman" w:hAnsi="Times New Roman" w:cs="Times New Roman"/>
          <w:sz w:val="24"/>
          <w:szCs w:val="24"/>
        </w:rPr>
        <w:t xml:space="preserve"> </w:t>
      </w:r>
      <w:r w:rsidRPr="00A3057B">
        <w:rPr>
          <w:rFonts w:ascii="Times New Roman" w:hAnsi="Times New Roman" w:cs="Times New Roman"/>
          <w:sz w:val="24"/>
          <w:szCs w:val="24"/>
        </w:rPr>
        <w:t xml:space="preserve">“the ‘curious’ management practitioner seeking something different from traditional management texts’ (p.5).  It wants practitioners to be “more reflexive about what constitutes effective management in different contexts, rather than opting for the universalist one best way of managing, which Taylor clearly believed was the case” (p.5).  </w:t>
      </w:r>
      <w:r w:rsidR="00D26BDA" w:rsidRPr="00A3057B">
        <w:rPr>
          <w:rFonts w:ascii="Times New Roman" w:hAnsi="Times New Roman" w:cs="Times New Roman"/>
          <w:sz w:val="24"/>
          <w:szCs w:val="24"/>
        </w:rPr>
        <w:t xml:space="preserve">This is a laudable objective, but </w:t>
      </w:r>
      <w:r w:rsidR="007A508C">
        <w:rPr>
          <w:rFonts w:ascii="Times New Roman" w:hAnsi="Times New Roman" w:cs="Times New Roman"/>
          <w:sz w:val="24"/>
          <w:szCs w:val="24"/>
        </w:rPr>
        <w:t>we</w:t>
      </w:r>
      <w:r w:rsidR="00755E57">
        <w:rPr>
          <w:rFonts w:ascii="Times New Roman" w:hAnsi="Times New Roman" w:cs="Times New Roman"/>
          <w:sz w:val="24"/>
          <w:szCs w:val="24"/>
        </w:rPr>
        <w:t xml:space="preserve"> expect the book will most likely</w:t>
      </w:r>
      <w:r w:rsidRPr="00A3057B">
        <w:rPr>
          <w:rFonts w:ascii="Times New Roman" w:hAnsi="Times New Roman" w:cs="Times New Roman"/>
          <w:sz w:val="24"/>
          <w:szCs w:val="24"/>
        </w:rPr>
        <w:t xml:space="preserve"> appeal to management and organization scholars associated with critical management studies and labour process theory, as well as their postgraduate students.  </w:t>
      </w:r>
    </w:p>
    <w:p w:rsidR="00CE16C3" w:rsidRDefault="007E47B0" w:rsidP="00CE16C3">
      <w:pPr>
        <w:rPr>
          <w:rFonts w:ascii="Times New Roman" w:hAnsi="Times New Roman" w:cs="Times New Roman"/>
          <w:sz w:val="24"/>
          <w:szCs w:val="24"/>
        </w:rPr>
      </w:pPr>
      <w:r>
        <w:rPr>
          <w:rFonts w:ascii="Times New Roman" w:hAnsi="Times New Roman" w:cs="Times New Roman"/>
          <w:i/>
          <w:sz w:val="24"/>
          <w:szCs w:val="24"/>
        </w:rPr>
        <w:t>Re-Tayloring Management</w:t>
      </w:r>
      <w:r>
        <w:rPr>
          <w:rFonts w:ascii="Times New Roman" w:hAnsi="Times New Roman" w:cs="Times New Roman"/>
          <w:sz w:val="24"/>
          <w:szCs w:val="24"/>
        </w:rPr>
        <w:t xml:space="preserve"> is a valuable contribution to the literature on management’s history and its relevance for today.  G</w:t>
      </w:r>
      <w:r w:rsidR="00D26BDA" w:rsidRPr="00A3057B">
        <w:rPr>
          <w:rFonts w:ascii="Times New Roman" w:hAnsi="Times New Roman" w:cs="Times New Roman"/>
          <w:sz w:val="24"/>
          <w:szCs w:val="24"/>
        </w:rPr>
        <w:t xml:space="preserve">iven that </w:t>
      </w:r>
      <w:r>
        <w:rPr>
          <w:rFonts w:ascii="Times New Roman" w:hAnsi="Times New Roman" w:cs="Times New Roman"/>
          <w:sz w:val="24"/>
          <w:szCs w:val="24"/>
        </w:rPr>
        <w:t xml:space="preserve">it </w:t>
      </w:r>
      <w:r w:rsidR="00D26BDA" w:rsidRPr="00A3057B">
        <w:rPr>
          <w:rFonts w:ascii="Times New Roman" w:hAnsi="Times New Roman" w:cs="Times New Roman"/>
          <w:sz w:val="24"/>
          <w:szCs w:val="24"/>
        </w:rPr>
        <w:t>adopts both histori</w:t>
      </w:r>
      <w:r w:rsidR="007A508C">
        <w:rPr>
          <w:rFonts w:ascii="Times New Roman" w:hAnsi="Times New Roman" w:cs="Times New Roman"/>
          <w:sz w:val="24"/>
          <w:szCs w:val="24"/>
        </w:rPr>
        <w:t>cal and critical perspectives, we were</w:t>
      </w:r>
      <w:r w:rsidR="00D26BDA" w:rsidRPr="00A3057B">
        <w:rPr>
          <w:rFonts w:ascii="Times New Roman" w:hAnsi="Times New Roman" w:cs="Times New Roman"/>
          <w:sz w:val="24"/>
          <w:szCs w:val="24"/>
        </w:rPr>
        <w:t xml:space="preserve"> hoping for more of a critical historical analysis</w:t>
      </w:r>
      <w:r w:rsidR="00CE16C3">
        <w:rPr>
          <w:rFonts w:ascii="Times New Roman" w:hAnsi="Times New Roman" w:cs="Times New Roman"/>
          <w:sz w:val="24"/>
          <w:szCs w:val="24"/>
        </w:rPr>
        <w:t xml:space="preserve">, to address in greater depth questions such as: Why did these ideas become popular </w:t>
      </w:r>
      <w:r w:rsidR="00622F0E">
        <w:rPr>
          <w:rFonts w:ascii="Times New Roman" w:hAnsi="Times New Roman" w:cs="Times New Roman"/>
          <w:sz w:val="24"/>
          <w:szCs w:val="24"/>
        </w:rPr>
        <w:t xml:space="preserve">in Taylor’s </w:t>
      </w:r>
      <w:r w:rsidR="00CE16C3">
        <w:rPr>
          <w:rFonts w:ascii="Times New Roman" w:hAnsi="Times New Roman" w:cs="Times New Roman"/>
          <w:sz w:val="24"/>
          <w:szCs w:val="24"/>
        </w:rPr>
        <w:t>time? W</w:t>
      </w:r>
      <w:r w:rsidR="00650CE3" w:rsidRPr="00A3057B">
        <w:rPr>
          <w:rFonts w:ascii="Times New Roman" w:hAnsi="Times New Roman" w:cs="Times New Roman"/>
          <w:sz w:val="24"/>
          <w:szCs w:val="24"/>
        </w:rPr>
        <w:t xml:space="preserve">hy </w:t>
      </w:r>
      <w:r w:rsidR="00A3057B" w:rsidRPr="00A3057B">
        <w:rPr>
          <w:rFonts w:ascii="Times New Roman" w:hAnsi="Times New Roman" w:cs="Times New Roman"/>
          <w:sz w:val="24"/>
          <w:szCs w:val="24"/>
        </w:rPr>
        <w:t xml:space="preserve">was Taylor identified as scientific management’s central figure?  </w:t>
      </w:r>
      <w:r w:rsidR="00CE16C3">
        <w:rPr>
          <w:rFonts w:ascii="Times New Roman" w:hAnsi="Times New Roman" w:cs="Times New Roman"/>
          <w:sz w:val="24"/>
          <w:szCs w:val="24"/>
        </w:rPr>
        <w:t>Why is scientific management considered as the origin of ‘management’?</w:t>
      </w:r>
    </w:p>
    <w:p w:rsidR="00650CE3" w:rsidRPr="00A3057B" w:rsidRDefault="00115021" w:rsidP="00115021">
      <w:pPr>
        <w:rPr>
          <w:rFonts w:ascii="Times New Roman" w:hAnsi="Times New Roman" w:cs="Times New Roman"/>
          <w:sz w:val="24"/>
          <w:szCs w:val="24"/>
        </w:rPr>
      </w:pPr>
      <w:r w:rsidRPr="00A3057B">
        <w:rPr>
          <w:rFonts w:ascii="Times New Roman" w:hAnsi="Times New Roman" w:cs="Times New Roman"/>
          <w:sz w:val="24"/>
          <w:szCs w:val="24"/>
        </w:rPr>
        <w:t xml:space="preserve">Taylor’s writing on efficiency was relatively unknown until 1910, when progressive </w:t>
      </w:r>
      <w:r w:rsidR="00622F0E">
        <w:rPr>
          <w:rFonts w:ascii="Times New Roman" w:hAnsi="Times New Roman" w:cs="Times New Roman"/>
          <w:sz w:val="24"/>
          <w:szCs w:val="24"/>
        </w:rPr>
        <w:t xml:space="preserve">US </w:t>
      </w:r>
      <w:r w:rsidRPr="00A3057B">
        <w:rPr>
          <w:rFonts w:ascii="Times New Roman" w:hAnsi="Times New Roman" w:cs="Times New Roman"/>
          <w:sz w:val="24"/>
          <w:szCs w:val="24"/>
        </w:rPr>
        <w:t xml:space="preserve">lawyer Louis Brandeis coined the term ‘scientific management’ in public hearings on proposed railroad freight increases before the Interstate Commerce Commission.  Brandeis argued the increases </w:t>
      </w:r>
      <w:r w:rsidR="00622F0E">
        <w:rPr>
          <w:rFonts w:ascii="Times New Roman" w:hAnsi="Times New Roman" w:cs="Times New Roman"/>
          <w:sz w:val="24"/>
          <w:szCs w:val="24"/>
        </w:rPr>
        <w:t>were un</w:t>
      </w:r>
      <w:r w:rsidRPr="00A3057B">
        <w:rPr>
          <w:rFonts w:ascii="Times New Roman" w:hAnsi="Times New Roman" w:cs="Times New Roman"/>
          <w:sz w:val="24"/>
          <w:szCs w:val="24"/>
        </w:rPr>
        <w:t xml:space="preserve">reasonable because the railroads were inefficiently run and said savings of at least one million dollars a day were possible.  This sparked public interest in the new methods, and Taylor stepped somewhat reluctantly into the spotlight.  </w:t>
      </w:r>
    </w:p>
    <w:p w:rsidR="005F44AA" w:rsidRDefault="007113D5" w:rsidP="00650CE3">
      <w:pPr>
        <w:rPr>
          <w:rFonts w:ascii="Times New Roman" w:hAnsi="Times New Roman" w:cs="Times New Roman"/>
          <w:sz w:val="24"/>
          <w:szCs w:val="24"/>
        </w:rPr>
      </w:pPr>
      <w:r>
        <w:rPr>
          <w:rFonts w:ascii="Times New Roman" w:hAnsi="Times New Roman" w:cs="Times New Roman"/>
          <w:sz w:val="24"/>
          <w:szCs w:val="24"/>
        </w:rPr>
        <w:t>Brandeis believed that</w:t>
      </w:r>
      <w:r w:rsidR="00115021" w:rsidRPr="00A3057B">
        <w:rPr>
          <w:rFonts w:ascii="Times New Roman" w:hAnsi="Times New Roman" w:cs="Times New Roman"/>
          <w:sz w:val="24"/>
          <w:szCs w:val="24"/>
        </w:rPr>
        <w:t xml:space="preserve"> “the greater productivity of labor must not only be attainable, but attainable under conditions consistent with the conservation of health, the enjoyment of work, and the development of the individual”</w:t>
      </w:r>
      <w:r w:rsidR="00622F0E">
        <w:rPr>
          <w:rFonts w:ascii="Times New Roman" w:hAnsi="Times New Roman" w:cs="Times New Roman"/>
          <w:sz w:val="24"/>
          <w:szCs w:val="24"/>
        </w:rPr>
        <w:t xml:space="preserve"> (cited in Kraines, 1960</w:t>
      </w:r>
      <w:r w:rsidR="005F44AA">
        <w:rPr>
          <w:rFonts w:ascii="Times New Roman" w:hAnsi="Times New Roman" w:cs="Times New Roman"/>
          <w:sz w:val="24"/>
          <w:szCs w:val="24"/>
        </w:rPr>
        <w:t>: 196</w:t>
      </w:r>
      <w:r w:rsidR="00622F0E">
        <w:rPr>
          <w:rFonts w:ascii="Times New Roman" w:hAnsi="Times New Roman" w:cs="Times New Roman"/>
          <w:sz w:val="24"/>
          <w:szCs w:val="24"/>
        </w:rPr>
        <w:t xml:space="preserve">) </w:t>
      </w:r>
      <w:r w:rsidR="00115021" w:rsidRPr="00A3057B">
        <w:rPr>
          <w:rFonts w:ascii="Times New Roman" w:hAnsi="Times New Roman" w:cs="Times New Roman"/>
          <w:sz w:val="24"/>
          <w:szCs w:val="24"/>
        </w:rPr>
        <w:t>.  This required, Brandeis argued, a strong organized labour movement, which would lead to co-operation in eliminating waste and c</w:t>
      </w:r>
      <w:r>
        <w:rPr>
          <w:rFonts w:ascii="Times New Roman" w:hAnsi="Times New Roman" w:cs="Times New Roman"/>
          <w:sz w:val="24"/>
          <w:szCs w:val="24"/>
        </w:rPr>
        <w:t>onserving resources</w:t>
      </w:r>
      <w:r w:rsidR="00115021" w:rsidRPr="00A3057B">
        <w:rPr>
          <w:rFonts w:ascii="Times New Roman" w:hAnsi="Times New Roman" w:cs="Times New Roman"/>
          <w:sz w:val="24"/>
          <w:szCs w:val="24"/>
        </w:rPr>
        <w:t>.</w:t>
      </w:r>
      <w:r w:rsidR="005F44AA" w:rsidRPr="005F44AA">
        <w:rPr>
          <w:rFonts w:ascii="Times New Roman" w:hAnsi="Times New Roman" w:cs="Times New Roman"/>
          <w:sz w:val="24"/>
          <w:szCs w:val="24"/>
        </w:rPr>
        <w:t xml:space="preserve"> </w:t>
      </w:r>
      <w:r w:rsidR="005F44AA" w:rsidRPr="00A3057B">
        <w:rPr>
          <w:rFonts w:ascii="Times New Roman" w:hAnsi="Times New Roman" w:cs="Times New Roman"/>
          <w:sz w:val="24"/>
          <w:szCs w:val="24"/>
        </w:rPr>
        <w:t xml:space="preserve">Brandeis’ </w:t>
      </w:r>
      <w:r w:rsidR="005F44AA" w:rsidRPr="00A3057B">
        <w:rPr>
          <w:rFonts w:ascii="Times New Roman" w:eastAsia="Times New Roman" w:hAnsi="Times New Roman" w:cs="Times New Roman"/>
          <w:i/>
          <w:sz w:val="24"/>
          <w:szCs w:val="24"/>
          <w:lang w:eastAsia="en-NZ"/>
        </w:rPr>
        <w:t>Scientific Management and the Railroads (1911)</w:t>
      </w:r>
      <w:r w:rsidR="005F44AA" w:rsidRPr="00A3057B">
        <w:rPr>
          <w:rFonts w:ascii="Times New Roman" w:eastAsia="Times New Roman" w:hAnsi="Times New Roman" w:cs="Times New Roman"/>
          <w:sz w:val="24"/>
          <w:szCs w:val="24"/>
          <w:lang w:eastAsia="en-NZ"/>
        </w:rPr>
        <w:t xml:space="preserve"> </w:t>
      </w:r>
      <w:r w:rsidR="005F44AA">
        <w:rPr>
          <w:rFonts w:ascii="Times New Roman" w:hAnsi="Times New Roman" w:cs="Times New Roman"/>
          <w:sz w:val="24"/>
          <w:szCs w:val="24"/>
        </w:rPr>
        <w:t>is</w:t>
      </w:r>
      <w:r w:rsidR="005F44AA" w:rsidRPr="00A3057B">
        <w:rPr>
          <w:rFonts w:ascii="Times New Roman" w:hAnsi="Times New Roman" w:cs="Times New Roman"/>
          <w:sz w:val="24"/>
          <w:szCs w:val="24"/>
        </w:rPr>
        <w:t xml:space="preserve"> largely forgotten </w:t>
      </w:r>
      <w:r w:rsidR="005F44AA">
        <w:rPr>
          <w:rFonts w:ascii="Times New Roman" w:hAnsi="Times New Roman" w:cs="Times New Roman"/>
          <w:sz w:val="24"/>
          <w:szCs w:val="24"/>
        </w:rPr>
        <w:t>when the history of management is written.  This is unfortunate</w:t>
      </w:r>
      <w:r w:rsidR="005F44AA" w:rsidRPr="00A3057B">
        <w:rPr>
          <w:rFonts w:ascii="Times New Roman" w:hAnsi="Times New Roman" w:cs="Times New Roman"/>
          <w:sz w:val="24"/>
          <w:szCs w:val="24"/>
        </w:rPr>
        <w:t xml:space="preserve"> because </w:t>
      </w:r>
      <w:r w:rsidR="005F44AA">
        <w:rPr>
          <w:rFonts w:ascii="Times New Roman" w:hAnsi="Times New Roman" w:cs="Times New Roman"/>
          <w:sz w:val="24"/>
          <w:szCs w:val="24"/>
        </w:rPr>
        <w:t xml:space="preserve">if aware of his contribution, </w:t>
      </w:r>
      <w:r w:rsidR="005F44AA" w:rsidRPr="00A3057B">
        <w:rPr>
          <w:rFonts w:ascii="Times New Roman" w:hAnsi="Times New Roman" w:cs="Times New Roman"/>
          <w:sz w:val="24"/>
          <w:szCs w:val="24"/>
        </w:rPr>
        <w:t xml:space="preserve">we might evaluate scientific management </w:t>
      </w:r>
      <w:r w:rsidR="005F44AA">
        <w:rPr>
          <w:rFonts w:ascii="Times New Roman" w:hAnsi="Times New Roman" w:cs="Times New Roman"/>
          <w:sz w:val="24"/>
          <w:szCs w:val="24"/>
        </w:rPr>
        <w:t xml:space="preserve">and its relevance for today </w:t>
      </w:r>
      <w:r w:rsidR="005F44AA" w:rsidRPr="00A3057B">
        <w:rPr>
          <w:rFonts w:ascii="Times New Roman" w:hAnsi="Times New Roman" w:cs="Times New Roman"/>
          <w:sz w:val="24"/>
          <w:szCs w:val="24"/>
        </w:rPr>
        <w:t xml:space="preserve">differently.  </w:t>
      </w:r>
    </w:p>
    <w:p w:rsidR="00650CE3" w:rsidRDefault="00B4394C" w:rsidP="00650CE3">
      <w:pPr>
        <w:rPr>
          <w:rFonts w:ascii="Times New Roman" w:hAnsi="Times New Roman" w:cs="Times New Roman"/>
          <w:sz w:val="24"/>
          <w:szCs w:val="24"/>
        </w:rPr>
      </w:pPr>
      <w:r>
        <w:rPr>
          <w:rFonts w:ascii="Times New Roman" w:hAnsi="Times New Roman" w:cs="Times New Roman"/>
          <w:sz w:val="24"/>
          <w:szCs w:val="24"/>
        </w:rPr>
        <w:t xml:space="preserve">For the most part, the contributors to </w:t>
      </w:r>
      <w:r>
        <w:rPr>
          <w:rFonts w:ascii="Times New Roman" w:hAnsi="Times New Roman" w:cs="Times New Roman"/>
          <w:i/>
          <w:sz w:val="24"/>
          <w:szCs w:val="24"/>
        </w:rPr>
        <w:t>Re-Tayloring Management</w:t>
      </w:r>
      <w:r>
        <w:rPr>
          <w:rFonts w:ascii="Times New Roman" w:hAnsi="Times New Roman" w:cs="Times New Roman"/>
          <w:sz w:val="24"/>
          <w:szCs w:val="24"/>
        </w:rPr>
        <w:t xml:space="preserve"> lament </w:t>
      </w:r>
      <w:r w:rsidR="00650CE3" w:rsidRPr="00A3057B">
        <w:rPr>
          <w:rFonts w:ascii="Times New Roman" w:hAnsi="Times New Roman" w:cs="Times New Roman"/>
          <w:sz w:val="24"/>
          <w:szCs w:val="24"/>
        </w:rPr>
        <w:t xml:space="preserve">Taylor’s continued influence </w:t>
      </w:r>
      <w:r>
        <w:rPr>
          <w:rFonts w:ascii="Times New Roman" w:hAnsi="Times New Roman" w:cs="Times New Roman"/>
          <w:sz w:val="24"/>
          <w:szCs w:val="24"/>
        </w:rPr>
        <w:t>over the world of wo</w:t>
      </w:r>
      <w:r w:rsidR="0036782A">
        <w:rPr>
          <w:rFonts w:ascii="Times New Roman" w:hAnsi="Times New Roman" w:cs="Times New Roman"/>
          <w:sz w:val="24"/>
          <w:szCs w:val="24"/>
        </w:rPr>
        <w:t xml:space="preserve">rk, encouraging </w:t>
      </w:r>
      <w:r w:rsidR="00650CE3" w:rsidRPr="00A3057B">
        <w:rPr>
          <w:rFonts w:ascii="Times New Roman" w:hAnsi="Times New Roman" w:cs="Times New Roman"/>
          <w:sz w:val="24"/>
          <w:szCs w:val="24"/>
        </w:rPr>
        <w:t xml:space="preserve">practitioners to be more reflexive and </w:t>
      </w:r>
      <w:r w:rsidR="00BA3AB7">
        <w:rPr>
          <w:rFonts w:ascii="Times New Roman" w:hAnsi="Times New Roman" w:cs="Times New Roman"/>
          <w:sz w:val="24"/>
          <w:szCs w:val="24"/>
        </w:rPr>
        <w:t xml:space="preserve">to </w:t>
      </w:r>
      <w:bookmarkStart w:id="0" w:name="_GoBack"/>
      <w:bookmarkEnd w:id="0"/>
      <w:r w:rsidR="00650CE3" w:rsidRPr="00A3057B">
        <w:rPr>
          <w:rFonts w:ascii="Times New Roman" w:hAnsi="Times New Roman" w:cs="Times New Roman"/>
          <w:sz w:val="24"/>
          <w:szCs w:val="24"/>
        </w:rPr>
        <w:t>resist the</w:t>
      </w:r>
      <w:r w:rsidR="0036782A">
        <w:rPr>
          <w:rFonts w:ascii="Times New Roman" w:hAnsi="Times New Roman" w:cs="Times New Roman"/>
          <w:sz w:val="24"/>
          <w:szCs w:val="24"/>
        </w:rPr>
        <w:t xml:space="preserve"> prescriptive</w:t>
      </w:r>
      <w:r w:rsidR="00650CE3" w:rsidRPr="00A3057B">
        <w:rPr>
          <w:rFonts w:ascii="Times New Roman" w:hAnsi="Times New Roman" w:cs="Times New Roman"/>
          <w:sz w:val="24"/>
          <w:szCs w:val="24"/>
        </w:rPr>
        <w:t xml:space="preserve"> appeal of Taylor’s writing. </w:t>
      </w:r>
      <w:r w:rsidR="007A508C">
        <w:rPr>
          <w:rFonts w:ascii="Times New Roman" w:hAnsi="Times New Roman" w:cs="Times New Roman"/>
          <w:sz w:val="24"/>
          <w:szCs w:val="24"/>
        </w:rPr>
        <w:t>Perhaps though, an</w:t>
      </w:r>
      <w:r w:rsidR="0036782A">
        <w:rPr>
          <w:rFonts w:ascii="Times New Roman" w:hAnsi="Times New Roman" w:cs="Times New Roman"/>
          <w:sz w:val="24"/>
          <w:szCs w:val="24"/>
        </w:rPr>
        <w:t xml:space="preserve"> effect of books such as this is to keep the unfortunate ‘ghost’ of Taylor alive. </w:t>
      </w:r>
      <w:r w:rsidR="00650CE3" w:rsidRPr="00A3057B">
        <w:rPr>
          <w:rFonts w:ascii="Times New Roman" w:hAnsi="Times New Roman" w:cs="Times New Roman"/>
          <w:sz w:val="24"/>
          <w:szCs w:val="24"/>
        </w:rPr>
        <w:t xml:space="preserve">As Roper </w:t>
      </w:r>
      <w:r w:rsidR="0036782A">
        <w:rPr>
          <w:rFonts w:ascii="Times New Roman" w:hAnsi="Times New Roman" w:cs="Times New Roman"/>
          <w:sz w:val="24"/>
          <w:szCs w:val="24"/>
        </w:rPr>
        <w:t xml:space="preserve">(1999) has argued, </w:t>
      </w:r>
      <w:r w:rsidR="00650CE3" w:rsidRPr="00A3057B">
        <w:rPr>
          <w:rFonts w:ascii="Times New Roman" w:hAnsi="Times New Roman" w:cs="Times New Roman"/>
          <w:sz w:val="24"/>
          <w:szCs w:val="24"/>
        </w:rPr>
        <w:t xml:space="preserve">both Taylor’s ‘disciples’ and his ‘debunkers’ collude in constructing him as the ‘founding father’ of management.  It suits both groups to distil from the complexity of what actually happened a simple and engaging narrative about the influence of one great or evil man, depending on your point of view.   </w:t>
      </w:r>
    </w:p>
    <w:p w:rsidR="005F44AA" w:rsidRPr="00A3057B" w:rsidRDefault="005F44AA" w:rsidP="00650CE3">
      <w:pPr>
        <w:rPr>
          <w:rFonts w:ascii="Times New Roman" w:hAnsi="Times New Roman" w:cs="Times New Roman"/>
          <w:sz w:val="24"/>
          <w:szCs w:val="24"/>
        </w:rPr>
      </w:pPr>
    </w:p>
    <w:p w:rsidR="00115021" w:rsidRPr="00A3057B" w:rsidRDefault="00A3057B">
      <w:pPr>
        <w:rPr>
          <w:rFonts w:ascii="Times New Roman" w:hAnsi="Times New Roman" w:cs="Times New Roman"/>
          <w:b/>
          <w:sz w:val="24"/>
          <w:szCs w:val="24"/>
        </w:rPr>
      </w:pPr>
      <w:r w:rsidRPr="00A3057B">
        <w:rPr>
          <w:rFonts w:ascii="Times New Roman" w:hAnsi="Times New Roman" w:cs="Times New Roman"/>
          <w:b/>
          <w:sz w:val="24"/>
          <w:szCs w:val="24"/>
        </w:rPr>
        <w:t>References:</w:t>
      </w:r>
    </w:p>
    <w:p w:rsidR="00A3057B" w:rsidRPr="00A3057B" w:rsidRDefault="004B17AB" w:rsidP="00EE19A4">
      <w:pPr>
        <w:widowControl w:val="0"/>
        <w:spacing w:line="240" w:lineRule="auto"/>
        <w:ind w:left="719" w:hanging="719"/>
        <w:outlineLvl w:val="0"/>
        <w:rPr>
          <w:rFonts w:ascii="Times New Roman" w:eastAsia="Times New Roman" w:hAnsi="Times New Roman" w:cs="Times New Roman"/>
          <w:bCs/>
          <w:kern w:val="36"/>
          <w:sz w:val="24"/>
          <w:szCs w:val="24"/>
          <w:lang w:eastAsia="en-NZ"/>
        </w:rPr>
      </w:pPr>
      <w:r>
        <w:rPr>
          <w:rFonts w:ascii="Times New Roman" w:eastAsia="Times New Roman" w:hAnsi="Times New Roman" w:cs="Times New Roman"/>
          <w:bCs/>
          <w:kern w:val="36"/>
          <w:sz w:val="24"/>
          <w:szCs w:val="24"/>
          <w:lang w:eastAsia="en-NZ"/>
        </w:rPr>
        <w:t>Brandeis LD (1911)</w:t>
      </w:r>
      <w:r w:rsidR="00A3057B" w:rsidRPr="00A3057B">
        <w:rPr>
          <w:rFonts w:ascii="Times New Roman" w:eastAsia="Times New Roman" w:hAnsi="Times New Roman" w:cs="Times New Roman"/>
          <w:bCs/>
          <w:kern w:val="36"/>
          <w:sz w:val="24"/>
          <w:szCs w:val="24"/>
          <w:lang w:eastAsia="en-NZ"/>
        </w:rPr>
        <w:t xml:space="preserve"> </w:t>
      </w:r>
      <w:r w:rsidR="00A3057B" w:rsidRPr="00A3057B">
        <w:rPr>
          <w:rFonts w:ascii="Times New Roman" w:eastAsia="Times New Roman" w:hAnsi="Times New Roman" w:cs="Times New Roman"/>
          <w:bCs/>
          <w:i/>
          <w:kern w:val="36"/>
          <w:sz w:val="24"/>
          <w:szCs w:val="24"/>
          <w:lang w:eastAsia="en-NZ"/>
        </w:rPr>
        <w:t>Scientific management and the railroads.</w:t>
      </w:r>
      <w:r w:rsidR="00A3057B" w:rsidRPr="00A3057B">
        <w:rPr>
          <w:rFonts w:ascii="Times New Roman" w:eastAsia="Times New Roman" w:hAnsi="Times New Roman" w:cs="Times New Roman"/>
          <w:bCs/>
          <w:kern w:val="36"/>
          <w:sz w:val="24"/>
          <w:szCs w:val="24"/>
          <w:lang w:eastAsia="en-NZ"/>
        </w:rPr>
        <w:t xml:space="preserve"> Engineering magazine: New York.</w:t>
      </w:r>
    </w:p>
    <w:p w:rsidR="00A3057B" w:rsidRPr="00A3057B" w:rsidRDefault="004B17AB" w:rsidP="00EE19A4">
      <w:pPr>
        <w:widowControl w:val="0"/>
        <w:spacing w:line="240" w:lineRule="auto"/>
        <w:ind w:left="708" w:hangingChars="295" w:hanging="708"/>
        <w:rPr>
          <w:rFonts w:ascii="Times New Roman" w:eastAsiaTheme="minorHAnsi" w:hAnsi="Times New Roman" w:cs="Times New Roman"/>
          <w:sz w:val="24"/>
          <w:szCs w:val="24"/>
          <w:lang w:val="en-US" w:eastAsia="en-US"/>
        </w:rPr>
      </w:pPr>
      <w:r>
        <w:rPr>
          <w:rFonts w:ascii="Times New Roman" w:eastAsia="Times New Roman" w:hAnsi="Times New Roman" w:cs="Times New Roman"/>
          <w:sz w:val="24"/>
          <w:szCs w:val="24"/>
          <w:lang w:val="en-US" w:eastAsia="en-US"/>
        </w:rPr>
        <w:t>Cummings S and Bridgman T (2011)</w:t>
      </w:r>
      <w:r w:rsidR="00A3057B" w:rsidRPr="00A3057B">
        <w:rPr>
          <w:rFonts w:ascii="Times New Roman" w:eastAsia="Times New Roman" w:hAnsi="Times New Roman" w:cs="Times New Roman"/>
          <w:sz w:val="24"/>
          <w:szCs w:val="24"/>
          <w:lang w:val="en-US" w:eastAsia="en-US"/>
        </w:rPr>
        <w:t xml:space="preserve"> The relevant past: Why the history of management should be critical for our future.  </w:t>
      </w:r>
      <w:r w:rsidR="00A3057B" w:rsidRPr="00A3057B">
        <w:rPr>
          <w:rFonts w:ascii="Times New Roman" w:eastAsia="Times New Roman" w:hAnsi="Times New Roman" w:cs="Times New Roman"/>
          <w:i/>
          <w:sz w:val="24"/>
          <w:szCs w:val="24"/>
          <w:lang w:val="en-US" w:eastAsia="en-US"/>
        </w:rPr>
        <w:t>Academy of Management Learning and Education</w:t>
      </w:r>
      <w:r>
        <w:rPr>
          <w:rFonts w:ascii="Times New Roman" w:eastAsia="Times New Roman" w:hAnsi="Times New Roman" w:cs="Times New Roman"/>
          <w:sz w:val="24"/>
          <w:szCs w:val="24"/>
          <w:lang w:val="en-US" w:eastAsia="en-US"/>
        </w:rPr>
        <w:t xml:space="preserve"> 10(1): 77-</w:t>
      </w:r>
      <w:r w:rsidR="00A3057B" w:rsidRPr="00A3057B">
        <w:rPr>
          <w:rFonts w:ascii="Times New Roman" w:eastAsia="Times New Roman" w:hAnsi="Times New Roman" w:cs="Times New Roman"/>
          <w:sz w:val="24"/>
          <w:szCs w:val="24"/>
          <w:lang w:val="en-US" w:eastAsia="en-US"/>
        </w:rPr>
        <w:t>93.</w:t>
      </w:r>
    </w:p>
    <w:p w:rsidR="002F2EC7" w:rsidRPr="00A3057B" w:rsidRDefault="004B17AB" w:rsidP="00EE19A4">
      <w:pPr>
        <w:spacing w:line="240" w:lineRule="auto"/>
        <w:ind w:left="719" w:hanging="719"/>
        <w:rPr>
          <w:rFonts w:ascii="Times New Roman" w:hAnsi="Times New Roman" w:cs="Times New Roman"/>
          <w:sz w:val="24"/>
          <w:szCs w:val="24"/>
        </w:rPr>
      </w:pPr>
      <w:r>
        <w:rPr>
          <w:rFonts w:ascii="Times New Roman" w:hAnsi="Times New Roman" w:cs="Times New Roman"/>
          <w:sz w:val="24"/>
          <w:szCs w:val="24"/>
        </w:rPr>
        <w:t>Kraines O</w:t>
      </w:r>
      <w:r w:rsidR="00A3057B">
        <w:rPr>
          <w:rFonts w:ascii="Times New Roman" w:hAnsi="Times New Roman" w:cs="Times New Roman"/>
          <w:sz w:val="24"/>
          <w:szCs w:val="24"/>
        </w:rPr>
        <w:t xml:space="preserve"> </w:t>
      </w:r>
      <w:r>
        <w:rPr>
          <w:rFonts w:ascii="Times New Roman" w:hAnsi="Times New Roman" w:cs="Times New Roman"/>
          <w:sz w:val="24"/>
          <w:szCs w:val="24"/>
        </w:rPr>
        <w:t>(</w:t>
      </w:r>
      <w:r w:rsidR="00FB79CF" w:rsidRPr="00A3057B">
        <w:rPr>
          <w:rFonts w:ascii="Times New Roman" w:hAnsi="Times New Roman" w:cs="Times New Roman"/>
          <w:sz w:val="24"/>
          <w:szCs w:val="24"/>
        </w:rPr>
        <w:t>19</w:t>
      </w:r>
      <w:r w:rsidR="00A3057B">
        <w:rPr>
          <w:rFonts w:ascii="Times New Roman" w:hAnsi="Times New Roman" w:cs="Times New Roman"/>
          <w:sz w:val="24"/>
          <w:szCs w:val="24"/>
        </w:rPr>
        <w:t>60</w:t>
      </w:r>
      <w:r>
        <w:rPr>
          <w:rFonts w:ascii="Times New Roman" w:hAnsi="Times New Roman" w:cs="Times New Roman"/>
          <w:sz w:val="24"/>
          <w:szCs w:val="24"/>
        </w:rPr>
        <w:t>)</w:t>
      </w:r>
      <w:r w:rsidR="002F2EC7" w:rsidRPr="00A3057B">
        <w:rPr>
          <w:rFonts w:ascii="Times New Roman" w:hAnsi="Times New Roman" w:cs="Times New Roman"/>
          <w:sz w:val="24"/>
          <w:szCs w:val="24"/>
        </w:rPr>
        <w:t xml:space="preserve"> Brandeis’ philosophy of scientific management. </w:t>
      </w:r>
      <w:r w:rsidR="002F2EC7" w:rsidRPr="00A3057B">
        <w:rPr>
          <w:rFonts w:ascii="Times New Roman" w:hAnsi="Times New Roman" w:cs="Times New Roman"/>
          <w:i/>
          <w:sz w:val="24"/>
          <w:szCs w:val="24"/>
        </w:rPr>
        <w:t>The Western Political Quarterly</w:t>
      </w:r>
      <w:r>
        <w:rPr>
          <w:rFonts w:ascii="Times New Roman" w:hAnsi="Times New Roman" w:cs="Times New Roman"/>
          <w:sz w:val="24"/>
          <w:szCs w:val="24"/>
        </w:rPr>
        <w:t xml:space="preserve"> 13(1):</w:t>
      </w:r>
      <w:r w:rsidR="002F2EC7" w:rsidRPr="00A3057B">
        <w:rPr>
          <w:rFonts w:ascii="Times New Roman" w:hAnsi="Times New Roman" w:cs="Times New Roman"/>
          <w:sz w:val="24"/>
          <w:szCs w:val="24"/>
        </w:rPr>
        <w:t xml:space="preserve"> 191-201.</w:t>
      </w:r>
    </w:p>
    <w:p w:rsidR="00815BCF" w:rsidRPr="00A3057B" w:rsidRDefault="00AA41C8" w:rsidP="00EE19A4">
      <w:pPr>
        <w:widowControl w:val="0"/>
        <w:spacing w:line="240" w:lineRule="auto"/>
        <w:ind w:left="719" w:hanging="719"/>
        <w:rPr>
          <w:rFonts w:ascii="Times New Roman" w:eastAsia="MS Mincho" w:hAnsi="Times New Roman" w:cs="Times New Roman"/>
          <w:sz w:val="24"/>
          <w:szCs w:val="24"/>
          <w:lang w:val="en-US" w:eastAsia="en-US"/>
        </w:rPr>
      </w:pPr>
      <w:r>
        <w:rPr>
          <w:rFonts w:ascii="Times New Roman" w:eastAsia="MS Mincho" w:hAnsi="Times New Roman" w:cs="Times New Roman"/>
          <w:sz w:val="24"/>
          <w:szCs w:val="24"/>
          <w:lang w:val="en-US" w:eastAsia="en-US"/>
        </w:rPr>
        <w:t>Robbins SP</w:t>
      </w:r>
      <w:r w:rsidR="00815BCF" w:rsidRPr="00A3057B">
        <w:rPr>
          <w:rFonts w:ascii="Times New Roman" w:eastAsia="MS Mincho" w:hAnsi="Times New Roman" w:cs="Times New Roman"/>
          <w:sz w:val="24"/>
          <w:szCs w:val="24"/>
          <w:lang w:val="en-US" w:eastAsia="en-US"/>
        </w:rPr>
        <w:t xml:space="preserve"> </w:t>
      </w:r>
      <w:r w:rsidR="004B17AB">
        <w:rPr>
          <w:rFonts w:ascii="Times New Roman" w:eastAsia="MS Mincho" w:hAnsi="Times New Roman" w:cs="Times New Roman"/>
          <w:sz w:val="24"/>
          <w:szCs w:val="24"/>
          <w:lang w:val="en-US" w:eastAsia="en-US"/>
        </w:rPr>
        <w:t>(</w:t>
      </w:r>
      <w:r w:rsidR="00815BCF" w:rsidRPr="00A3057B">
        <w:rPr>
          <w:rFonts w:ascii="Times New Roman" w:eastAsia="MS Mincho" w:hAnsi="Times New Roman" w:cs="Times New Roman"/>
          <w:sz w:val="24"/>
          <w:szCs w:val="24"/>
          <w:lang w:val="en-US" w:eastAsia="en-US"/>
        </w:rPr>
        <w:t>1997</w:t>
      </w:r>
      <w:r w:rsidR="004B17AB">
        <w:rPr>
          <w:rFonts w:ascii="Times New Roman" w:eastAsia="MS Mincho" w:hAnsi="Times New Roman" w:cs="Times New Roman"/>
          <w:sz w:val="24"/>
          <w:szCs w:val="24"/>
          <w:lang w:val="en-US" w:eastAsia="en-US"/>
        </w:rPr>
        <w:t>)</w:t>
      </w:r>
      <w:r w:rsidR="00815BCF" w:rsidRPr="00A3057B">
        <w:rPr>
          <w:rFonts w:ascii="Times New Roman" w:eastAsia="MS Mincho" w:hAnsi="Times New Roman" w:cs="Times New Roman"/>
          <w:sz w:val="24"/>
          <w:szCs w:val="24"/>
          <w:lang w:val="en-US" w:eastAsia="en-US"/>
        </w:rPr>
        <w:t xml:space="preserve"> </w:t>
      </w:r>
      <w:r>
        <w:rPr>
          <w:rFonts w:ascii="Times New Roman" w:eastAsia="MS Mincho" w:hAnsi="Times New Roman" w:cs="Times New Roman"/>
          <w:i/>
          <w:sz w:val="24"/>
          <w:szCs w:val="24"/>
          <w:lang w:val="en-US" w:eastAsia="en-US"/>
        </w:rPr>
        <w:t>Managing T</w:t>
      </w:r>
      <w:r w:rsidR="00815BCF" w:rsidRPr="00EE19A4">
        <w:rPr>
          <w:rFonts w:ascii="Times New Roman" w:eastAsia="MS Mincho" w:hAnsi="Times New Roman" w:cs="Times New Roman"/>
          <w:i/>
          <w:sz w:val="24"/>
          <w:szCs w:val="24"/>
          <w:lang w:val="en-US" w:eastAsia="en-US"/>
        </w:rPr>
        <w:t>oday</w:t>
      </w:r>
      <w:r w:rsidR="00815BCF" w:rsidRPr="00A3057B">
        <w:rPr>
          <w:rFonts w:ascii="Times New Roman" w:eastAsia="MS Mincho" w:hAnsi="Times New Roman" w:cs="Times New Roman"/>
          <w:sz w:val="24"/>
          <w:szCs w:val="24"/>
          <w:lang w:val="en-US" w:eastAsia="en-US"/>
        </w:rPr>
        <w:t>. Upper Saddle River, NJ: Prentice Hall.</w:t>
      </w:r>
    </w:p>
    <w:p w:rsidR="00A34558" w:rsidRPr="00A3057B" w:rsidRDefault="00AA41C8" w:rsidP="00EE19A4">
      <w:pPr>
        <w:spacing w:line="240" w:lineRule="auto"/>
        <w:ind w:left="719" w:hanging="719"/>
        <w:rPr>
          <w:rFonts w:ascii="Times New Roman" w:hAnsi="Times New Roman" w:cs="Times New Roman"/>
          <w:sz w:val="24"/>
          <w:szCs w:val="24"/>
        </w:rPr>
      </w:pPr>
      <w:r>
        <w:rPr>
          <w:rFonts w:ascii="Times New Roman" w:hAnsi="Times New Roman" w:cs="Times New Roman"/>
          <w:sz w:val="24"/>
          <w:szCs w:val="24"/>
        </w:rPr>
        <w:t xml:space="preserve">Roper M </w:t>
      </w:r>
      <w:r w:rsidR="00F573B4" w:rsidRPr="00A3057B">
        <w:rPr>
          <w:rFonts w:ascii="Times New Roman" w:hAnsi="Times New Roman" w:cs="Times New Roman"/>
          <w:sz w:val="24"/>
          <w:szCs w:val="24"/>
        </w:rPr>
        <w:t xml:space="preserve">(1999) </w:t>
      </w:r>
      <w:r w:rsidR="005D5C7C" w:rsidRPr="00A3057B">
        <w:rPr>
          <w:rFonts w:ascii="Times New Roman" w:hAnsi="Times New Roman" w:cs="Times New Roman"/>
          <w:sz w:val="24"/>
          <w:szCs w:val="24"/>
        </w:rPr>
        <w:t xml:space="preserve">Killing off the father: Social science and the memory of Frederick Taylor in management studies, 1950-75. </w:t>
      </w:r>
      <w:r w:rsidR="005D5C7C" w:rsidRPr="00A3057B">
        <w:rPr>
          <w:rFonts w:ascii="Times New Roman" w:hAnsi="Times New Roman" w:cs="Times New Roman"/>
          <w:i/>
          <w:sz w:val="24"/>
          <w:szCs w:val="24"/>
        </w:rPr>
        <w:t>Contemporary British History</w:t>
      </w:r>
      <w:r>
        <w:rPr>
          <w:rFonts w:ascii="Times New Roman" w:hAnsi="Times New Roman" w:cs="Times New Roman"/>
          <w:sz w:val="24"/>
          <w:szCs w:val="24"/>
        </w:rPr>
        <w:t xml:space="preserve"> 13(3):</w:t>
      </w:r>
      <w:r w:rsidR="005D5C7C" w:rsidRPr="00A3057B">
        <w:rPr>
          <w:rFonts w:ascii="Times New Roman" w:hAnsi="Times New Roman" w:cs="Times New Roman"/>
          <w:sz w:val="24"/>
          <w:szCs w:val="24"/>
        </w:rPr>
        <w:t xml:space="preserve"> 39-58.</w:t>
      </w:r>
    </w:p>
    <w:p w:rsidR="00A3057B" w:rsidRPr="00A3057B" w:rsidRDefault="00D30FC7" w:rsidP="00EE19A4">
      <w:pPr>
        <w:widowControl w:val="0"/>
        <w:spacing w:line="240" w:lineRule="auto"/>
        <w:ind w:left="719" w:hanging="719"/>
        <w:rPr>
          <w:rFonts w:ascii="Times New Roman" w:eastAsia="SimSun" w:hAnsi="Times New Roman" w:cs="Times New Roman"/>
          <w:sz w:val="24"/>
          <w:szCs w:val="24"/>
        </w:rPr>
      </w:pPr>
      <w:r>
        <w:rPr>
          <w:rFonts w:ascii="Times New Roman" w:eastAsia="SimSun" w:hAnsi="Times New Roman" w:cs="Times New Roman"/>
          <w:sz w:val="24"/>
          <w:szCs w:val="24"/>
        </w:rPr>
        <w:t>Taylor FW (1911)</w:t>
      </w:r>
      <w:r w:rsidR="00A3057B" w:rsidRPr="00A3057B">
        <w:rPr>
          <w:rFonts w:ascii="Times New Roman" w:eastAsia="SimSun" w:hAnsi="Times New Roman" w:cs="Times New Roman"/>
          <w:sz w:val="24"/>
          <w:szCs w:val="24"/>
        </w:rPr>
        <w:t xml:space="preserve"> </w:t>
      </w:r>
      <w:r>
        <w:rPr>
          <w:rFonts w:ascii="Times New Roman" w:eastAsia="SimSun" w:hAnsi="Times New Roman" w:cs="Times New Roman"/>
          <w:i/>
          <w:sz w:val="24"/>
          <w:szCs w:val="24"/>
        </w:rPr>
        <w:t>Principles of Scientific M</w:t>
      </w:r>
      <w:r w:rsidR="00A3057B" w:rsidRPr="00A3057B">
        <w:rPr>
          <w:rFonts w:ascii="Times New Roman" w:eastAsia="SimSun" w:hAnsi="Times New Roman" w:cs="Times New Roman"/>
          <w:i/>
          <w:sz w:val="24"/>
          <w:szCs w:val="24"/>
        </w:rPr>
        <w:t>anagement.</w:t>
      </w:r>
      <w:r w:rsidR="00A3057B" w:rsidRPr="00A3057B">
        <w:rPr>
          <w:rFonts w:ascii="Times New Roman" w:eastAsia="SimSun" w:hAnsi="Times New Roman" w:cs="Times New Roman"/>
          <w:sz w:val="24"/>
          <w:szCs w:val="24"/>
        </w:rPr>
        <w:t xml:space="preserve"> Harper: New York.</w:t>
      </w:r>
    </w:p>
    <w:p w:rsidR="005D5C7C" w:rsidRPr="00A3057B" w:rsidRDefault="005D5C7C">
      <w:pPr>
        <w:rPr>
          <w:rFonts w:ascii="Times New Roman" w:hAnsi="Times New Roman" w:cs="Times New Roman"/>
          <w:sz w:val="24"/>
          <w:szCs w:val="24"/>
        </w:rPr>
      </w:pPr>
    </w:p>
    <w:p w:rsidR="005D5C7C" w:rsidRPr="00A3057B" w:rsidRDefault="005D5C7C">
      <w:pPr>
        <w:rPr>
          <w:rFonts w:ascii="Times New Roman" w:hAnsi="Times New Roman" w:cs="Times New Roman"/>
          <w:sz w:val="24"/>
          <w:szCs w:val="24"/>
        </w:rPr>
      </w:pPr>
    </w:p>
    <w:sectPr w:rsidR="005D5C7C" w:rsidRPr="00A305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7760B"/>
    <w:multiLevelType w:val="hybridMultilevel"/>
    <w:tmpl w:val="A02665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AC"/>
    <w:rsid w:val="000157C7"/>
    <w:rsid w:val="00044ADC"/>
    <w:rsid w:val="000F3558"/>
    <w:rsid w:val="00115021"/>
    <w:rsid w:val="001809CA"/>
    <w:rsid w:val="001D6A91"/>
    <w:rsid w:val="001E2528"/>
    <w:rsid w:val="001F4B4D"/>
    <w:rsid w:val="00266A46"/>
    <w:rsid w:val="002D271C"/>
    <w:rsid w:val="002F2EC7"/>
    <w:rsid w:val="00312E6A"/>
    <w:rsid w:val="00363A99"/>
    <w:rsid w:val="0036782A"/>
    <w:rsid w:val="003C147B"/>
    <w:rsid w:val="003C4BDC"/>
    <w:rsid w:val="00411DB5"/>
    <w:rsid w:val="00412779"/>
    <w:rsid w:val="00445B95"/>
    <w:rsid w:val="004526FD"/>
    <w:rsid w:val="0045486E"/>
    <w:rsid w:val="00465602"/>
    <w:rsid w:val="004A1D42"/>
    <w:rsid w:val="004B17AB"/>
    <w:rsid w:val="004B7B6C"/>
    <w:rsid w:val="005111CD"/>
    <w:rsid w:val="005A2385"/>
    <w:rsid w:val="005D5C7C"/>
    <w:rsid w:val="005F1113"/>
    <w:rsid w:val="005F44AA"/>
    <w:rsid w:val="00622F0E"/>
    <w:rsid w:val="00637E0D"/>
    <w:rsid w:val="00643113"/>
    <w:rsid w:val="00650CE3"/>
    <w:rsid w:val="006975C7"/>
    <w:rsid w:val="006B369F"/>
    <w:rsid w:val="006B7BFA"/>
    <w:rsid w:val="006D2E6E"/>
    <w:rsid w:val="007058A1"/>
    <w:rsid w:val="007113D5"/>
    <w:rsid w:val="00755E57"/>
    <w:rsid w:val="007A21A4"/>
    <w:rsid w:val="007A508C"/>
    <w:rsid w:val="007D11F4"/>
    <w:rsid w:val="007E47B0"/>
    <w:rsid w:val="007F4880"/>
    <w:rsid w:val="00815BCF"/>
    <w:rsid w:val="00842720"/>
    <w:rsid w:val="00862C06"/>
    <w:rsid w:val="008A1827"/>
    <w:rsid w:val="008B7A87"/>
    <w:rsid w:val="008E1C9E"/>
    <w:rsid w:val="00901C33"/>
    <w:rsid w:val="00936B14"/>
    <w:rsid w:val="009521E0"/>
    <w:rsid w:val="00956F1F"/>
    <w:rsid w:val="009B03CA"/>
    <w:rsid w:val="00A26F9D"/>
    <w:rsid w:val="00A3057B"/>
    <w:rsid w:val="00A34558"/>
    <w:rsid w:val="00A62CE1"/>
    <w:rsid w:val="00A74841"/>
    <w:rsid w:val="00AA41C8"/>
    <w:rsid w:val="00AA7431"/>
    <w:rsid w:val="00AB07B5"/>
    <w:rsid w:val="00AC47A8"/>
    <w:rsid w:val="00AE45DB"/>
    <w:rsid w:val="00B111AC"/>
    <w:rsid w:val="00B3508C"/>
    <w:rsid w:val="00B4394C"/>
    <w:rsid w:val="00BA3AB7"/>
    <w:rsid w:val="00C15D8F"/>
    <w:rsid w:val="00C24521"/>
    <w:rsid w:val="00C52B78"/>
    <w:rsid w:val="00C77212"/>
    <w:rsid w:val="00CE06AC"/>
    <w:rsid w:val="00CE16C3"/>
    <w:rsid w:val="00D16DE6"/>
    <w:rsid w:val="00D26BDA"/>
    <w:rsid w:val="00D30FC7"/>
    <w:rsid w:val="00DD5F4D"/>
    <w:rsid w:val="00E01FDA"/>
    <w:rsid w:val="00E469A2"/>
    <w:rsid w:val="00E4783F"/>
    <w:rsid w:val="00E84761"/>
    <w:rsid w:val="00EE19A4"/>
    <w:rsid w:val="00EE6C91"/>
    <w:rsid w:val="00F30DCA"/>
    <w:rsid w:val="00F35B69"/>
    <w:rsid w:val="00F53C56"/>
    <w:rsid w:val="00F573B4"/>
    <w:rsid w:val="00FB79CF"/>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6AC"/>
    <w:pPr>
      <w:spacing w:after="200" w:line="276" w:lineRule="auto"/>
    </w:pPr>
    <w:rPr>
      <w:rFonts w:asciiTheme="minorHAnsi" w:eastAsiaTheme="minorEastAsia" w:hAnsiTheme="minorHAnsi" w:cstheme="minorBid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558"/>
    <w:pPr>
      <w:ind w:left="720"/>
      <w:contextualSpacing/>
    </w:pPr>
  </w:style>
  <w:style w:type="paragraph" w:styleId="BalloonText">
    <w:name w:val="Balloon Text"/>
    <w:basedOn w:val="Normal"/>
    <w:link w:val="BalloonTextChar"/>
    <w:rsid w:val="00FB7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B79CF"/>
    <w:rPr>
      <w:rFonts w:ascii="Tahoma" w:eastAsiaTheme="minorEastAsi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6AC"/>
    <w:pPr>
      <w:spacing w:after="200" w:line="276" w:lineRule="auto"/>
    </w:pPr>
    <w:rPr>
      <w:rFonts w:asciiTheme="minorHAnsi" w:eastAsiaTheme="minorEastAsia" w:hAnsiTheme="minorHAnsi" w:cstheme="minorBid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558"/>
    <w:pPr>
      <w:ind w:left="720"/>
      <w:contextualSpacing/>
    </w:pPr>
  </w:style>
  <w:style w:type="paragraph" w:styleId="BalloonText">
    <w:name w:val="Balloon Text"/>
    <w:basedOn w:val="Normal"/>
    <w:link w:val="BalloonTextChar"/>
    <w:rsid w:val="00FB7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B79CF"/>
    <w:rPr>
      <w:rFonts w:ascii="Tahoma" w:eastAsiaTheme="minorEastAsi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9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4</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10716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Bridgman</dc:creator>
  <cp:lastModifiedBy>Todd Bridgman</cp:lastModifiedBy>
  <cp:revision>73</cp:revision>
  <cp:lastPrinted>2013-09-27T05:08:00Z</cp:lastPrinted>
  <dcterms:created xsi:type="dcterms:W3CDTF">2013-09-16T03:30:00Z</dcterms:created>
  <dcterms:modified xsi:type="dcterms:W3CDTF">2013-09-27T05:18:00Z</dcterms:modified>
</cp:coreProperties>
</file>