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CE9C" w14:textId="6B722F56" w:rsidR="005C5CD9" w:rsidRPr="00DB6F79" w:rsidRDefault="00257274" w:rsidP="007230D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EARLY CAREER DEVELOPMENT IN THE PUBLIC SECTOR: LESSONS FROM A </w:t>
      </w:r>
      <w:r w:rsidR="005C5CD9" w:rsidRPr="00DB6F79">
        <w:rPr>
          <w:rFonts w:ascii="Times New Roman" w:eastAsia="Calibri" w:hAnsi="Times New Roman" w:cs="Times New Roman"/>
          <w:b/>
          <w:sz w:val="24"/>
          <w:szCs w:val="24"/>
        </w:rPr>
        <w:t>SOCIAL CONSTRUCTION</w:t>
      </w:r>
      <w:r>
        <w:rPr>
          <w:rFonts w:ascii="Times New Roman" w:eastAsia="Calibri" w:hAnsi="Times New Roman" w:cs="Times New Roman"/>
          <w:b/>
          <w:sz w:val="24"/>
          <w:szCs w:val="24"/>
        </w:rPr>
        <w:t>IST PERSPECTIVE</w:t>
      </w:r>
    </w:p>
    <w:p w14:paraId="49A2008D" w14:textId="77777777" w:rsidR="005C5CD9" w:rsidRPr="00DB6F79" w:rsidRDefault="005C5CD9">
      <w:pPr>
        <w:tabs>
          <w:tab w:val="left" w:pos="2955"/>
        </w:tabs>
        <w:rPr>
          <w:rFonts w:ascii="Times New Roman" w:eastAsia="Calibri" w:hAnsi="Times New Roman" w:cs="Times New Roman"/>
          <w:sz w:val="24"/>
          <w:szCs w:val="24"/>
        </w:rPr>
      </w:pPr>
    </w:p>
    <w:p w14:paraId="66FBFECE" w14:textId="2DC411B2" w:rsidR="005C5CD9" w:rsidRPr="00DB6F79" w:rsidRDefault="001C2F4E" w:rsidP="007230DF">
      <w:pPr>
        <w:tabs>
          <w:tab w:val="left" w:pos="295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Abstract</w:t>
      </w:r>
    </w:p>
    <w:p w14:paraId="6C6B2004" w14:textId="77777777" w:rsidR="005C5CD9" w:rsidRPr="00DB6F79" w:rsidRDefault="005C5CD9">
      <w:pPr>
        <w:tabs>
          <w:tab w:val="left" w:pos="2955"/>
        </w:tabs>
        <w:rPr>
          <w:rFonts w:ascii="Times New Roman" w:eastAsia="Calibri" w:hAnsi="Times New Roman" w:cs="Times New Roman"/>
          <w:sz w:val="24"/>
          <w:szCs w:val="24"/>
        </w:rPr>
      </w:pPr>
    </w:p>
    <w:p w14:paraId="5EA429A7" w14:textId="500A4FEC" w:rsidR="00285C4A" w:rsidRPr="00DB6F79" w:rsidRDefault="005C5CD9" w:rsidP="00285C4A">
      <w:pPr>
        <w:tabs>
          <w:tab w:val="left" w:pos="2955"/>
        </w:tabs>
        <w:spacing w:after="0" w:line="480" w:lineRule="auto"/>
        <w:rPr>
          <w:rFonts w:ascii="Times New Roman" w:eastAsia="Calibri" w:hAnsi="Times New Roman" w:cs="Times New Roman"/>
          <w:sz w:val="24"/>
          <w:szCs w:val="24"/>
        </w:rPr>
      </w:pPr>
      <w:r w:rsidRPr="00DB6F79">
        <w:rPr>
          <w:rFonts w:ascii="Times New Roman" w:eastAsia="Calibri" w:hAnsi="Times New Roman" w:cs="Times New Roman"/>
          <w:sz w:val="24"/>
          <w:szCs w:val="24"/>
        </w:rPr>
        <w:t>T</w:t>
      </w:r>
      <w:r w:rsidR="00802304" w:rsidRPr="00DB6F79">
        <w:rPr>
          <w:rFonts w:ascii="Times New Roman" w:eastAsia="Calibri" w:hAnsi="Times New Roman" w:cs="Times New Roman"/>
          <w:sz w:val="24"/>
          <w:szCs w:val="24"/>
        </w:rPr>
        <w:t xml:space="preserve">his article explores </w:t>
      </w:r>
      <w:r w:rsidR="0082247B">
        <w:rPr>
          <w:rFonts w:ascii="Times New Roman" w:eastAsia="Calibri" w:hAnsi="Times New Roman" w:cs="Times New Roman"/>
          <w:sz w:val="24"/>
          <w:szCs w:val="24"/>
        </w:rPr>
        <w:t xml:space="preserve">the contribution </w:t>
      </w:r>
      <w:r w:rsidRPr="00DB6F79">
        <w:rPr>
          <w:rFonts w:ascii="Times New Roman" w:eastAsia="Calibri" w:hAnsi="Times New Roman" w:cs="Times New Roman"/>
          <w:sz w:val="24"/>
          <w:szCs w:val="24"/>
        </w:rPr>
        <w:t xml:space="preserve">a social constructionist paradigm </w:t>
      </w:r>
      <w:r w:rsidR="0082247B">
        <w:rPr>
          <w:rFonts w:ascii="Times New Roman" w:eastAsia="Calibri" w:hAnsi="Times New Roman" w:cs="Times New Roman"/>
          <w:sz w:val="24"/>
          <w:szCs w:val="24"/>
        </w:rPr>
        <w:t>can make to</w:t>
      </w:r>
      <w:r w:rsidR="009A627A" w:rsidRPr="00DB6F79">
        <w:rPr>
          <w:rFonts w:ascii="Times New Roman" w:eastAsia="Calibri" w:hAnsi="Times New Roman" w:cs="Times New Roman"/>
          <w:sz w:val="24"/>
          <w:szCs w:val="24"/>
        </w:rPr>
        <w:t xml:space="preserve"> </w:t>
      </w:r>
      <w:r w:rsidR="00285C4A">
        <w:rPr>
          <w:rFonts w:ascii="Times New Roman" w:eastAsia="Calibri" w:hAnsi="Times New Roman" w:cs="Times New Roman"/>
          <w:sz w:val="24"/>
          <w:szCs w:val="24"/>
        </w:rPr>
        <w:t>the study of career, through a small-scale empirical</w:t>
      </w:r>
      <w:r w:rsidR="00285C4A" w:rsidRPr="00DB6F79">
        <w:rPr>
          <w:rFonts w:ascii="Times New Roman" w:eastAsia="Calibri" w:hAnsi="Times New Roman" w:cs="Times New Roman"/>
          <w:sz w:val="24"/>
          <w:szCs w:val="24"/>
        </w:rPr>
        <w:t xml:space="preserve"> study of recent graduates employed in New Zealand’s state sector</w:t>
      </w:r>
      <w:r w:rsidR="00285C4A">
        <w:rPr>
          <w:rFonts w:ascii="Times New Roman" w:eastAsia="Calibri" w:hAnsi="Times New Roman" w:cs="Times New Roman"/>
          <w:sz w:val="24"/>
          <w:szCs w:val="24"/>
        </w:rPr>
        <w:t xml:space="preserve">. </w:t>
      </w:r>
      <w:r w:rsidR="00802304" w:rsidRPr="00DB6F79">
        <w:rPr>
          <w:rFonts w:ascii="Times New Roman" w:eastAsia="Calibri" w:hAnsi="Times New Roman" w:cs="Times New Roman"/>
          <w:sz w:val="24"/>
          <w:szCs w:val="24"/>
        </w:rPr>
        <w:t>A social constructionist lens denies the possibility of a</w:t>
      </w:r>
      <w:r w:rsidR="00327762" w:rsidRPr="00DB6F79">
        <w:rPr>
          <w:rFonts w:ascii="Times New Roman" w:eastAsia="Calibri" w:hAnsi="Times New Roman" w:cs="Times New Roman"/>
          <w:sz w:val="24"/>
          <w:szCs w:val="24"/>
        </w:rPr>
        <w:t>n</w:t>
      </w:r>
      <w:r w:rsidR="00802304" w:rsidRPr="00DB6F79">
        <w:rPr>
          <w:rFonts w:ascii="Times New Roman" w:eastAsia="Calibri" w:hAnsi="Times New Roman" w:cs="Times New Roman"/>
          <w:sz w:val="24"/>
          <w:szCs w:val="24"/>
        </w:rPr>
        <w:t xml:space="preserve"> </w:t>
      </w:r>
      <w:r w:rsidR="00327762" w:rsidRPr="00DB6F79">
        <w:rPr>
          <w:rFonts w:ascii="Times New Roman" w:eastAsia="Calibri" w:hAnsi="Times New Roman" w:cs="Times New Roman"/>
          <w:sz w:val="24"/>
          <w:szCs w:val="24"/>
        </w:rPr>
        <w:t>individualised,</w:t>
      </w:r>
      <w:r w:rsidR="00802304" w:rsidRPr="00DB6F79">
        <w:rPr>
          <w:rFonts w:ascii="Times New Roman" w:eastAsia="Calibri" w:hAnsi="Times New Roman" w:cs="Times New Roman"/>
          <w:sz w:val="24"/>
          <w:szCs w:val="24"/>
        </w:rPr>
        <w:t xml:space="preserve"> generalized understanding of </w:t>
      </w:r>
      <w:r w:rsidR="00C344BB">
        <w:rPr>
          <w:rFonts w:ascii="Times New Roman" w:eastAsia="Calibri" w:hAnsi="Times New Roman" w:cs="Times New Roman"/>
          <w:sz w:val="24"/>
          <w:szCs w:val="24"/>
        </w:rPr>
        <w:t>“</w:t>
      </w:r>
      <w:r w:rsidR="00802304" w:rsidRPr="00DB6F79">
        <w:rPr>
          <w:rFonts w:ascii="Times New Roman" w:eastAsia="Calibri" w:hAnsi="Times New Roman" w:cs="Times New Roman"/>
          <w:sz w:val="24"/>
          <w:szCs w:val="24"/>
        </w:rPr>
        <w:t>career</w:t>
      </w:r>
      <w:r w:rsidR="00C344BB">
        <w:rPr>
          <w:rFonts w:ascii="Times New Roman" w:eastAsia="Calibri" w:hAnsi="Times New Roman" w:cs="Times New Roman"/>
          <w:sz w:val="24"/>
          <w:szCs w:val="24"/>
        </w:rPr>
        <w:t>”</w:t>
      </w:r>
      <w:r w:rsidR="00802304" w:rsidRPr="00DB6F79">
        <w:rPr>
          <w:rFonts w:ascii="Times New Roman" w:eastAsia="Calibri" w:hAnsi="Times New Roman" w:cs="Times New Roman"/>
          <w:sz w:val="24"/>
          <w:szCs w:val="24"/>
        </w:rPr>
        <w:t xml:space="preserve">, highlighting </w:t>
      </w:r>
      <w:r w:rsidR="00285C4A">
        <w:rPr>
          <w:rFonts w:ascii="Times New Roman" w:eastAsia="Calibri" w:hAnsi="Times New Roman" w:cs="Times New Roman"/>
          <w:sz w:val="24"/>
          <w:szCs w:val="24"/>
        </w:rPr>
        <w:t xml:space="preserve">instead </w:t>
      </w:r>
      <w:r w:rsidR="00802304" w:rsidRPr="00DB6F79">
        <w:rPr>
          <w:rFonts w:ascii="Times New Roman" w:eastAsia="Calibri" w:hAnsi="Times New Roman" w:cs="Times New Roman"/>
          <w:sz w:val="24"/>
          <w:szCs w:val="24"/>
        </w:rPr>
        <w:t xml:space="preserve">its local, contingent character as the product of social interaction. </w:t>
      </w:r>
      <w:r w:rsidR="00285C4A" w:rsidRPr="00DB6F79">
        <w:rPr>
          <w:rFonts w:ascii="Times New Roman" w:eastAsia="Calibri" w:hAnsi="Times New Roman" w:cs="Times New Roman"/>
          <w:sz w:val="24"/>
          <w:szCs w:val="24"/>
        </w:rPr>
        <w:t xml:space="preserve">Our respondents’ </w:t>
      </w:r>
      <w:r w:rsidR="0082247B">
        <w:rPr>
          <w:rFonts w:ascii="Times New Roman" w:eastAsia="Calibri" w:hAnsi="Times New Roman" w:cs="Times New Roman"/>
          <w:sz w:val="24"/>
          <w:szCs w:val="24"/>
        </w:rPr>
        <w:t>collective construction of career</w:t>
      </w:r>
      <w:r w:rsidR="00285C4A" w:rsidRPr="00DB6F79">
        <w:rPr>
          <w:rFonts w:ascii="Times New Roman" w:eastAsia="Calibri" w:hAnsi="Times New Roman" w:cs="Times New Roman"/>
          <w:sz w:val="24"/>
          <w:szCs w:val="24"/>
        </w:rPr>
        <w:t xml:space="preserve"> was heavily shaped by a range of context-specific interactions and influences, such as the perception of a distinctive national identity, as well as by their young age and </w:t>
      </w:r>
      <w:r w:rsidR="0082247B">
        <w:rPr>
          <w:rFonts w:ascii="Times New Roman" w:eastAsia="Calibri" w:hAnsi="Times New Roman" w:cs="Times New Roman"/>
          <w:sz w:val="24"/>
          <w:szCs w:val="24"/>
        </w:rPr>
        <w:t xml:space="preserve">state sector </w:t>
      </w:r>
      <w:r w:rsidR="00285C4A" w:rsidRPr="00DB6F79">
        <w:rPr>
          <w:rFonts w:ascii="Times New Roman" w:eastAsia="Calibri" w:hAnsi="Times New Roman" w:cs="Times New Roman"/>
          <w:sz w:val="24"/>
          <w:szCs w:val="24"/>
        </w:rPr>
        <w:t xml:space="preserve">location. It was also </w:t>
      </w:r>
      <w:r w:rsidR="0082247B">
        <w:rPr>
          <w:rFonts w:ascii="Times New Roman" w:eastAsia="Calibri" w:hAnsi="Times New Roman" w:cs="Times New Roman"/>
          <w:sz w:val="24"/>
          <w:szCs w:val="24"/>
        </w:rPr>
        <w:t>shaped by</w:t>
      </w:r>
      <w:r w:rsidR="00285C4A" w:rsidRPr="00DB6F79">
        <w:rPr>
          <w:rFonts w:ascii="Times New Roman" w:eastAsia="Calibri" w:hAnsi="Times New Roman" w:cs="Times New Roman"/>
          <w:sz w:val="24"/>
          <w:szCs w:val="24"/>
        </w:rPr>
        <w:t xml:space="preserve"> the research process, with us as researchers implicated in these meaning-making processes.</w:t>
      </w:r>
      <w:r w:rsidR="00285C4A">
        <w:rPr>
          <w:rFonts w:ascii="Times New Roman" w:eastAsia="Calibri" w:hAnsi="Times New Roman" w:cs="Times New Roman"/>
          <w:sz w:val="24"/>
          <w:szCs w:val="24"/>
        </w:rPr>
        <w:t xml:space="preserve"> Social constructionism shines a light on aspects of the field that are underplayed by mainstream, scientific approaches to the study of career</w:t>
      </w:r>
      <w:r w:rsidR="00987686">
        <w:rPr>
          <w:rFonts w:ascii="Times New Roman" w:eastAsia="Calibri" w:hAnsi="Times New Roman" w:cs="Times New Roman"/>
          <w:sz w:val="24"/>
          <w:szCs w:val="24"/>
        </w:rPr>
        <w:t>,</w:t>
      </w:r>
      <w:r w:rsidR="00285C4A">
        <w:rPr>
          <w:rFonts w:ascii="Times New Roman" w:eastAsia="Calibri" w:hAnsi="Times New Roman" w:cs="Times New Roman"/>
          <w:sz w:val="24"/>
          <w:szCs w:val="24"/>
        </w:rPr>
        <w:t xml:space="preserve"> and </w:t>
      </w:r>
      <w:r w:rsidR="00B15BFC">
        <w:rPr>
          <w:rFonts w:ascii="Times New Roman" w:eastAsia="Calibri" w:hAnsi="Times New Roman" w:cs="Times New Roman"/>
          <w:sz w:val="24"/>
          <w:szCs w:val="24"/>
        </w:rPr>
        <w:t xml:space="preserve">therefore has </w:t>
      </w:r>
      <w:r w:rsidR="0082247B">
        <w:rPr>
          <w:rFonts w:ascii="Times New Roman" w:eastAsia="Calibri" w:hAnsi="Times New Roman" w:cs="Times New Roman"/>
          <w:sz w:val="24"/>
          <w:szCs w:val="24"/>
        </w:rPr>
        <w:t xml:space="preserve">valuable </w:t>
      </w:r>
      <w:r w:rsidR="00B15BFC">
        <w:rPr>
          <w:rFonts w:ascii="Times New Roman" w:eastAsia="Calibri" w:hAnsi="Times New Roman" w:cs="Times New Roman"/>
          <w:sz w:val="24"/>
          <w:szCs w:val="24"/>
        </w:rPr>
        <w:t>implications for practitioners, as well as s</w:t>
      </w:r>
      <w:r w:rsidR="006B01F3">
        <w:rPr>
          <w:rFonts w:ascii="Times New Roman" w:eastAsia="Calibri" w:hAnsi="Times New Roman" w:cs="Times New Roman"/>
          <w:sz w:val="24"/>
          <w:szCs w:val="24"/>
        </w:rPr>
        <w:t>c</w:t>
      </w:r>
      <w:r w:rsidR="00B15BFC">
        <w:rPr>
          <w:rFonts w:ascii="Times New Roman" w:eastAsia="Calibri" w:hAnsi="Times New Roman" w:cs="Times New Roman"/>
          <w:sz w:val="24"/>
          <w:szCs w:val="24"/>
        </w:rPr>
        <w:t>holars.</w:t>
      </w:r>
    </w:p>
    <w:p w14:paraId="46212B2A" w14:textId="77777777" w:rsidR="00285C4A" w:rsidRDefault="00285C4A" w:rsidP="008D1147">
      <w:pPr>
        <w:tabs>
          <w:tab w:val="left" w:pos="2955"/>
        </w:tabs>
        <w:spacing w:after="0" w:line="480" w:lineRule="auto"/>
        <w:rPr>
          <w:rFonts w:ascii="Times New Roman" w:eastAsia="Calibri" w:hAnsi="Times New Roman" w:cs="Times New Roman"/>
          <w:sz w:val="24"/>
          <w:szCs w:val="24"/>
        </w:rPr>
      </w:pPr>
    </w:p>
    <w:p w14:paraId="737CD617" w14:textId="77777777" w:rsidR="00285C4A" w:rsidRDefault="00285C4A" w:rsidP="008D1147">
      <w:pPr>
        <w:tabs>
          <w:tab w:val="left" w:pos="2955"/>
        </w:tabs>
        <w:spacing w:after="0" w:line="480" w:lineRule="auto"/>
        <w:rPr>
          <w:rFonts w:ascii="Times New Roman" w:eastAsia="Calibri" w:hAnsi="Times New Roman" w:cs="Times New Roman"/>
          <w:sz w:val="24"/>
          <w:szCs w:val="24"/>
        </w:rPr>
      </w:pPr>
    </w:p>
    <w:p w14:paraId="08554D21" w14:textId="77777777" w:rsidR="008D1147" w:rsidRPr="00DB6F79" w:rsidRDefault="008D1147" w:rsidP="008D1147">
      <w:pPr>
        <w:tabs>
          <w:tab w:val="left" w:pos="2955"/>
        </w:tabs>
        <w:spacing w:after="0" w:line="480" w:lineRule="auto"/>
        <w:rPr>
          <w:rFonts w:ascii="Times New Roman" w:eastAsia="Calibri" w:hAnsi="Times New Roman" w:cs="Times New Roman"/>
          <w:sz w:val="24"/>
          <w:szCs w:val="24"/>
        </w:rPr>
      </w:pPr>
    </w:p>
    <w:p w14:paraId="4B7CA715" w14:textId="77777777" w:rsidR="005C5CD9" w:rsidRPr="00DB6F79" w:rsidRDefault="005C5CD9" w:rsidP="007230DF">
      <w:pPr>
        <w:tabs>
          <w:tab w:val="left" w:pos="2955"/>
        </w:tabs>
        <w:spacing w:after="0" w:line="480" w:lineRule="auto"/>
        <w:rPr>
          <w:rFonts w:ascii="Times New Roman" w:eastAsia="Calibri" w:hAnsi="Times New Roman" w:cs="Times New Roman"/>
          <w:b/>
          <w:sz w:val="24"/>
          <w:szCs w:val="24"/>
        </w:rPr>
      </w:pPr>
      <w:r w:rsidRPr="00DB6F79">
        <w:rPr>
          <w:rFonts w:ascii="Times New Roman" w:eastAsia="Calibri" w:hAnsi="Times New Roman" w:cs="Times New Roman"/>
          <w:b/>
          <w:sz w:val="24"/>
          <w:szCs w:val="24"/>
        </w:rPr>
        <w:t>Key Words</w:t>
      </w:r>
    </w:p>
    <w:p w14:paraId="08229E09" w14:textId="77777777" w:rsidR="00B7434C" w:rsidRPr="00DB6F79" w:rsidRDefault="00B7434C" w:rsidP="007230DF">
      <w:pPr>
        <w:tabs>
          <w:tab w:val="left" w:pos="2955"/>
        </w:tabs>
        <w:spacing w:after="0" w:line="480" w:lineRule="auto"/>
        <w:rPr>
          <w:rFonts w:ascii="Times New Roman" w:eastAsia="Calibri" w:hAnsi="Times New Roman" w:cs="Times New Roman"/>
          <w:sz w:val="24"/>
          <w:szCs w:val="24"/>
        </w:rPr>
      </w:pPr>
      <w:r w:rsidRPr="00DB6F79">
        <w:rPr>
          <w:rFonts w:ascii="Times New Roman" w:eastAsia="Calibri" w:hAnsi="Times New Roman" w:cs="Times New Roman"/>
          <w:sz w:val="24"/>
          <w:szCs w:val="24"/>
        </w:rPr>
        <w:t>Career</w:t>
      </w:r>
      <w:r w:rsidR="003817F6" w:rsidRPr="00DB6F79">
        <w:rPr>
          <w:rFonts w:ascii="Times New Roman" w:eastAsia="Calibri" w:hAnsi="Times New Roman" w:cs="Times New Roman"/>
          <w:sz w:val="24"/>
          <w:szCs w:val="24"/>
        </w:rPr>
        <w:t>s</w:t>
      </w:r>
      <w:r w:rsidRPr="00DB6F79">
        <w:rPr>
          <w:rFonts w:ascii="Times New Roman" w:eastAsia="Calibri" w:hAnsi="Times New Roman" w:cs="Times New Roman"/>
          <w:sz w:val="24"/>
          <w:szCs w:val="24"/>
        </w:rPr>
        <w:t xml:space="preserve">, social constructionism, young </w:t>
      </w:r>
      <w:r w:rsidR="006B07C0" w:rsidRPr="00DB6F79">
        <w:rPr>
          <w:rFonts w:ascii="Times New Roman" w:eastAsia="Calibri" w:hAnsi="Times New Roman" w:cs="Times New Roman"/>
          <w:sz w:val="24"/>
          <w:szCs w:val="24"/>
        </w:rPr>
        <w:t>adults</w:t>
      </w:r>
      <w:r w:rsidRPr="00DB6F79">
        <w:rPr>
          <w:rFonts w:ascii="Times New Roman" w:eastAsia="Calibri" w:hAnsi="Times New Roman" w:cs="Times New Roman"/>
          <w:sz w:val="24"/>
          <w:szCs w:val="24"/>
        </w:rPr>
        <w:t>, public sector, national identity</w:t>
      </w:r>
      <w:r w:rsidR="00DB5214" w:rsidRPr="00DB6F79">
        <w:rPr>
          <w:rFonts w:ascii="Times New Roman" w:eastAsia="Calibri" w:hAnsi="Times New Roman" w:cs="Times New Roman"/>
          <w:sz w:val="24"/>
          <w:szCs w:val="24"/>
        </w:rPr>
        <w:t>.</w:t>
      </w:r>
    </w:p>
    <w:p w14:paraId="331564BC" w14:textId="77777777" w:rsidR="008D1147" w:rsidRPr="00DB6F79" w:rsidRDefault="008D1147">
      <w:pPr>
        <w:rPr>
          <w:rFonts w:ascii="Times New Roman" w:eastAsia="Calibri" w:hAnsi="Times New Roman" w:cs="Times New Roman"/>
          <w:b/>
          <w:sz w:val="24"/>
          <w:szCs w:val="24"/>
        </w:rPr>
      </w:pPr>
      <w:r w:rsidRPr="00DB6F79">
        <w:rPr>
          <w:rFonts w:ascii="Times New Roman" w:eastAsia="Calibri" w:hAnsi="Times New Roman" w:cs="Times New Roman"/>
          <w:b/>
          <w:sz w:val="24"/>
          <w:szCs w:val="24"/>
        </w:rPr>
        <w:br w:type="page"/>
      </w:r>
    </w:p>
    <w:p w14:paraId="56C6533E" w14:textId="77777777" w:rsidR="00CC6C7D" w:rsidRPr="00DB6F79" w:rsidRDefault="005741E2" w:rsidP="007230DF">
      <w:pPr>
        <w:spacing w:after="0" w:line="480" w:lineRule="auto"/>
        <w:rPr>
          <w:rFonts w:ascii="Times New Roman" w:eastAsia="Calibri" w:hAnsi="Times New Roman" w:cs="Times New Roman"/>
          <w:b/>
          <w:i/>
          <w:sz w:val="24"/>
          <w:szCs w:val="24"/>
        </w:rPr>
      </w:pPr>
      <w:r w:rsidRPr="00DB6F79">
        <w:rPr>
          <w:rFonts w:ascii="Times New Roman" w:eastAsia="Calibri" w:hAnsi="Times New Roman" w:cs="Times New Roman"/>
          <w:b/>
          <w:sz w:val="24"/>
          <w:szCs w:val="24"/>
        </w:rPr>
        <w:lastRenderedPageBreak/>
        <w:t>Introduction</w:t>
      </w:r>
    </w:p>
    <w:p w14:paraId="63F27A34" w14:textId="3605404F" w:rsidR="00516826" w:rsidRDefault="00AF488D" w:rsidP="007230DF">
      <w:pPr>
        <w:spacing w:after="0" w:line="360" w:lineRule="auto"/>
        <w:rPr>
          <w:rFonts w:ascii="Times New Roman" w:eastAsia="Calibri" w:hAnsi="Times New Roman" w:cs="Times New Roman"/>
          <w:sz w:val="24"/>
          <w:szCs w:val="24"/>
        </w:rPr>
      </w:pPr>
      <w:r w:rsidRPr="00DB6F79">
        <w:rPr>
          <w:rFonts w:ascii="Times New Roman" w:eastAsia="Calibri" w:hAnsi="Times New Roman" w:cs="Times New Roman"/>
          <w:sz w:val="24"/>
          <w:szCs w:val="24"/>
        </w:rPr>
        <w:t xml:space="preserve">While the literature on </w:t>
      </w:r>
      <w:r w:rsidR="006E16DC">
        <w:rPr>
          <w:rFonts w:ascii="Times New Roman" w:eastAsia="Calibri" w:hAnsi="Times New Roman" w:cs="Times New Roman"/>
          <w:sz w:val="24"/>
          <w:szCs w:val="24"/>
        </w:rPr>
        <w:t xml:space="preserve">career and </w:t>
      </w:r>
      <w:r w:rsidRPr="00DB6F79">
        <w:rPr>
          <w:rFonts w:ascii="Times New Roman" w:eastAsia="Calibri" w:hAnsi="Times New Roman" w:cs="Times New Roman"/>
          <w:sz w:val="24"/>
          <w:szCs w:val="24"/>
        </w:rPr>
        <w:t xml:space="preserve">career development is becomingly increasingly diverse, particular ways of </w:t>
      </w:r>
      <w:r w:rsidR="006E16DC">
        <w:rPr>
          <w:rFonts w:ascii="Times New Roman" w:eastAsia="Calibri" w:hAnsi="Times New Roman" w:cs="Times New Roman"/>
          <w:sz w:val="24"/>
          <w:szCs w:val="24"/>
        </w:rPr>
        <w:t xml:space="preserve">conceptualising and researching the field remain </w:t>
      </w:r>
      <w:r w:rsidR="00CE0C09">
        <w:rPr>
          <w:rFonts w:ascii="Times New Roman" w:eastAsia="Calibri" w:hAnsi="Times New Roman" w:cs="Times New Roman"/>
          <w:sz w:val="24"/>
          <w:szCs w:val="24"/>
        </w:rPr>
        <w:t>dominant</w:t>
      </w:r>
      <w:r w:rsidRPr="00DB6F79">
        <w:rPr>
          <w:rFonts w:ascii="Times New Roman" w:eastAsia="Calibri" w:hAnsi="Times New Roman" w:cs="Times New Roman"/>
          <w:sz w:val="24"/>
          <w:szCs w:val="24"/>
        </w:rPr>
        <w:t xml:space="preserve">. </w:t>
      </w:r>
      <w:r w:rsidR="00487DD6">
        <w:rPr>
          <w:rFonts w:ascii="Times New Roman" w:eastAsia="Calibri" w:hAnsi="Times New Roman" w:cs="Times New Roman"/>
          <w:sz w:val="24"/>
          <w:szCs w:val="24"/>
        </w:rPr>
        <w:t>Within the mainstream, there is an assumption that career research (if done well) can produce</w:t>
      </w:r>
      <w:r w:rsidR="00487DD6" w:rsidRPr="00DB6F79">
        <w:rPr>
          <w:rFonts w:ascii="Times New Roman" w:eastAsia="Calibri" w:hAnsi="Times New Roman" w:cs="Times New Roman"/>
          <w:sz w:val="24"/>
          <w:szCs w:val="24"/>
        </w:rPr>
        <w:t xml:space="preserve"> objective knowledge </w:t>
      </w:r>
      <w:r w:rsidR="00487DD6">
        <w:rPr>
          <w:rFonts w:ascii="Times New Roman" w:eastAsia="Calibri" w:hAnsi="Times New Roman" w:cs="Times New Roman"/>
          <w:sz w:val="24"/>
          <w:szCs w:val="24"/>
        </w:rPr>
        <w:t xml:space="preserve">about the real state of careers, and </w:t>
      </w:r>
      <w:r w:rsidR="00487DD6" w:rsidRPr="00DB6F79">
        <w:rPr>
          <w:rFonts w:ascii="Times New Roman" w:eastAsia="Calibri" w:hAnsi="Times New Roman" w:cs="Times New Roman"/>
          <w:sz w:val="24"/>
          <w:szCs w:val="24"/>
        </w:rPr>
        <w:t xml:space="preserve">that </w:t>
      </w:r>
      <w:r w:rsidR="00487DD6">
        <w:rPr>
          <w:rFonts w:ascii="Times New Roman" w:eastAsia="Calibri" w:hAnsi="Times New Roman" w:cs="Times New Roman"/>
          <w:sz w:val="24"/>
          <w:szCs w:val="24"/>
        </w:rPr>
        <w:t>this knowledge is</w:t>
      </w:r>
      <w:r w:rsidR="00487DD6" w:rsidRPr="00DB6F79">
        <w:rPr>
          <w:rFonts w:ascii="Times New Roman" w:eastAsia="Calibri" w:hAnsi="Times New Roman" w:cs="Times New Roman"/>
          <w:sz w:val="24"/>
          <w:szCs w:val="24"/>
        </w:rPr>
        <w:t xml:space="preserve"> generalizable across contexts</w:t>
      </w:r>
      <w:r w:rsidR="00487DD6">
        <w:rPr>
          <w:rFonts w:ascii="Times New Roman" w:eastAsia="Calibri" w:hAnsi="Times New Roman" w:cs="Times New Roman"/>
          <w:sz w:val="24"/>
          <w:szCs w:val="24"/>
        </w:rPr>
        <w:t>.</w:t>
      </w:r>
      <w:r w:rsidR="00487DD6" w:rsidRPr="00DB6F79">
        <w:rPr>
          <w:rFonts w:ascii="Times New Roman" w:eastAsia="Calibri" w:hAnsi="Times New Roman" w:cs="Times New Roman"/>
          <w:sz w:val="24"/>
          <w:szCs w:val="24"/>
        </w:rPr>
        <w:t xml:space="preserve"> </w:t>
      </w:r>
      <w:r w:rsidR="00487DD6">
        <w:rPr>
          <w:rFonts w:ascii="Times New Roman" w:eastAsia="Calibri" w:hAnsi="Times New Roman" w:cs="Times New Roman"/>
          <w:sz w:val="24"/>
          <w:szCs w:val="24"/>
        </w:rPr>
        <w:t>T</w:t>
      </w:r>
      <w:r w:rsidR="00487DD6" w:rsidRPr="00DB6F79">
        <w:rPr>
          <w:rFonts w:ascii="Times New Roman" w:eastAsia="Calibri" w:hAnsi="Times New Roman" w:cs="Times New Roman"/>
          <w:sz w:val="24"/>
          <w:szCs w:val="24"/>
        </w:rPr>
        <w:t xml:space="preserve">here is a </w:t>
      </w:r>
      <w:r w:rsidR="00CE0C09">
        <w:rPr>
          <w:rFonts w:ascii="Times New Roman" w:eastAsia="Calibri" w:hAnsi="Times New Roman" w:cs="Times New Roman"/>
          <w:sz w:val="24"/>
          <w:szCs w:val="24"/>
        </w:rPr>
        <w:t>prevailing</w:t>
      </w:r>
      <w:r w:rsidR="00487DD6" w:rsidRPr="00DB6F79">
        <w:rPr>
          <w:rFonts w:ascii="Times New Roman" w:eastAsia="Calibri" w:hAnsi="Times New Roman" w:cs="Times New Roman"/>
          <w:sz w:val="24"/>
          <w:szCs w:val="24"/>
        </w:rPr>
        <w:t xml:space="preserve"> view that career is an individualised phenomenon, something that is experienced by individuals and can therefore be understood by focusing research on the individual as the unit of analysis</w:t>
      </w:r>
      <w:r w:rsidR="00487DD6">
        <w:rPr>
          <w:rFonts w:ascii="Times New Roman" w:eastAsia="Calibri" w:hAnsi="Times New Roman" w:cs="Times New Roman"/>
          <w:sz w:val="24"/>
          <w:szCs w:val="24"/>
        </w:rPr>
        <w:t>. Thus, we see a preponderance of research which deploys a questionnaire methodology, typically involving large sample sizes</w:t>
      </w:r>
      <w:r w:rsidR="00A31CC3">
        <w:rPr>
          <w:rFonts w:ascii="Times New Roman" w:eastAsia="Calibri" w:hAnsi="Times New Roman" w:cs="Times New Roman"/>
          <w:sz w:val="24"/>
          <w:szCs w:val="24"/>
        </w:rPr>
        <w:t xml:space="preserve">, with the data analysed using </w:t>
      </w:r>
      <w:r w:rsidR="00487DD6">
        <w:rPr>
          <w:rFonts w:ascii="Times New Roman" w:eastAsia="Calibri" w:hAnsi="Times New Roman" w:cs="Times New Roman"/>
          <w:sz w:val="24"/>
          <w:szCs w:val="24"/>
        </w:rPr>
        <w:t xml:space="preserve">sophisticated quantitative techniques to generate reliable and valid findings. </w:t>
      </w:r>
    </w:p>
    <w:p w14:paraId="3A7D6A20" w14:textId="77777777" w:rsidR="00516826" w:rsidRDefault="00516826" w:rsidP="007230DF">
      <w:pPr>
        <w:spacing w:after="0" w:line="360" w:lineRule="auto"/>
        <w:rPr>
          <w:rFonts w:ascii="Times New Roman" w:eastAsia="Calibri" w:hAnsi="Times New Roman" w:cs="Times New Roman"/>
          <w:sz w:val="24"/>
          <w:szCs w:val="24"/>
        </w:rPr>
      </w:pPr>
    </w:p>
    <w:p w14:paraId="54DAD622" w14:textId="22DC35DE" w:rsidR="006E16DC" w:rsidRDefault="006E16DC" w:rsidP="007230D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Additionally, much career theory and research takes the perspective of organisations, and takes for granted their interests (Adamson et al.</w:t>
      </w:r>
      <w:r w:rsidR="00987686">
        <w:rPr>
          <w:rFonts w:ascii="Times New Roman" w:eastAsia="Calibri" w:hAnsi="Times New Roman" w:cs="Times New Roman"/>
          <w:sz w:val="24"/>
          <w:szCs w:val="24"/>
        </w:rPr>
        <w:t>,</w:t>
      </w:r>
      <w:r>
        <w:rPr>
          <w:rFonts w:ascii="Times New Roman" w:eastAsia="Calibri" w:hAnsi="Times New Roman" w:cs="Times New Roman"/>
          <w:sz w:val="24"/>
          <w:szCs w:val="24"/>
        </w:rPr>
        <w:t xml:space="preserve"> 1998</w:t>
      </w:r>
      <w:r w:rsidR="00AF488D" w:rsidRPr="00DB6F79">
        <w:rPr>
          <w:rFonts w:ascii="Times New Roman" w:eastAsia="Calibri" w:hAnsi="Times New Roman" w:cs="Times New Roman"/>
          <w:sz w:val="24"/>
          <w:szCs w:val="24"/>
        </w:rPr>
        <w:t>)</w:t>
      </w:r>
      <w:r>
        <w:rPr>
          <w:rFonts w:ascii="Times New Roman" w:eastAsia="Calibri" w:hAnsi="Times New Roman" w:cs="Times New Roman"/>
          <w:sz w:val="24"/>
          <w:szCs w:val="24"/>
        </w:rPr>
        <w:t xml:space="preserve">. Thus, the rationale for seeking a better understanding of the dynamics of careers is that this knowledge can be used by organisations for instrumental purposes </w:t>
      </w:r>
      <w:r w:rsidR="00CE0C09" w:rsidRPr="00DB6F79">
        <w:rPr>
          <w:rFonts w:ascii="Times New Roman" w:eastAsia="Calibri" w:hAnsi="Times New Roman" w:cs="Times New Roman"/>
          <w:color w:val="000000"/>
          <w:sz w:val="24"/>
          <w:szCs w:val="24"/>
        </w:rPr>
        <w:t>–</w:t>
      </w:r>
      <w:r>
        <w:rPr>
          <w:rFonts w:ascii="Times New Roman" w:eastAsia="Calibri" w:hAnsi="Times New Roman" w:cs="Times New Roman"/>
          <w:sz w:val="24"/>
          <w:szCs w:val="24"/>
        </w:rPr>
        <w:t xml:space="preserve"> to better adapt their career development programmes </w:t>
      </w:r>
      <w:r w:rsidR="00A31CC3">
        <w:rPr>
          <w:rFonts w:ascii="Times New Roman" w:eastAsia="Calibri" w:hAnsi="Times New Roman" w:cs="Times New Roman"/>
          <w:sz w:val="24"/>
          <w:szCs w:val="24"/>
        </w:rPr>
        <w:t xml:space="preserve">to account for </w:t>
      </w:r>
      <w:r>
        <w:rPr>
          <w:rFonts w:ascii="Times New Roman" w:eastAsia="Calibri" w:hAnsi="Times New Roman" w:cs="Times New Roman"/>
          <w:sz w:val="24"/>
          <w:szCs w:val="24"/>
        </w:rPr>
        <w:t>the changing nature of careers, drive</w:t>
      </w:r>
      <w:r w:rsidR="00CD61FB">
        <w:rPr>
          <w:rFonts w:ascii="Times New Roman" w:eastAsia="Calibri" w:hAnsi="Times New Roman" w:cs="Times New Roman"/>
          <w:sz w:val="24"/>
          <w:szCs w:val="24"/>
        </w:rPr>
        <w:t>n</w:t>
      </w:r>
      <w:r>
        <w:rPr>
          <w:rFonts w:ascii="Times New Roman" w:eastAsia="Calibri" w:hAnsi="Times New Roman" w:cs="Times New Roman"/>
          <w:sz w:val="24"/>
          <w:szCs w:val="24"/>
        </w:rPr>
        <w:t xml:space="preserve"> by</w:t>
      </w:r>
      <w:r w:rsidR="00AF488D" w:rsidRPr="00DB6F79">
        <w:rPr>
          <w:rFonts w:ascii="Times New Roman" w:eastAsia="Calibri" w:hAnsi="Times New Roman" w:cs="Times New Roman"/>
          <w:sz w:val="24"/>
          <w:szCs w:val="24"/>
        </w:rPr>
        <w:t xml:space="preserve"> technological advancements, key economic events, and increased global competition. </w:t>
      </w:r>
    </w:p>
    <w:p w14:paraId="49DDA05F" w14:textId="387A0B25" w:rsidR="00CD61FB" w:rsidRDefault="00CD61FB" w:rsidP="007230DF">
      <w:pPr>
        <w:spacing w:after="0" w:line="360" w:lineRule="auto"/>
        <w:rPr>
          <w:rFonts w:ascii="Times New Roman" w:eastAsia="Calibri" w:hAnsi="Times New Roman" w:cs="Times New Roman"/>
          <w:sz w:val="24"/>
          <w:szCs w:val="24"/>
        </w:rPr>
      </w:pPr>
    </w:p>
    <w:p w14:paraId="58DBFD0A" w14:textId="50871B84" w:rsidR="00561049" w:rsidRDefault="009442D2" w:rsidP="00707441">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These assumptions have been highly productive for the field</w:t>
      </w:r>
      <w:r w:rsidR="009A5699">
        <w:rPr>
          <w:rFonts w:ascii="Times New Roman" w:eastAsia="Calibri" w:hAnsi="Times New Roman" w:cs="Times New Roman"/>
          <w:sz w:val="24"/>
          <w:szCs w:val="24"/>
        </w:rPr>
        <w:t xml:space="preserve">, enabling academics to </w:t>
      </w:r>
      <w:r w:rsidR="00CE0C09">
        <w:rPr>
          <w:rFonts w:ascii="Times New Roman" w:eastAsia="Calibri" w:hAnsi="Times New Roman" w:cs="Times New Roman"/>
          <w:sz w:val="24"/>
          <w:szCs w:val="24"/>
        </w:rPr>
        <w:t>become</w:t>
      </w:r>
      <w:r w:rsidR="009A5699">
        <w:rPr>
          <w:rFonts w:ascii="Times New Roman" w:eastAsia="Calibri" w:hAnsi="Times New Roman" w:cs="Times New Roman"/>
          <w:sz w:val="24"/>
          <w:szCs w:val="24"/>
        </w:rPr>
        <w:t xml:space="preserve"> </w:t>
      </w:r>
      <w:r w:rsidR="00C344BB">
        <w:rPr>
          <w:rFonts w:ascii="Times New Roman" w:eastAsia="Calibri" w:hAnsi="Times New Roman" w:cs="Times New Roman"/>
          <w:sz w:val="24"/>
          <w:szCs w:val="24"/>
        </w:rPr>
        <w:t>“</w:t>
      </w:r>
      <w:r w:rsidR="00CE0C09">
        <w:rPr>
          <w:rFonts w:ascii="Times New Roman" w:eastAsia="Calibri" w:hAnsi="Times New Roman" w:cs="Times New Roman"/>
          <w:sz w:val="24"/>
          <w:szCs w:val="24"/>
        </w:rPr>
        <w:t>career researchers</w:t>
      </w:r>
      <w:r w:rsidR="00C344BB">
        <w:rPr>
          <w:rFonts w:ascii="Times New Roman" w:eastAsia="Calibri" w:hAnsi="Times New Roman" w:cs="Times New Roman"/>
          <w:sz w:val="24"/>
          <w:szCs w:val="24"/>
        </w:rPr>
        <w:t>”</w:t>
      </w:r>
      <w:r w:rsidR="00CE0C09">
        <w:rPr>
          <w:rFonts w:ascii="Times New Roman" w:eastAsia="Calibri" w:hAnsi="Times New Roman" w:cs="Times New Roman"/>
          <w:sz w:val="24"/>
          <w:szCs w:val="24"/>
        </w:rPr>
        <w:t xml:space="preserve"> and new journals dedicated to career research to </w:t>
      </w:r>
      <w:r w:rsidR="009A5699">
        <w:rPr>
          <w:rFonts w:ascii="Times New Roman" w:eastAsia="Calibri" w:hAnsi="Times New Roman" w:cs="Times New Roman"/>
          <w:sz w:val="24"/>
          <w:szCs w:val="24"/>
        </w:rPr>
        <w:t xml:space="preserve">flourish. There is near-consensus that the world has moved beyond the ideal of a </w:t>
      </w:r>
      <w:r w:rsidR="009A5699" w:rsidRPr="00DB6F79">
        <w:rPr>
          <w:rFonts w:ascii="Times New Roman" w:eastAsia="Calibri" w:hAnsi="Times New Roman" w:cs="Times New Roman"/>
          <w:sz w:val="24"/>
          <w:szCs w:val="24"/>
        </w:rPr>
        <w:t>traditional, linear career</w:t>
      </w:r>
      <w:r w:rsidR="009A5699">
        <w:rPr>
          <w:rFonts w:ascii="Times New Roman" w:eastAsia="Calibri" w:hAnsi="Times New Roman" w:cs="Times New Roman"/>
          <w:sz w:val="24"/>
          <w:szCs w:val="24"/>
        </w:rPr>
        <w:t xml:space="preserve">. Careers are now conceptualised as boundaryless, protein, hybrid and kaleidoscope, to name just a few </w:t>
      </w:r>
      <w:r w:rsidR="009A5699" w:rsidRPr="00DB6F79">
        <w:rPr>
          <w:rFonts w:ascii="Times New Roman" w:eastAsia="Calibri" w:hAnsi="Times New Roman" w:cs="Times New Roman"/>
          <w:color w:val="000000"/>
          <w:sz w:val="24"/>
          <w:szCs w:val="24"/>
        </w:rPr>
        <w:t xml:space="preserve">(Sullivan </w:t>
      </w:r>
      <w:r w:rsidR="002766D9">
        <w:rPr>
          <w:rFonts w:ascii="Times New Roman" w:eastAsia="Calibri" w:hAnsi="Times New Roman" w:cs="Times New Roman"/>
          <w:color w:val="000000"/>
          <w:sz w:val="24"/>
          <w:szCs w:val="24"/>
        </w:rPr>
        <w:t>&amp;</w:t>
      </w:r>
      <w:r w:rsidR="009A5699" w:rsidRPr="00DB6F79">
        <w:rPr>
          <w:rFonts w:ascii="Times New Roman" w:eastAsia="Calibri" w:hAnsi="Times New Roman" w:cs="Times New Roman"/>
          <w:color w:val="000000"/>
          <w:sz w:val="24"/>
          <w:szCs w:val="24"/>
        </w:rPr>
        <w:t xml:space="preserve"> Baruch, 2009)</w:t>
      </w:r>
      <w:r w:rsidR="009A5699">
        <w:rPr>
          <w:rFonts w:ascii="Times New Roman" w:eastAsia="Calibri" w:hAnsi="Times New Roman" w:cs="Times New Roman"/>
          <w:color w:val="000000"/>
          <w:sz w:val="24"/>
          <w:szCs w:val="24"/>
        </w:rPr>
        <w:t>.</w:t>
      </w:r>
      <w:r w:rsidR="0016087D">
        <w:rPr>
          <w:rFonts w:ascii="Times New Roman" w:eastAsia="Calibri" w:hAnsi="Times New Roman" w:cs="Times New Roman"/>
          <w:color w:val="000000"/>
          <w:sz w:val="24"/>
          <w:szCs w:val="24"/>
        </w:rPr>
        <w:t xml:space="preserve"> It is a virtuous circle incorporating </w:t>
      </w:r>
      <w:r>
        <w:rPr>
          <w:rFonts w:ascii="Times New Roman" w:eastAsia="Calibri" w:hAnsi="Times New Roman" w:cs="Times New Roman"/>
          <w:sz w:val="24"/>
          <w:szCs w:val="24"/>
        </w:rPr>
        <w:t xml:space="preserve">a strong rationale for why we need career research, an established methodology for how we should generate this knowledge, and a set of </w:t>
      </w:r>
      <w:r w:rsidR="00487DD6">
        <w:rPr>
          <w:rFonts w:ascii="Times New Roman" w:eastAsia="Calibri" w:hAnsi="Times New Roman" w:cs="Times New Roman"/>
          <w:sz w:val="24"/>
          <w:szCs w:val="24"/>
        </w:rPr>
        <w:t xml:space="preserve">appreciative </w:t>
      </w:r>
      <w:r>
        <w:rPr>
          <w:rFonts w:ascii="Times New Roman" w:eastAsia="Calibri" w:hAnsi="Times New Roman" w:cs="Times New Roman"/>
          <w:sz w:val="24"/>
          <w:szCs w:val="24"/>
        </w:rPr>
        <w:t xml:space="preserve">end-users who can apply the findings in practice. </w:t>
      </w:r>
    </w:p>
    <w:p w14:paraId="57FC917A" w14:textId="77777777" w:rsidR="00561049" w:rsidRDefault="00561049" w:rsidP="00707441">
      <w:pPr>
        <w:spacing w:after="0" w:line="360" w:lineRule="auto"/>
        <w:rPr>
          <w:rFonts w:ascii="Times New Roman" w:eastAsia="Calibri" w:hAnsi="Times New Roman" w:cs="Times New Roman"/>
          <w:sz w:val="24"/>
          <w:szCs w:val="24"/>
        </w:rPr>
      </w:pPr>
    </w:p>
    <w:p w14:paraId="7F391003" w14:textId="56D1BA00" w:rsidR="00E310AF" w:rsidRPr="00DB6F79" w:rsidRDefault="00516826" w:rsidP="00E310A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Despite the </w:t>
      </w:r>
      <w:r w:rsidR="00367253">
        <w:rPr>
          <w:rFonts w:ascii="Times New Roman" w:eastAsia="Calibri" w:hAnsi="Times New Roman" w:cs="Times New Roman"/>
          <w:sz w:val="24"/>
          <w:szCs w:val="24"/>
        </w:rPr>
        <w:t xml:space="preserve">tremendous </w:t>
      </w:r>
      <w:r>
        <w:rPr>
          <w:rFonts w:ascii="Times New Roman" w:eastAsia="Calibri" w:hAnsi="Times New Roman" w:cs="Times New Roman"/>
          <w:sz w:val="24"/>
          <w:szCs w:val="24"/>
        </w:rPr>
        <w:t>influence of this way of thinking about, writing about and taking action in relation to careers, the field has also witness</w:t>
      </w:r>
      <w:r w:rsidR="00367253">
        <w:rPr>
          <w:rFonts w:ascii="Times New Roman" w:eastAsia="Calibri" w:hAnsi="Times New Roman" w:cs="Times New Roman"/>
          <w:sz w:val="24"/>
          <w:szCs w:val="24"/>
        </w:rPr>
        <w:t>ed</w:t>
      </w:r>
      <w:r>
        <w:rPr>
          <w:rFonts w:ascii="Times New Roman" w:eastAsia="Calibri" w:hAnsi="Times New Roman" w:cs="Times New Roman"/>
          <w:sz w:val="24"/>
          <w:szCs w:val="24"/>
        </w:rPr>
        <w:t xml:space="preserve"> the emergence of alternative approaches. Of relevance to our study is work which has criticised the dominant, scientific mode of study for not just failing to examine in depth the</w:t>
      </w:r>
      <w:r w:rsidR="00E310AF" w:rsidRPr="00DB6F79">
        <w:rPr>
          <w:rFonts w:ascii="Times New Roman" w:eastAsia="Calibri" w:hAnsi="Times New Roman" w:cs="Times New Roman"/>
          <w:sz w:val="24"/>
          <w:szCs w:val="24"/>
        </w:rPr>
        <w:t xml:space="preserve"> experiences of employees (</w:t>
      </w:r>
      <w:r w:rsidR="00A75D66">
        <w:rPr>
          <w:rFonts w:ascii="Times New Roman" w:eastAsia="Calibri" w:hAnsi="Times New Roman" w:cs="Times New Roman"/>
          <w:sz w:val="24"/>
          <w:szCs w:val="24"/>
        </w:rPr>
        <w:t xml:space="preserve">Collin, 1998; </w:t>
      </w:r>
      <w:r w:rsidR="00E310AF" w:rsidRPr="00DB6F79">
        <w:rPr>
          <w:rFonts w:ascii="Times New Roman" w:eastAsia="Calibri" w:hAnsi="Times New Roman" w:cs="Times New Roman"/>
          <w:sz w:val="24"/>
          <w:szCs w:val="24"/>
        </w:rPr>
        <w:t xml:space="preserve">Dany 2014; Dries, 2011; King, 2003; Rodrigues </w:t>
      </w:r>
      <w:r w:rsidR="002766D9">
        <w:rPr>
          <w:rFonts w:ascii="Times New Roman" w:eastAsia="Calibri" w:hAnsi="Times New Roman" w:cs="Times New Roman"/>
          <w:sz w:val="24"/>
          <w:szCs w:val="24"/>
        </w:rPr>
        <w:t>&amp;</w:t>
      </w:r>
      <w:r w:rsidR="00E310AF" w:rsidRPr="00DB6F79">
        <w:rPr>
          <w:rFonts w:ascii="Times New Roman" w:eastAsia="Calibri" w:hAnsi="Times New Roman" w:cs="Times New Roman"/>
          <w:sz w:val="24"/>
          <w:szCs w:val="24"/>
        </w:rPr>
        <w:t xml:space="preserve"> Guest, 2010)</w:t>
      </w:r>
      <w:r>
        <w:rPr>
          <w:rFonts w:ascii="Times New Roman" w:eastAsia="Calibri" w:hAnsi="Times New Roman" w:cs="Times New Roman"/>
          <w:sz w:val="24"/>
          <w:szCs w:val="24"/>
        </w:rPr>
        <w:t xml:space="preserve">, but for </w:t>
      </w:r>
      <w:r w:rsidR="00E310AF" w:rsidRPr="00DB6F79">
        <w:rPr>
          <w:rFonts w:ascii="Times New Roman" w:eastAsia="Calibri" w:hAnsi="Times New Roman" w:cs="Times New Roman"/>
          <w:sz w:val="24"/>
          <w:szCs w:val="24"/>
        </w:rPr>
        <w:t xml:space="preserve">giving insufficient attention </w:t>
      </w:r>
      <w:r>
        <w:rPr>
          <w:rFonts w:ascii="Times New Roman" w:eastAsia="Calibri" w:hAnsi="Times New Roman" w:cs="Times New Roman"/>
          <w:sz w:val="24"/>
          <w:szCs w:val="24"/>
        </w:rPr>
        <w:t xml:space="preserve">to how these experiences, and people’s understanding of them, </w:t>
      </w:r>
      <w:r w:rsidR="00E310AF" w:rsidRPr="00DB6F79">
        <w:rPr>
          <w:rFonts w:ascii="Times New Roman" w:eastAsia="Calibri" w:hAnsi="Times New Roman" w:cs="Times New Roman"/>
          <w:sz w:val="24"/>
          <w:szCs w:val="24"/>
        </w:rPr>
        <w:t xml:space="preserve">are the product of social processes </w:t>
      </w:r>
      <w:r w:rsidR="00254C4E">
        <w:rPr>
          <w:rFonts w:ascii="Times New Roman" w:eastAsia="Calibri" w:hAnsi="Times New Roman" w:cs="Times New Roman"/>
          <w:sz w:val="24"/>
          <w:szCs w:val="24"/>
        </w:rPr>
        <w:t xml:space="preserve">that remain hidden from view if the focus of analysis is the </w:t>
      </w:r>
      <w:r w:rsidR="00254C4E">
        <w:rPr>
          <w:rFonts w:ascii="Times New Roman" w:eastAsia="Calibri" w:hAnsi="Times New Roman" w:cs="Times New Roman"/>
          <w:sz w:val="24"/>
          <w:szCs w:val="24"/>
        </w:rPr>
        <w:lastRenderedPageBreak/>
        <w:t xml:space="preserve">individual and their internal cognitive processes </w:t>
      </w:r>
      <w:r w:rsidR="00E310AF" w:rsidRPr="00DB6F79">
        <w:rPr>
          <w:rFonts w:ascii="Times New Roman" w:eastAsia="Calibri" w:hAnsi="Times New Roman" w:cs="Times New Roman"/>
          <w:sz w:val="24"/>
          <w:szCs w:val="24"/>
        </w:rPr>
        <w:t xml:space="preserve">(e.g. Cohen &amp; Duberley, 2015; Blustein, 2011; </w:t>
      </w:r>
      <w:r w:rsidR="003C5818">
        <w:rPr>
          <w:rFonts w:ascii="Times New Roman" w:eastAsia="Calibri" w:hAnsi="Times New Roman" w:cs="Times New Roman"/>
          <w:sz w:val="24"/>
          <w:szCs w:val="24"/>
        </w:rPr>
        <w:t xml:space="preserve">Blustein et., 2004; </w:t>
      </w:r>
      <w:r w:rsidR="00E310AF" w:rsidRPr="00DB6F79">
        <w:rPr>
          <w:rFonts w:ascii="Times New Roman" w:eastAsia="Calibri" w:hAnsi="Times New Roman" w:cs="Times New Roman"/>
          <w:sz w:val="24"/>
          <w:szCs w:val="24"/>
        </w:rPr>
        <w:t>Collin, 2007; Flum, 2015; Savickas, 2005).</w:t>
      </w:r>
    </w:p>
    <w:p w14:paraId="4B283775" w14:textId="6F05E28E" w:rsidR="002A17A5" w:rsidRDefault="002A17A5" w:rsidP="007230DF">
      <w:pPr>
        <w:spacing w:after="0" w:line="360" w:lineRule="auto"/>
        <w:rPr>
          <w:rFonts w:ascii="Times New Roman" w:eastAsia="Calibri" w:hAnsi="Times New Roman" w:cs="Times New Roman"/>
          <w:sz w:val="24"/>
          <w:szCs w:val="24"/>
        </w:rPr>
      </w:pPr>
    </w:p>
    <w:p w14:paraId="75E2B722" w14:textId="6898E6E5" w:rsidR="004930DB" w:rsidRDefault="005C49DC" w:rsidP="004930DB">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This article seeks to contribute to this body of work by exploring the value of a particular philosophical approach – social constructionism.</w:t>
      </w:r>
      <w:r w:rsidRPr="005C49D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We report on a small empirical study of </w:t>
      </w:r>
      <w:r w:rsidRPr="00DB6F79">
        <w:rPr>
          <w:rFonts w:ascii="Times New Roman" w:eastAsia="Calibri" w:hAnsi="Times New Roman" w:cs="Times New Roman"/>
          <w:color w:val="000000"/>
          <w:sz w:val="24"/>
          <w:szCs w:val="24"/>
        </w:rPr>
        <w:t>recent graduates in the New Z</w:t>
      </w:r>
      <w:r>
        <w:rPr>
          <w:rFonts w:ascii="Times New Roman" w:eastAsia="Calibri" w:hAnsi="Times New Roman" w:cs="Times New Roman"/>
          <w:color w:val="000000"/>
          <w:sz w:val="24"/>
          <w:szCs w:val="24"/>
        </w:rPr>
        <w:t xml:space="preserve">ealand state (or public) sector and use this as an illustrative case of what a social constructionist lens can offer the </w:t>
      </w:r>
      <w:r w:rsidR="004930DB">
        <w:rPr>
          <w:rFonts w:ascii="Times New Roman" w:eastAsia="Calibri" w:hAnsi="Times New Roman" w:cs="Times New Roman"/>
          <w:color w:val="000000"/>
          <w:sz w:val="24"/>
          <w:szCs w:val="24"/>
        </w:rPr>
        <w:t>career field</w:t>
      </w:r>
      <w:r>
        <w:rPr>
          <w:rFonts w:ascii="Times New Roman" w:eastAsia="Calibri" w:hAnsi="Times New Roman" w:cs="Times New Roman"/>
          <w:color w:val="000000"/>
          <w:sz w:val="24"/>
          <w:szCs w:val="24"/>
        </w:rPr>
        <w:t>.</w:t>
      </w:r>
      <w:r w:rsidR="004930DB" w:rsidRPr="004930DB">
        <w:rPr>
          <w:rFonts w:ascii="Times New Roman" w:eastAsia="Calibri" w:hAnsi="Times New Roman" w:cs="Times New Roman"/>
          <w:color w:val="000000"/>
          <w:sz w:val="24"/>
          <w:szCs w:val="24"/>
        </w:rPr>
        <w:t xml:space="preserve"> </w:t>
      </w:r>
      <w:r w:rsidR="004930DB" w:rsidRPr="00DB6F79">
        <w:rPr>
          <w:rFonts w:ascii="Times New Roman" w:eastAsia="Calibri" w:hAnsi="Times New Roman" w:cs="Times New Roman"/>
          <w:color w:val="000000"/>
          <w:sz w:val="24"/>
          <w:szCs w:val="24"/>
        </w:rPr>
        <w:t xml:space="preserve">The impetus for the project came from a personal observation from one of the authors’ human resources experience in the sector, and </w:t>
      </w:r>
      <w:r w:rsidR="00987686">
        <w:rPr>
          <w:rFonts w:ascii="Times New Roman" w:eastAsia="Calibri" w:hAnsi="Times New Roman" w:cs="Times New Roman"/>
          <w:color w:val="000000"/>
          <w:sz w:val="24"/>
          <w:szCs w:val="24"/>
        </w:rPr>
        <w:t>the</w:t>
      </w:r>
      <w:r w:rsidR="004930DB" w:rsidRPr="00DB6F79">
        <w:rPr>
          <w:rFonts w:ascii="Times New Roman" w:eastAsia="Calibri" w:hAnsi="Times New Roman" w:cs="Times New Roman"/>
          <w:color w:val="000000"/>
          <w:sz w:val="24"/>
          <w:szCs w:val="24"/>
        </w:rPr>
        <w:t xml:space="preserve"> observation of </w:t>
      </w:r>
      <w:r w:rsidR="004930DB" w:rsidRPr="00DB6F79">
        <w:rPr>
          <w:rFonts w:ascii="Times New Roman" w:eastAsia="Calibri" w:hAnsi="Times New Roman" w:cs="Times New Roman"/>
          <w:color w:val="000000"/>
          <w:sz w:val="24"/>
          <w:szCs w:val="24"/>
          <w:shd w:val="clear" w:color="auto" w:fill="FFFFFF" w:themeFill="background1"/>
        </w:rPr>
        <w:t>a disconnect between the way state agencies conceive of careers in the public sector, and how recent graduates working in the state sector gave meaning to their work and saw it in relation to other aspects of their lives.</w:t>
      </w:r>
      <w:r w:rsidR="004930DB">
        <w:rPr>
          <w:rFonts w:ascii="Times New Roman" w:eastAsia="Calibri" w:hAnsi="Times New Roman" w:cs="Times New Roman"/>
          <w:color w:val="000000"/>
          <w:sz w:val="24"/>
          <w:szCs w:val="24"/>
          <w:shd w:val="clear" w:color="auto" w:fill="FFFFFF" w:themeFill="background1"/>
        </w:rPr>
        <w:t xml:space="preserve"> Rather than take the standard approach of a large sample questionnaire, we developed a methodology that focused in depth on the experiences of our participants and, importantly, on the social processes involved in their construction of what career meant to them, at this time and in this context.</w:t>
      </w:r>
    </w:p>
    <w:p w14:paraId="28106C8D" w14:textId="085D016B" w:rsidR="005C49DC" w:rsidRDefault="005C49DC" w:rsidP="005C49DC">
      <w:pPr>
        <w:spacing w:after="0" w:line="360" w:lineRule="auto"/>
        <w:rPr>
          <w:rFonts w:ascii="Times New Roman" w:eastAsia="Calibri" w:hAnsi="Times New Roman" w:cs="Times New Roman"/>
          <w:color w:val="000000"/>
          <w:sz w:val="24"/>
          <w:szCs w:val="24"/>
        </w:rPr>
      </w:pPr>
    </w:p>
    <w:p w14:paraId="41805F4A" w14:textId="267F9497" w:rsidR="004B0498" w:rsidRPr="00DB6F79" w:rsidRDefault="004B0498" w:rsidP="004B0498">
      <w:pPr>
        <w:spacing w:after="0" w:line="360" w:lineRule="auto"/>
        <w:rPr>
          <w:rFonts w:ascii="Times New Roman" w:eastAsia="Calibri" w:hAnsi="Times New Roman" w:cs="Times New Roman"/>
          <w:color w:val="000000"/>
          <w:sz w:val="24"/>
          <w:szCs w:val="24"/>
        </w:rPr>
      </w:pPr>
      <w:r w:rsidRPr="00DB6F79">
        <w:rPr>
          <w:rFonts w:ascii="Times New Roman" w:eastAsia="Calibri" w:hAnsi="Times New Roman" w:cs="Times New Roman"/>
          <w:color w:val="000000"/>
          <w:sz w:val="24"/>
          <w:szCs w:val="24"/>
        </w:rPr>
        <w:t xml:space="preserve">In the following section, we provide a brief critical overview </w:t>
      </w:r>
      <w:r w:rsidR="003408A8">
        <w:rPr>
          <w:rFonts w:ascii="Times New Roman" w:eastAsia="Calibri" w:hAnsi="Times New Roman" w:cs="Times New Roman"/>
          <w:color w:val="000000"/>
          <w:sz w:val="24"/>
          <w:szCs w:val="24"/>
        </w:rPr>
        <w:t xml:space="preserve">of </w:t>
      </w:r>
      <w:r w:rsidR="00085AC6">
        <w:rPr>
          <w:rFonts w:ascii="Times New Roman" w:eastAsia="Calibri" w:hAnsi="Times New Roman" w:cs="Times New Roman"/>
          <w:color w:val="000000"/>
          <w:sz w:val="24"/>
          <w:szCs w:val="24"/>
        </w:rPr>
        <w:t xml:space="preserve">social constructionism and how it has been applied to date in career research. We introduce </w:t>
      </w:r>
      <w:r w:rsidRPr="00DB6F79">
        <w:rPr>
          <w:rFonts w:ascii="Times New Roman" w:eastAsia="Calibri" w:hAnsi="Times New Roman" w:cs="Times New Roman"/>
          <w:color w:val="000000"/>
          <w:sz w:val="24"/>
          <w:szCs w:val="24"/>
        </w:rPr>
        <w:t xml:space="preserve">our empirical study, which was based on a methodological design that enabled us to analyse these collective meaning-making dynamics. We then highlight the myriad of ways in which the context </w:t>
      </w:r>
      <w:r w:rsidR="003408A8">
        <w:rPr>
          <w:rFonts w:ascii="Times New Roman" w:eastAsia="Calibri" w:hAnsi="Times New Roman" w:cs="Times New Roman"/>
          <w:color w:val="000000"/>
          <w:sz w:val="24"/>
          <w:szCs w:val="24"/>
        </w:rPr>
        <w:t xml:space="preserve">of </w:t>
      </w:r>
      <w:r w:rsidRPr="00DB6F79">
        <w:rPr>
          <w:rFonts w:ascii="Times New Roman" w:eastAsia="Calibri" w:hAnsi="Times New Roman" w:cs="Times New Roman"/>
          <w:color w:val="000000"/>
          <w:sz w:val="24"/>
          <w:szCs w:val="24"/>
        </w:rPr>
        <w:t xml:space="preserve">our </w:t>
      </w:r>
      <w:r w:rsidR="003408A8">
        <w:rPr>
          <w:rFonts w:ascii="Times New Roman" w:eastAsia="Calibri" w:hAnsi="Times New Roman" w:cs="Times New Roman"/>
          <w:color w:val="000000"/>
          <w:sz w:val="24"/>
          <w:szCs w:val="24"/>
        </w:rPr>
        <w:t>participants</w:t>
      </w:r>
      <w:r w:rsidRPr="00DB6F79">
        <w:rPr>
          <w:rFonts w:ascii="Times New Roman" w:eastAsia="Calibri" w:hAnsi="Times New Roman" w:cs="Times New Roman"/>
          <w:color w:val="000000"/>
          <w:sz w:val="24"/>
          <w:szCs w:val="24"/>
        </w:rPr>
        <w:t xml:space="preserve"> – their age, state sector location, as well as </w:t>
      </w:r>
      <w:r w:rsidR="00987686">
        <w:rPr>
          <w:rFonts w:ascii="Times New Roman" w:eastAsia="Calibri" w:hAnsi="Times New Roman" w:cs="Times New Roman"/>
          <w:color w:val="000000"/>
          <w:sz w:val="24"/>
          <w:szCs w:val="24"/>
        </w:rPr>
        <w:t xml:space="preserve">how </w:t>
      </w:r>
      <w:r w:rsidRPr="00DB6F79">
        <w:rPr>
          <w:rFonts w:ascii="Times New Roman" w:eastAsia="Calibri" w:hAnsi="Times New Roman" w:cs="Times New Roman"/>
          <w:color w:val="000000"/>
          <w:sz w:val="24"/>
          <w:szCs w:val="24"/>
        </w:rPr>
        <w:t>their understanding of New Zealand’s national identity was impli</w:t>
      </w:r>
      <w:r w:rsidR="00085AC6">
        <w:rPr>
          <w:rFonts w:ascii="Times New Roman" w:eastAsia="Calibri" w:hAnsi="Times New Roman" w:cs="Times New Roman"/>
          <w:color w:val="000000"/>
          <w:sz w:val="24"/>
          <w:szCs w:val="24"/>
        </w:rPr>
        <w:t>cated in their construction of career</w:t>
      </w:r>
      <w:r w:rsidRPr="00DB6F79">
        <w:rPr>
          <w:rFonts w:ascii="Times New Roman" w:eastAsia="Calibri" w:hAnsi="Times New Roman" w:cs="Times New Roman"/>
          <w:color w:val="000000"/>
          <w:sz w:val="24"/>
          <w:szCs w:val="24"/>
        </w:rPr>
        <w:t>. We conclude by considering how our study might contribute to the field.</w:t>
      </w:r>
    </w:p>
    <w:p w14:paraId="1FADE9EE" w14:textId="5FF0DBD2" w:rsidR="00445E44" w:rsidRPr="00DB6F79" w:rsidRDefault="00445E44" w:rsidP="00A53BCB">
      <w:pPr>
        <w:spacing w:after="0" w:line="360" w:lineRule="auto"/>
        <w:rPr>
          <w:rFonts w:ascii="Times New Roman" w:eastAsia="Calibri" w:hAnsi="Times New Roman" w:cs="Times New Roman"/>
          <w:color w:val="000000"/>
          <w:sz w:val="24"/>
          <w:szCs w:val="24"/>
        </w:rPr>
      </w:pPr>
    </w:p>
    <w:p w14:paraId="6DF4191D" w14:textId="77777777" w:rsidR="00CC6484" w:rsidRPr="00DB6F79" w:rsidRDefault="00CC6484" w:rsidP="00CC6484">
      <w:pPr>
        <w:spacing w:after="0" w:line="360" w:lineRule="auto"/>
        <w:rPr>
          <w:rFonts w:ascii="Times New Roman" w:eastAsia="Calibri" w:hAnsi="Times New Roman" w:cs="Times New Roman"/>
          <w:b/>
          <w:sz w:val="24"/>
          <w:szCs w:val="24"/>
        </w:rPr>
      </w:pPr>
      <w:r w:rsidRPr="00DB6F79">
        <w:rPr>
          <w:rFonts w:ascii="Times New Roman" w:eastAsia="Calibri" w:hAnsi="Times New Roman" w:cs="Times New Roman"/>
          <w:b/>
          <w:color w:val="000000"/>
          <w:sz w:val="24"/>
          <w:szCs w:val="24"/>
        </w:rPr>
        <w:t>Career as a social construction</w:t>
      </w:r>
    </w:p>
    <w:p w14:paraId="48745C94" w14:textId="5794A536" w:rsidR="00165149" w:rsidRPr="00DB6F79" w:rsidRDefault="00BD1A25" w:rsidP="00CC6484">
      <w:pPr>
        <w:spacing w:after="0" w:line="360" w:lineRule="auto"/>
        <w:rPr>
          <w:rFonts w:ascii="Times New Roman" w:eastAsia="Calibri" w:hAnsi="Times New Roman" w:cs="Times New Roman"/>
          <w:color w:val="000000"/>
          <w:sz w:val="24"/>
          <w:szCs w:val="24"/>
        </w:rPr>
      </w:pPr>
      <w:r w:rsidRPr="00DB6F79">
        <w:rPr>
          <w:rFonts w:ascii="Times New Roman" w:eastAsia="Calibri" w:hAnsi="Times New Roman" w:cs="Times New Roman"/>
          <w:color w:val="000000"/>
          <w:sz w:val="24"/>
          <w:szCs w:val="24"/>
        </w:rPr>
        <w:t xml:space="preserve">There is near consensus is the career literature that </w:t>
      </w:r>
      <w:r w:rsidR="003408A8">
        <w:rPr>
          <w:rFonts w:ascii="Times New Roman" w:eastAsia="Calibri" w:hAnsi="Times New Roman" w:cs="Times New Roman"/>
          <w:color w:val="000000"/>
          <w:sz w:val="24"/>
          <w:szCs w:val="24"/>
        </w:rPr>
        <w:t>our understanding of career</w:t>
      </w:r>
      <w:r w:rsidR="00165149" w:rsidRPr="00DB6F79">
        <w:rPr>
          <w:rFonts w:ascii="Times New Roman" w:eastAsia="Calibri" w:hAnsi="Times New Roman" w:cs="Times New Roman"/>
          <w:color w:val="000000"/>
          <w:sz w:val="24"/>
          <w:szCs w:val="24"/>
        </w:rPr>
        <w:t xml:space="preserve"> has shifted away from seeing it as </w:t>
      </w:r>
      <w:r w:rsidR="00CC6484" w:rsidRPr="00DB6F79">
        <w:rPr>
          <w:rFonts w:ascii="Times New Roman" w:eastAsia="Calibri" w:hAnsi="Times New Roman" w:cs="Times New Roman"/>
          <w:color w:val="000000"/>
          <w:sz w:val="24"/>
          <w:szCs w:val="24"/>
        </w:rPr>
        <w:t xml:space="preserve">“a succession of related jobs arranged in hierarchy of prestige, through which people move in </w:t>
      </w:r>
      <w:r w:rsidR="00C344BB">
        <w:rPr>
          <w:rFonts w:ascii="Times New Roman" w:eastAsia="Calibri" w:hAnsi="Times New Roman" w:cs="Times New Roman"/>
          <w:color w:val="000000"/>
          <w:sz w:val="24"/>
          <w:szCs w:val="24"/>
        </w:rPr>
        <w:t xml:space="preserve">an </w:t>
      </w:r>
      <w:r w:rsidR="00CC6484" w:rsidRPr="00DB6F79">
        <w:rPr>
          <w:rFonts w:ascii="Times New Roman" w:eastAsia="Calibri" w:hAnsi="Times New Roman" w:cs="Times New Roman"/>
          <w:color w:val="000000"/>
          <w:sz w:val="24"/>
          <w:szCs w:val="24"/>
        </w:rPr>
        <w:t>ordered (more or less predic</w:t>
      </w:r>
      <w:r w:rsidR="00787E3B">
        <w:rPr>
          <w:rFonts w:ascii="Times New Roman" w:eastAsia="Calibri" w:hAnsi="Times New Roman" w:cs="Times New Roman"/>
          <w:color w:val="000000"/>
          <w:sz w:val="24"/>
          <w:szCs w:val="24"/>
        </w:rPr>
        <w:t>table) sequence” (Wilensky, 1960</w:t>
      </w:r>
      <w:r w:rsidR="00CC6484" w:rsidRPr="00DB6F79">
        <w:rPr>
          <w:rFonts w:ascii="Times New Roman" w:eastAsia="Calibri" w:hAnsi="Times New Roman" w:cs="Times New Roman"/>
          <w:color w:val="000000"/>
          <w:sz w:val="24"/>
          <w:szCs w:val="24"/>
        </w:rPr>
        <w:t xml:space="preserve">, p.523). This notion was characterised by increasing seniority and responsibility over time, and assumed environmental stability and hierarchical organisational structures. Success was “defined by the organisation and measured by promotions and increases in salary” (Sullivan, 1999, p.457). More recently, decentralised organisational structures, globalisation, technological advancements, and the rise in flexible work patterns have all been cited as </w:t>
      </w:r>
      <w:r w:rsidR="00CC6484" w:rsidRPr="00DB6F79">
        <w:rPr>
          <w:rFonts w:ascii="Times New Roman" w:eastAsia="Calibri" w:hAnsi="Times New Roman" w:cs="Times New Roman"/>
          <w:color w:val="000000"/>
          <w:sz w:val="24"/>
          <w:szCs w:val="24"/>
        </w:rPr>
        <w:lastRenderedPageBreak/>
        <w:t xml:space="preserve">contributing factors in a move away from the traditional view (Adamson </w:t>
      </w:r>
      <w:r w:rsidR="00CC6484" w:rsidRPr="001538C8">
        <w:rPr>
          <w:rFonts w:ascii="Times New Roman" w:eastAsia="Calibri" w:hAnsi="Times New Roman" w:cs="Times New Roman"/>
          <w:color w:val="000000"/>
          <w:sz w:val="24"/>
          <w:szCs w:val="24"/>
        </w:rPr>
        <w:t>et al</w:t>
      </w:r>
      <w:r w:rsidR="00CC6484" w:rsidRPr="00DB6F79">
        <w:rPr>
          <w:rFonts w:ascii="Times New Roman" w:eastAsia="Calibri" w:hAnsi="Times New Roman" w:cs="Times New Roman"/>
          <w:color w:val="000000"/>
          <w:sz w:val="24"/>
          <w:szCs w:val="24"/>
        </w:rPr>
        <w:t>., 1998; Baruch, 2004; Lyons et al</w:t>
      </w:r>
      <w:r w:rsidR="00CC6484" w:rsidRPr="00DB6F79">
        <w:rPr>
          <w:rFonts w:ascii="Times New Roman" w:eastAsia="Calibri" w:hAnsi="Times New Roman" w:cs="Times New Roman"/>
          <w:i/>
          <w:color w:val="000000"/>
          <w:sz w:val="24"/>
          <w:szCs w:val="24"/>
        </w:rPr>
        <w:t>.</w:t>
      </w:r>
      <w:r w:rsidR="00CC6484" w:rsidRPr="00DB6F79">
        <w:rPr>
          <w:rFonts w:ascii="Times New Roman" w:eastAsia="Calibri" w:hAnsi="Times New Roman" w:cs="Times New Roman"/>
          <w:color w:val="000000"/>
          <w:sz w:val="24"/>
          <w:szCs w:val="24"/>
        </w:rPr>
        <w:t xml:space="preserve">, 2015; Sullivan, 1999). </w:t>
      </w:r>
    </w:p>
    <w:p w14:paraId="33107B19" w14:textId="77777777" w:rsidR="00165149" w:rsidRPr="00DB6F79" w:rsidRDefault="00165149" w:rsidP="00CC6484">
      <w:pPr>
        <w:spacing w:after="0" w:line="360" w:lineRule="auto"/>
        <w:rPr>
          <w:rFonts w:ascii="Times New Roman" w:eastAsia="Calibri" w:hAnsi="Times New Roman" w:cs="Times New Roman"/>
          <w:color w:val="000000"/>
          <w:sz w:val="24"/>
          <w:szCs w:val="24"/>
        </w:rPr>
      </w:pPr>
    </w:p>
    <w:p w14:paraId="1A4F460D" w14:textId="1E914EE7" w:rsidR="00CC6484" w:rsidRPr="00DB6F79" w:rsidRDefault="00165149" w:rsidP="00CC6484">
      <w:pPr>
        <w:spacing w:after="0" w:line="360" w:lineRule="auto"/>
        <w:rPr>
          <w:rFonts w:ascii="Times New Roman" w:eastAsia="Calibri" w:hAnsi="Times New Roman" w:cs="Times New Roman"/>
          <w:color w:val="000000"/>
          <w:sz w:val="24"/>
          <w:szCs w:val="24"/>
        </w:rPr>
      </w:pPr>
      <w:r w:rsidRPr="00DB6F79">
        <w:rPr>
          <w:rFonts w:ascii="Times New Roman" w:eastAsia="Calibri" w:hAnsi="Times New Roman" w:cs="Times New Roman"/>
          <w:color w:val="000000"/>
          <w:sz w:val="24"/>
          <w:szCs w:val="24"/>
        </w:rPr>
        <w:t>In its place, researchers have dev</w:t>
      </w:r>
      <w:r w:rsidR="003F6D74">
        <w:rPr>
          <w:rFonts w:ascii="Times New Roman" w:eastAsia="Calibri" w:hAnsi="Times New Roman" w:cs="Times New Roman"/>
          <w:color w:val="000000"/>
          <w:sz w:val="24"/>
          <w:szCs w:val="24"/>
        </w:rPr>
        <w:t>eloped alternative conceptions</w:t>
      </w:r>
      <w:r w:rsidR="004E0FCE">
        <w:rPr>
          <w:rFonts w:ascii="Times New Roman" w:eastAsia="Calibri" w:hAnsi="Times New Roman" w:cs="Times New Roman"/>
          <w:color w:val="000000"/>
          <w:sz w:val="24"/>
          <w:szCs w:val="24"/>
        </w:rPr>
        <w:t xml:space="preserve"> of career</w:t>
      </w:r>
      <w:r w:rsidRPr="00DB6F79">
        <w:rPr>
          <w:rFonts w:ascii="Times New Roman" w:eastAsia="Calibri" w:hAnsi="Times New Roman" w:cs="Times New Roman"/>
          <w:color w:val="000000"/>
          <w:sz w:val="24"/>
          <w:szCs w:val="24"/>
        </w:rPr>
        <w:t xml:space="preserve"> which come with thei</w:t>
      </w:r>
      <w:r w:rsidR="004E0FCE">
        <w:rPr>
          <w:rFonts w:ascii="Times New Roman" w:eastAsia="Calibri" w:hAnsi="Times New Roman" w:cs="Times New Roman"/>
          <w:color w:val="000000"/>
          <w:sz w:val="24"/>
          <w:szCs w:val="24"/>
        </w:rPr>
        <w:t>r own objective statements (or definitions</w:t>
      </w:r>
      <w:r w:rsidRPr="00DB6F79">
        <w:rPr>
          <w:rFonts w:ascii="Times New Roman" w:eastAsia="Calibri" w:hAnsi="Times New Roman" w:cs="Times New Roman"/>
          <w:color w:val="000000"/>
          <w:sz w:val="24"/>
          <w:szCs w:val="24"/>
        </w:rPr>
        <w:t xml:space="preserve">) that seek to explain this changed </w:t>
      </w:r>
      <w:r w:rsidR="00C344BB">
        <w:rPr>
          <w:rFonts w:ascii="Times New Roman" w:eastAsia="Calibri" w:hAnsi="Times New Roman" w:cs="Times New Roman"/>
          <w:color w:val="000000"/>
          <w:sz w:val="24"/>
          <w:szCs w:val="24"/>
        </w:rPr>
        <w:t>“</w:t>
      </w:r>
      <w:r w:rsidRPr="00DB6F79">
        <w:rPr>
          <w:rFonts w:ascii="Times New Roman" w:eastAsia="Calibri" w:hAnsi="Times New Roman" w:cs="Times New Roman"/>
          <w:color w:val="000000"/>
          <w:sz w:val="24"/>
          <w:szCs w:val="24"/>
        </w:rPr>
        <w:t>real world</w:t>
      </w:r>
      <w:r w:rsidR="00C344BB">
        <w:rPr>
          <w:rFonts w:ascii="Times New Roman" w:eastAsia="Calibri" w:hAnsi="Times New Roman" w:cs="Times New Roman"/>
          <w:color w:val="000000"/>
          <w:sz w:val="24"/>
          <w:szCs w:val="24"/>
        </w:rPr>
        <w:t>”</w:t>
      </w:r>
      <w:r w:rsidRPr="00DB6F79">
        <w:rPr>
          <w:rFonts w:ascii="Times New Roman" w:eastAsia="Calibri" w:hAnsi="Times New Roman" w:cs="Times New Roman"/>
          <w:color w:val="000000"/>
          <w:sz w:val="24"/>
          <w:szCs w:val="24"/>
        </w:rPr>
        <w:t xml:space="preserve">. For example, </w:t>
      </w:r>
      <w:r w:rsidR="00CC6484" w:rsidRPr="00DB6F79">
        <w:rPr>
          <w:rFonts w:ascii="Times New Roman" w:eastAsia="Calibri" w:hAnsi="Times New Roman" w:cs="Times New Roman"/>
          <w:color w:val="000000"/>
          <w:sz w:val="24"/>
          <w:szCs w:val="24"/>
        </w:rPr>
        <w:t xml:space="preserve">DeFillippi and Arthur (1994) define the boundaryless career as “sequences of job opportunities that go beyond the boundaries of a single employment setting” (p.307). The boundaryless career concept focuses on opportunities across multiple organisations and even multiple professions, where the employee exchanges employability for performance and role flexibility (Sullivan, 1999). This definition has evolved over time to include moving beyond other traditional boundaries such as physical and psychological mobility, profession, ownership, and employment conditions (Clarke, 2013; Sullivan </w:t>
      </w:r>
      <w:r w:rsidR="00C932A2">
        <w:rPr>
          <w:rFonts w:ascii="Times New Roman" w:eastAsia="Calibri" w:hAnsi="Times New Roman" w:cs="Times New Roman"/>
          <w:color w:val="000000"/>
          <w:sz w:val="24"/>
          <w:szCs w:val="24"/>
        </w:rPr>
        <w:t>&amp;</w:t>
      </w:r>
      <w:r w:rsidR="00CC6484" w:rsidRPr="00DB6F79">
        <w:rPr>
          <w:rFonts w:ascii="Times New Roman" w:eastAsia="Calibri" w:hAnsi="Times New Roman" w:cs="Times New Roman"/>
          <w:color w:val="000000"/>
          <w:sz w:val="24"/>
          <w:szCs w:val="24"/>
        </w:rPr>
        <w:t xml:space="preserve"> Arthur, 2006; Tams </w:t>
      </w:r>
      <w:r w:rsidR="00C932A2">
        <w:rPr>
          <w:rFonts w:ascii="Times New Roman" w:eastAsia="Calibri" w:hAnsi="Times New Roman" w:cs="Times New Roman"/>
          <w:color w:val="000000"/>
          <w:sz w:val="24"/>
          <w:szCs w:val="24"/>
        </w:rPr>
        <w:t xml:space="preserve">&amp; </w:t>
      </w:r>
      <w:r w:rsidR="00CC6484" w:rsidRPr="00DB6F79">
        <w:rPr>
          <w:rFonts w:ascii="Times New Roman" w:eastAsia="Calibri" w:hAnsi="Times New Roman" w:cs="Times New Roman"/>
          <w:color w:val="000000"/>
          <w:sz w:val="24"/>
          <w:szCs w:val="24"/>
        </w:rPr>
        <w:t>Arthur, 2010).</w:t>
      </w:r>
      <w:r w:rsidR="004A3FB4" w:rsidRPr="00DB6F79">
        <w:rPr>
          <w:rFonts w:ascii="Times New Roman" w:eastAsia="Calibri" w:hAnsi="Times New Roman" w:cs="Times New Roman"/>
          <w:color w:val="000000"/>
          <w:sz w:val="24"/>
          <w:szCs w:val="24"/>
        </w:rPr>
        <w:t xml:space="preserve"> </w:t>
      </w:r>
    </w:p>
    <w:p w14:paraId="6E3F1DA3" w14:textId="77777777" w:rsidR="00892819" w:rsidRPr="00DB6F79" w:rsidRDefault="00892819" w:rsidP="00A53BCB">
      <w:pPr>
        <w:spacing w:after="0" w:line="360" w:lineRule="auto"/>
        <w:rPr>
          <w:rFonts w:ascii="Times New Roman" w:eastAsia="Calibri" w:hAnsi="Times New Roman" w:cs="Times New Roman"/>
          <w:color w:val="000000"/>
          <w:sz w:val="24"/>
          <w:szCs w:val="24"/>
        </w:rPr>
      </w:pPr>
    </w:p>
    <w:p w14:paraId="5C9B9AB8" w14:textId="37EF8AE6" w:rsidR="00553759" w:rsidRDefault="00A82738" w:rsidP="00553759">
      <w:pPr>
        <w:spacing w:after="0" w:line="360" w:lineRule="auto"/>
        <w:rPr>
          <w:rFonts w:ascii="Times New Roman" w:eastAsia="Calibri" w:hAnsi="Times New Roman" w:cs="Times New Roman"/>
          <w:color w:val="000000"/>
          <w:sz w:val="24"/>
          <w:szCs w:val="24"/>
        </w:rPr>
      </w:pPr>
      <w:r w:rsidRPr="00DB6F79">
        <w:rPr>
          <w:rFonts w:ascii="Times New Roman" w:eastAsia="Calibri" w:hAnsi="Times New Roman" w:cs="Times New Roman"/>
          <w:color w:val="000000"/>
          <w:sz w:val="24"/>
          <w:szCs w:val="24"/>
        </w:rPr>
        <w:t xml:space="preserve">Whilst these concepts have contributed much to the field, they share in common a set of philosophical assumptions, namely, that there is a </w:t>
      </w:r>
      <w:r w:rsidR="00C344BB">
        <w:rPr>
          <w:rFonts w:ascii="Times New Roman" w:eastAsia="Calibri" w:hAnsi="Times New Roman" w:cs="Times New Roman"/>
          <w:color w:val="000000"/>
          <w:sz w:val="24"/>
          <w:szCs w:val="24"/>
        </w:rPr>
        <w:t>“</w:t>
      </w:r>
      <w:r w:rsidRPr="00DB6F79">
        <w:rPr>
          <w:rFonts w:ascii="Times New Roman" w:eastAsia="Calibri" w:hAnsi="Times New Roman" w:cs="Times New Roman"/>
          <w:color w:val="000000"/>
          <w:sz w:val="24"/>
          <w:szCs w:val="24"/>
        </w:rPr>
        <w:t>real world</w:t>
      </w:r>
      <w:r w:rsidR="00C344BB">
        <w:rPr>
          <w:rFonts w:ascii="Times New Roman" w:eastAsia="Calibri" w:hAnsi="Times New Roman" w:cs="Times New Roman"/>
          <w:color w:val="000000"/>
          <w:sz w:val="24"/>
          <w:szCs w:val="24"/>
        </w:rPr>
        <w:t>”</w:t>
      </w:r>
      <w:r w:rsidRPr="00DB6F79">
        <w:rPr>
          <w:rFonts w:ascii="Times New Roman" w:eastAsia="Calibri" w:hAnsi="Times New Roman" w:cs="Times New Roman"/>
          <w:color w:val="000000"/>
          <w:sz w:val="24"/>
          <w:szCs w:val="24"/>
        </w:rPr>
        <w:t xml:space="preserve"> out there </w:t>
      </w:r>
      <w:r w:rsidR="00C344BB">
        <w:rPr>
          <w:rFonts w:ascii="Times New Roman" w:eastAsia="Calibri" w:hAnsi="Times New Roman" w:cs="Times New Roman"/>
          <w:color w:val="000000"/>
          <w:sz w:val="24"/>
          <w:szCs w:val="24"/>
        </w:rPr>
        <w:t xml:space="preserve">from </w:t>
      </w:r>
      <w:r w:rsidRPr="00DB6F79">
        <w:rPr>
          <w:rFonts w:ascii="Times New Roman" w:eastAsia="Calibri" w:hAnsi="Times New Roman" w:cs="Times New Roman"/>
          <w:color w:val="000000"/>
          <w:sz w:val="24"/>
          <w:szCs w:val="24"/>
        </w:rPr>
        <w:t>which researchers can produce value-free scientific knowledge through the rigorous application of the scientific method</w:t>
      </w:r>
      <w:r w:rsidR="0000715E">
        <w:rPr>
          <w:rFonts w:ascii="Times New Roman" w:eastAsia="Calibri" w:hAnsi="Times New Roman" w:cs="Times New Roman"/>
          <w:color w:val="000000"/>
          <w:sz w:val="24"/>
          <w:szCs w:val="24"/>
        </w:rPr>
        <w:t xml:space="preserve"> (Guba &amp; Lincoln, 1994; Lincoln et al., 2011)</w:t>
      </w:r>
      <w:r w:rsidRPr="00DB6F79">
        <w:rPr>
          <w:rFonts w:ascii="Times New Roman" w:eastAsia="Calibri" w:hAnsi="Times New Roman" w:cs="Times New Roman"/>
          <w:color w:val="000000"/>
          <w:sz w:val="24"/>
          <w:szCs w:val="24"/>
        </w:rPr>
        <w:t xml:space="preserve">. </w:t>
      </w:r>
      <w:r w:rsidR="00553759">
        <w:rPr>
          <w:rFonts w:ascii="Times New Roman" w:eastAsia="Calibri" w:hAnsi="Times New Roman" w:cs="Times New Roman"/>
          <w:color w:val="000000"/>
          <w:sz w:val="24"/>
          <w:szCs w:val="24"/>
        </w:rPr>
        <w:t xml:space="preserve"> </w:t>
      </w:r>
      <w:r w:rsidR="00A07987">
        <w:rPr>
          <w:rFonts w:ascii="Times New Roman" w:eastAsia="Calibri" w:hAnsi="Times New Roman" w:cs="Times New Roman"/>
          <w:color w:val="000000"/>
          <w:sz w:val="24"/>
          <w:szCs w:val="24"/>
        </w:rPr>
        <w:t>Furthermore, c</w:t>
      </w:r>
      <w:r w:rsidR="002931CB">
        <w:rPr>
          <w:rFonts w:ascii="Times New Roman" w:eastAsia="Calibri" w:hAnsi="Times New Roman" w:cs="Times New Roman"/>
          <w:color w:val="000000"/>
          <w:sz w:val="24"/>
          <w:szCs w:val="24"/>
        </w:rPr>
        <w:t xml:space="preserve">areer theory has been heavily influenced by psychology, which focuses on the individual as the unit of analysis. </w:t>
      </w:r>
      <w:r w:rsidR="00553759">
        <w:rPr>
          <w:rFonts w:ascii="Times New Roman" w:eastAsia="Calibri" w:hAnsi="Times New Roman" w:cs="Times New Roman"/>
          <w:color w:val="000000"/>
          <w:sz w:val="24"/>
          <w:szCs w:val="24"/>
        </w:rPr>
        <w:t>Social constructionism</w:t>
      </w:r>
      <w:r w:rsidR="00553759" w:rsidRPr="00DB6F79">
        <w:rPr>
          <w:rFonts w:ascii="Times New Roman" w:eastAsia="Calibri" w:hAnsi="Times New Roman" w:cs="Times New Roman"/>
          <w:color w:val="000000"/>
          <w:sz w:val="24"/>
          <w:szCs w:val="24"/>
        </w:rPr>
        <w:t xml:space="preserve"> offers a </w:t>
      </w:r>
      <w:r w:rsidR="00553759" w:rsidRPr="00A53BCB">
        <w:rPr>
          <w:rFonts w:ascii="Times New Roman" w:eastAsiaTheme="minorHAnsi" w:hAnsi="Times New Roman" w:cs="Times New Roman"/>
          <w:sz w:val="24"/>
          <w:szCs w:val="24"/>
          <w:lang w:val="en-GB" w:eastAsia="zh-CN"/>
        </w:rPr>
        <w:t xml:space="preserve">challenge to </w:t>
      </w:r>
      <w:r w:rsidR="00553759">
        <w:rPr>
          <w:rFonts w:ascii="Times New Roman" w:eastAsiaTheme="minorHAnsi" w:hAnsi="Times New Roman" w:cs="Times New Roman"/>
          <w:sz w:val="24"/>
          <w:szCs w:val="24"/>
          <w:lang w:val="en-GB" w:eastAsia="zh-CN"/>
        </w:rPr>
        <w:t xml:space="preserve">these </w:t>
      </w:r>
      <w:r w:rsidR="00553759" w:rsidRPr="00A53BCB">
        <w:rPr>
          <w:rFonts w:ascii="Times New Roman" w:eastAsiaTheme="minorHAnsi" w:hAnsi="Times New Roman" w:cs="Times New Roman"/>
          <w:sz w:val="24"/>
          <w:szCs w:val="24"/>
          <w:lang w:val="en-GB" w:eastAsia="zh-CN"/>
        </w:rPr>
        <w:t>conventional psychological understandings.</w:t>
      </w:r>
      <w:r w:rsidR="00553759" w:rsidRPr="00DB6F79">
        <w:rPr>
          <w:rFonts w:ascii="Times New Roman" w:eastAsiaTheme="minorHAnsi" w:hAnsi="Times New Roman" w:cs="Times New Roman"/>
          <w:sz w:val="24"/>
          <w:szCs w:val="24"/>
          <w:lang w:val="en-GB" w:eastAsia="zh-CN"/>
        </w:rPr>
        <w:t xml:space="preserve"> </w:t>
      </w:r>
      <w:r w:rsidR="00553759" w:rsidRPr="00DB6F79">
        <w:rPr>
          <w:rFonts w:ascii="Times New Roman" w:hAnsi="Times New Roman" w:cs="Times New Roman"/>
          <w:sz w:val="24"/>
          <w:szCs w:val="24"/>
        </w:rPr>
        <w:t xml:space="preserve">The roots of social constructionism can be traced to Kuhn’s (1962) theory of scientific paradigms and to Berger and Luckmann’s (1966) </w:t>
      </w:r>
      <w:r w:rsidR="00553759" w:rsidRPr="00DB6F79">
        <w:rPr>
          <w:rFonts w:ascii="Times New Roman" w:hAnsi="Times New Roman" w:cs="Times New Roman"/>
          <w:i/>
          <w:sz w:val="24"/>
          <w:szCs w:val="24"/>
        </w:rPr>
        <w:t>The Social Construction of Reality</w:t>
      </w:r>
      <w:r w:rsidR="00553759" w:rsidRPr="00DB6F79">
        <w:rPr>
          <w:rFonts w:ascii="Times New Roman" w:hAnsi="Times New Roman" w:cs="Times New Roman"/>
          <w:sz w:val="24"/>
          <w:szCs w:val="24"/>
        </w:rPr>
        <w:t>.</w:t>
      </w:r>
      <w:r w:rsidR="00553759" w:rsidRPr="00DB6F79">
        <w:rPr>
          <w:rFonts w:ascii="Times New Roman" w:eastAsiaTheme="minorHAnsi" w:hAnsi="Times New Roman" w:cs="Times New Roman"/>
          <w:sz w:val="24"/>
          <w:szCs w:val="24"/>
          <w:lang w:val="en-GB" w:eastAsia="zh-CN"/>
        </w:rPr>
        <w:t xml:space="preserve"> It posits</w:t>
      </w:r>
      <w:r w:rsidR="00553759" w:rsidRPr="00A53BCB">
        <w:rPr>
          <w:rFonts w:ascii="Times New Roman" w:eastAsiaTheme="minorHAnsi" w:hAnsi="Times New Roman" w:cs="Times New Roman"/>
          <w:sz w:val="24"/>
          <w:szCs w:val="24"/>
          <w:lang w:val="en-GB" w:eastAsia="zh-CN"/>
        </w:rPr>
        <w:t xml:space="preserve"> a “radical doubt in the taken-for-granted world” (Gergen, 1985, p.</w:t>
      </w:r>
      <w:r w:rsidR="00553759" w:rsidRPr="00DB6F79">
        <w:rPr>
          <w:rFonts w:ascii="Times New Roman" w:eastAsiaTheme="minorHAnsi" w:hAnsi="Times New Roman" w:cs="Times New Roman"/>
          <w:sz w:val="24"/>
          <w:szCs w:val="24"/>
          <w:lang w:val="en-GB" w:eastAsia="zh-CN"/>
        </w:rPr>
        <w:t>267)</w:t>
      </w:r>
      <w:r w:rsidR="00553759" w:rsidRPr="00DB6F79">
        <w:rPr>
          <w:rFonts w:ascii="Times New Roman" w:eastAsia="Calibri" w:hAnsi="Times New Roman" w:cs="Times New Roman"/>
          <w:color w:val="000000"/>
          <w:sz w:val="24"/>
          <w:szCs w:val="24"/>
        </w:rPr>
        <w:t xml:space="preserve"> and aims to understand the processes people go through to, “describe, explain, or otherwise account for the world…in which they live” (Gergen, 1985, p.266). </w:t>
      </w:r>
    </w:p>
    <w:p w14:paraId="70369B07" w14:textId="49EDF478" w:rsidR="00553759" w:rsidRDefault="00553759" w:rsidP="00553759">
      <w:pPr>
        <w:spacing w:after="0" w:line="360" w:lineRule="auto"/>
        <w:rPr>
          <w:rFonts w:ascii="Times New Roman" w:eastAsia="Calibri" w:hAnsi="Times New Roman" w:cs="Times New Roman"/>
          <w:color w:val="000000"/>
          <w:sz w:val="24"/>
          <w:szCs w:val="24"/>
        </w:rPr>
      </w:pPr>
    </w:p>
    <w:p w14:paraId="4550964E" w14:textId="52A3F8CF" w:rsidR="004E0FCE" w:rsidRPr="00DB6F79" w:rsidRDefault="004E0FCE" w:rsidP="004E0FCE">
      <w:pPr>
        <w:spacing w:after="0" w:line="360" w:lineRule="auto"/>
        <w:rPr>
          <w:rFonts w:ascii="Times New Roman" w:hAnsi="Times New Roman" w:cs="Times New Roman"/>
          <w:sz w:val="24"/>
          <w:szCs w:val="24"/>
        </w:rPr>
      </w:pPr>
      <w:r w:rsidRPr="00DB6F79">
        <w:rPr>
          <w:rFonts w:ascii="Times New Roman" w:eastAsia="Calibri" w:hAnsi="Times New Roman" w:cs="Times New Roman"/>
          <w:color w:val="000000"/>
          <w:sz w:val="24"/>
          <w:szCs w:val="24"/>
        </w:rPr>
        <w:t xml:space="preserve">From the perspective of social constructionism, the kind of career research described above is legitimate, but just one way of generating knowledge to represent what we understand as </w:t>
      </w:r>
      <w:r w:rsidR="00743753">
        <w:rPr>
          <w:rFonts w:ascii="Times New Roman" w:eastAsia="Calibri" w:hAnsi="Times New Roman" w:cs="Times New Roman"/>
          <w:color w:val="000000"/>
          <w:sz w:val="24"/>
          <w:szCs w:val="24"/>
        </w:rPr>
        <w:t>“</w:t>
      </w:r>
      <w:r w:rsidRPr="00DB6F79">
        <w:rPr>
          <w:rFonts w:ascii="Times New Roman" w:eastAsia="Calibri" w:hAnsi="Times New Roman" w:cs="Times New Roman"/>
          <w:color w:val="000000"/>
          <w:sz w:val="24"/>
          <w:szCs w:val="24"/>
        </w:rPr>
        <w:t>career</w:t>
      </w:r>
      <w:r w:rsidR="00743753">
        <w:rPr>
          <w:rFonts w:ascii="Times New Roman" w:eastAsia="Calibri" w:hAnsi="Times New Roman" w:cs="Times New Roman"/>
          <w:color w:val="000000"/>
          <w:sz w:val="24"/>
          <w:szCs w:val="24"/>
        </w:rPr>
        <w:t>”</w:t>
      </w:r>
      <w:r w:rsidRPr="00DB6F79">
        <w:rPr>
          <w:rFonts w:ascii="Times New Roman" w:eastAsia="Calibri" w:hAnsi="Times New Roman" w:cs="Times New Roman"/>
          <w:color w:val="000000"/>
          <w:sz w:val="24"/>
          <w:szCs w:val="24"/>
        </w:rPr>
        <w:t xml:space="preserve">. </w:t>
      </w:r>
      <w:r w:rsidRPr="00DB6F79">
        <w:rPr>
          <w:rFonts w:ascii="Times New Roman" w:hAnsi="Times New Roman" w:cs="Times New Roman"/>
          <w:sz w:val="24"/>
          <w:szCs w:val="24"/>
        </w:rPr>
        <w:t>A central principle of social constructionism, as articulated by Gergen (1985), is that our objects of study make no requirements about how we talk about and understand them, so to be meaningful, a set of agreements is required. Examining the agreements</w:t>
      </w:r>
      <w:r>
        <w:rPr>
          <w:rFonts w:ascii="Times New Roman" w:hAnsi="Times New Roman" w:cs="Times New Roman"/>
          <w:sz w:val="24"/>
          <w:szCs w:val="24"/>
        </w:rPr>
        <w:t xml:space="preserve"> </w:t>
      </w:r>
      <w:r w:rsidRPr="00DB6F79">
        <w:rPr>
          <w:rFonts w:ascii="Times New Roman" w:hAnsi="Times New Roman" w:cs="Times New Roman"/>
          <w:sz w:val="24"/>
          <w:szCs w:val="24"/>
        </w:rPr>
        <w:t xml:space="preserve">of objects (such as </w:t>
      </w:r>
      <w:r w:rsidR="00743753">
        <w:rPr>
          <w:rFonts w:ascii="Times New Roman" w:hAnsi="Times New Roman" w:cs="Times New Roman"/>
          <w:sz w:val="24"/>
          <w:szCs w:val="24"/>
        </w:rPr>
        <w:t>“</w:t>
      </w:r>
      <w:r w:rsidRPr="00DB6F79">
        <w:rPr>
          <w:rFonts w:ascii="Times New Roman" w:hAnsi="Times New Roman" w:cs="Times New Roman"/>
          <w:sz w:val="24"/>
          <w:szCs w:val="24"/>
        </w:rPr>
        <w:t>career</w:t>
      </w:r>
      <w:r w:rsidR="00743753">
        <w:rPr>
          <w:rFonts w:ascii="Times New Roman" w:hAnsi="Times New Roman" w:cs="Times New Roman"/>
          <w:sz w:val="24"/>
          <w:szCs w:val="24"/>
        </w:rPr>
        <w:t>”</w:t>
      </w:r>
      <w:r w:rsidRPr="00DB6F79">
        <w:rPr>
          <w:rFonts w:ascii="Times New Roman" w:hAnsi="Times New Roman" w:cs="Times New Roman"/>
          <w:sz w:val="24"/>
          <w:szCs w:val="24"/>
        </w:rPr>
        <w:t>) shared within a particular community (scientific researchers) is useful for thinking about how we might generate different insights by sharing a different set of agreements.</w:t>
      </w:r>
    </w:p>
    <w:p w14:paraId="3FA2FA3D" w14:textId="77777777" w:rsidR="004E0FCE" w:rsidRPr="00DB6F79" w:rsidRDefault="004E0FCE" w:rsidP="004E0FCE">
      <w:pPr>
        <w:spacing w:after="0" w:line="360" w:lineRule="auto"/>
        <w:rPr>
          <w:rFonts w:ascii="Times New Roman" w:hAnsi="Times New Roman" w:cs="Times New Roman"/>
          <w:sz w:val="24"/>
          <w:szCs w:val="24"/>
        </w:rPr>
      </w:pPr>
    </w:p>
    <w:p w14:paraId="48C88A4B" w14:textId="5BCAA91D" w:rsidR="004E0FCE" w:rsidRDefault="004E0FCE" w:rsidP="00553759">
      <w:pPr>
        <w:spacing w:after="0" w:line="360" w:lineRule="auto"/>
        <w:rPr>
          <w:rFonts w:ascii="Times New Roman" w:eastAsia="Calibri" w:hAnsi="Times New Roman" w:cs="Times New Roman"/>
          <w:color w:val="000000"/>
          <w:sz w:val="24"/>
          <w:szCs w:val="24"/>
        </w:rPr>
      </w:pPr>
      <w:r w:rsidRPr="00DB6F79">
        <w:rPr>
          <w:rFonts w:ascii="Times New Roman" w:hAnsi="Times New Roman" w:cs="Times New Roman"/>
          <w:sz w:val="24"/>
          <w:szCs w:val="24"/>
        </w:rPr>
        <w:t>So, for instance, rather than seeing the concept of career as an empirically observable object (e.g.</w:t>
      </w:r>
      <w:r w:rsidR="00743753">
        <w:rPr>
          <w:rFonts w:ascii="Times New Roman" w:hAnsi="Times New Roman" w:cs="Times New Roman"/>
          <w:sz w:val="24"/>
          <w:szCs w:val="24"/>
        </w:rPr>
        <w:t>,</w:t>
      </w:r>
      <w:r w:rsidRPr="00DB6F79">
        <w:rPr>
          <w:rFonts w:ascii="Times New Roman" w:hAnsi="Times New Roman" w:cs="Times New Roman"/>
          <w:sz w:val="24"/>
          <w:szCs w:val="24"/>
        </w:rPr>
        <w:t xml:space="preserve"> people changing their jobs regularly) or as an individually experienced and expressed construct, social constructionism invites us to think about </w:t>
      </w:r>
      <w:r w:rsidR="00743753">
        <w:rPr>
          <w:rFonts w:ascii="Times New Roman" w:hAnsi="Times New Roman" w:cs="Times New Roman"/>
          <w:sz w:val="24"/>
          <w:szCs w:val="24"/>
        </w:rPr>
        <w:t>“</w:t>
      </w:r>
      <w:r w:rsidRPr="00DB6F79">
        <w:rPr>
          <w:rFonts w:ascii="Times New Roman" w:hAnsi="Times New Roman" w:cs="Times New Roman"/>
          <w:sz w:val="24"/>
          <w:szCs w:val="24"/>
        </w:rPr>
        <w:t>career</w:t>
      </w:r>
      <w:r w:rsidR="00743753">
        <w:rPr>
          <w:rFonts w:ascii="Times New Roman" w:hAnsi="Times New Roman" w:cs="Times New Roman"/>
          <w:sz w:val="24"/>
          <w:szCs w:val="24"/>
        </w:rPr>
        <w:t>”</w:t>
      </w:r>
      <w:r w:rsidRPr="00DB6F79">
        <w:rPr>
          <w:rFonts w:ascii="Times New Roman" w:hAnsi="Times New Roman" w:cs="Times New Roman"/>
          <w:sz w:val="24"/>
          <w:szCs w:val="24"/>
        </w:rPr>
        <w:t xml:space="preserve"> as the product of a relational process. The implication for research is that rather than placing social context in the background, it should be front and centre of our analytical process.</w:t>
      </w:r>
      <w:r>
        <w:rPr>
          <w:rFonts w:ascii="Times New Roman" w:hAnsi="Times New Roman" w:cs="Times New Roman"/>
          <w:sz w:val="24"/>
          <w:szCs w:val="24"/>
        </w:rPr>
        <w:t xml:space="preserve"> </w:t>
      </w:r>
      <w:r w:rsidRPr="00DB6F79">
        <w:rPr>
          <w:rFonts w:ascii="Times New Roman" w:eastAsia="Calibri" w:hAnsi="Times New Roman" w:cs="Times New Roman"/>
          <w:color w:val="000000"/>
          <w:sz w:val="24"/>
          <w:szCs w:val="24"/>
        </w:rPr>
        <w:t xml:space="preserve">Social constructionism understands </w:t>
      </w:r>
      <w:r>
        <w:rPr>
          <w:rFonts w:ascii="Times New Roman" w:eastAsia="Calibri" w:hAnsi="Times New Roman" w:cs="Times New Roman"/>
          <w:color w:val="000000"/>
          <w:sz w:val="24"/>
          <w:szCs w:val="24"/>
        </w:rPr>
        <w:t>that</w:t>
      </w:r>
      <w:r w:rsidRPr="00DB6F79">
        <w:rPr>
          <w:rFonts w:ascii="Times New Roman" w:eastAsia="Calibri" w:hAnsi="Times New Roman" w:cs="Times New Roman"/>
          <w:color w:val="000000"/>
          <w:sz w:val="24"/>
          <w:szCs w:val="24"/>
        </w:rPr>
        <w:t xml:space="preserve"> “all claims to knowledge, truth, objectivity or insight are founded within communities of meaning making – including the claims of the constructionist themselves” (Gergen, 2001, p.2). </w:t>
      </w:r>
      <w:r>
        <w:rPr>
          <w:rFonts w:ascii="Times New Roman" w:eastAsia="Calibri" w:hAnsi="Times New Roman" w:cs="Times New Roman"/>
          <w:color w:val="000000"/>
          <w:sz w:val="24"/>
          <w:szCs w:val="24"/>
        </w:rPr>
        <w:t xml:space="preserve">In this way, career is a social construction – a shared understanding co-created by groups of people within particular historical and cultural contexts </w:t>
      </w:r>
      <w:r w:rsidRPr="00DB6F79">
        <w:rPr>
          <w:rFonts w:ascii="Times New Roman" w:eastAsia="Calibri" w:hAnsi="Times New Roman" w:cs="Times New Roman"/>
          <w:color w:val="000000"/>
          <w:sz w:val="24"/>
          <w:szCs w:val="24"/>
        </w:rPr>
        <w:t xml:space="preserve">(Collin </w:t>
      </w:r>
      <w:r w:rsidR="00743753">
        <w:rPr>
          <w:rFonts w:ascii="Times New Roman" w:eastAsia="Calibri" w:hAnsi="Times New Roman" w:cs="Times New Roman"/>
          <w:color w:val="000000"/>
          <w:sz w:val="24"/>
          <w:szCs w:val="24"/>
        </w:rPr>
        <w:t>&amp;</w:t>
      </w:r>
      <w:r w:rsidRPr="00DB6F79">
        <w:rPr>
          <w:rFonts w:ascii="Times New Roman" w:eastAsia="Calibri" w:hAnsi="Times New Roman" w:cs="Times New Roman"/>
          <w:color w:val="000000"/>
          <w:sz w:val="24"/>
          <w:szCs w:val="24"/>
        </w:rPr>
        <w:t xml:space="preserve"> Guichard, 2011)</w:t>
      </w:r>
      <w:r>
        <w:rPr>
          <w:rFonts w:ascii="Times New Roman" w:eastAsia="Calibri" w:hAnsi="Times New Roman" w:cs="Times New Roman"/>
          <w:color w:val="000000"/>
          <w:sz w:val="24"/>
          <w:szCs w:val="24"/>
        </w:rPr>
        <w:t xml:space="preserve">. </w:t>
      </w:r>
      <w:r w:rsidRPr="00DB6F79">
        <w:rPr>
          <w:rFonts w:ascii="Times New Roman" w:eastAsia="Calibri" w:hAnsi="Times New Roman" w:cs="Times New Roman"/>
          <w:sz w:val="24"/>
          <w:szCs w:val="24"/>
        </w:rPr>
        <w:t xml:space="preserve">This is illustrated in the way career has been defined differently between Eastern and Western cultures, different social class systems, and different time periods (see Claes </w:t>
      </w:r>
      <w:r w:rsidR="00C932A2">
        <w:rPr>
          <w:rFonts w:ascii="Times New Roman" w:eastAsia="Calibri" w:hAnsi="Times New Roman" w:cs="Times New Roman"/>
          <w:sz w:val="24"/>
          <w:szCs w:val="24"/>
        </w:rPr>
        <w:t>&amp;</w:t>
      </w:r>
      <w:r w:rsidRPr="00DB6F79">
        <w:rPr>
          <w:rFonts w:ascii="Times New Roman" w:eastAsia="Calibri" w:hAnsi="Times New Roman" w:cs="Times New Roman"/>
          <w:sz w:val="24"/>
          <w:szCs w:val="24"/>
        </w:rPr>
        <w:t xml:space="preserve"> Ruiz-Quintinilla, 1998; Collin </w:t>
      </w:r>
      <w:r w:rsidR="00C932A2">
        <w:rPr>
          <w:rFonts w:ascii="Times New Roman" w:eastAsia="Calibri" w:hAnsi="Times New Roman" w:cs="Times New Roman"/>
          <w:sz w:val="24"/>
          <w:szCs w:val="24"/>
        </w:rPr>
        <w:t>&amp;</w:t>
      </w:r>
      <w:r w:rsidRPr="00DB6F79">
        <w:rPr>
          <w:rFonts w:ascii="Times New Roman" w:eastAsia="Calibri" w:hAnsi="Times New Roman" w:cs="Times New Roman"/>
          <w:sz w:val="24"/>
          <w:szCs w:val="24"/>
        </w:rPr>
        <w:t xml:space="preserve"> Young, 1986; Dries, 2011; Tams </w:t>
      </w:r>
      <w:r w:rsidR="00C932A2">
        <w:rPr>
          <w:rFonts w:ascii="Times New Roman" w:eastAsia="Calibri" w:hAnsi="Times New Roman" w:cs="Times New Roman"/>
          <w:sz w:val="24"/>
          <w:szCs w:val="24"/>
        </w:rPr>
        <w:t>&amp;</w:t>
      </w:r>
      <w:r w:rsidRPr="00DB6F79">
        <w:rPr>
          <w:rFonts w:ascii="Times New Roman" w:eastAsia="Calibri" w:hAnsi="Times New Roman" w:cs="Times New Roman"/>
          <w:sz w:val="24"/>
          <w:szCs w:val="24"/>
        </w:rPr>
        <w:t xml:space="preserve"> Arthur, 2007).</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 xml:space="preserve">This distinguishes </w:t>
      </w:r>
      <w:r w:rsidRPr="00DB6F79">
        <w:rPr>
          <w:rFonts w:ascii="Times New Roman" w:eastAsia="Calibri" w:hAnsi="Times New Roman" w:cs="Times New Roman"/>
          <w:color w:val="000000"/>
          <w:sz w:val="24"/>
          <w:szCs w:val="24"/>
        </w:rPr>
        <w:t>constructio</w:t>
      </w:r>
      <w:r w:rsidRPr="00DB6F79">
        <w:rPr>
          <w:rFonts w:ascii="Times New Roman" w:eastAsia="Calibri" w:hAnsi="Times New Roman" w:cs="Times New Roman"/>
          <w:i/>
          <w:color w:val="000000"/>
          <w:sz w:val="24"/>
          <w:szCs w:val="24"/>
        </w:rPr>
        <w:t xml:space="preserve">nism </w:t>
      </w:r>
      <w:r w:rsidRPr="00DB6F79">
        <w:rPr>
          <w:rFonts w:ascii="Times New Roman" w:eastAsia="Calibri" w:hAnsi="Times New Roman" w:cs="Times New Roman"/>
          <w:color w:val="000000"/>
          <w:sz w:val="24"/>
          <w:szCs w:val="24"/>
        </w:rPr>
        <w:t>from construct</w:t>
      </w:r>
      <w:r w:rsidRPr="00DB6F79">
        <w:rPr>
          <w:rFonts w:ascii="Times New Roman" w:eastAsia="Calibri" w:hAnsi="Times New Roman" w:cs="Times New Roman"/>
          <w:i/>
          <w:color w:val="000000"/>
          <w:sz w:val="24"/>
          <w:szCs w:val="24"/>
        </w:rPr>
        <w:t>ivism</w:t>
      </w:r>
      <w:r>
        <w:rPr>
          <w:rFonts w:ascii="Times New Roman" w:eastAsia="Calibri" w:hAnsi="Times New Roman" w:cs="Times New Roman"/>
          <w:color w:val="000000"/>
          <w:sz w:val="24"/>
          <w:szCs w:val="24"/>
        </w:rPr>
        <w:t xml:space="preserve">, with the latter more focused on individuals and the cognitive processes that they engage in to make sense </w:t>
      </w:r>
      <w:r w:rsidRPr="00DB6F79">
        <w:rPr>
          <w:rFonts w:ascii="Times New Roman" w:eastAsia="Calibri" w:hAnsi="Times New Roman" w:cs="Times New Roman"/>
          <w:color w:val="000000"/>
          <w:sz w:val="24"/>
          <w:szCs w:val="24"/>
        </w:rPr>
        <w:t xml:space="preserve">of social interactions (Bassot, 2012; Young </w:t>
      </w:r>
      <w:r w:rsidR="00C932A2">
        <w:rPr>
          <w:rFonts w:ascii="Times New Roman" w:eastAsia="Calibri" w:hAnsi="Times New Roman" w:cs="Times New Roman"/>
          <w:color w:val="000000"/>
          <w:sz w:val="24"/>
          <w:szCs w:val="24"/>
        </w:rPr>
        <w:t>&amp;</w:t>
      </w:r>
      <w:r w:rsidRPr="00DB6F79">
        <w:rPr>
          <w:rFonts w:ascii="Times New Roman" w:eastAsia="Calibri" w:hAnsi="Times New Roman" w:cs="Times New Roman"/>
          <w:color w:val="000000"/>
          <w:sz w:val="24"/>
          <w:szCs w:val="24"/>
        </w:rPr>
        <w:t xml:space="preserve"> Collin, 2004). </w:t>
      </w:r>
    </w:p>
    <w:p w14:paraId="4060C24F" w14:textId="4E7D6E44" w:rsidR="00503D6D" w:rsidRDefault="00503D6D" w:rsidP="00503D6D">
      <w:pPr>
        <w:spacing w:after="0" w:line="360" w:lineRule="auto"/>
        <w:rPr>
          <w:rFonts w:ascii="Times New Roman" w:eastAsia="Calibri" w:hAnsi="Times New Roman" w:cs="Times New Roman"/>
          <w:sz w:val="24"/>
          <w:szCs w:val="24"/>
        </w:rPr>
      </w:pPr>
    </w:p>
    <w:p w14:paraId="50681E16" w14:textId="41AE07A8" w:rsidR="00503D6D" w:rsidRDefault="008E29DF" w:rsidP="00553759">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Research from a constructionist stance typically works with qualitative data. </w:t>
      </w:r>
      <w:r w:rsidR="00D46B06">
        <w:rPr>
          <w:rFonts w:ascii="Times New Roman" w:eastAsia="Calibri" w:hAnsi="Times New Roman" w:cs="Times New Roman"/>
          <w:sz w:val="24"/>
          <w:szCs w:val="24"/>
        </w:rPr>
        <w:t>An increasing amount of career research analyses qualitative data</w:t>
      </w:r>
      <w:r w:rsidR="009E2CBF">
        <w:rPr>
          <w:rFonts w:ascii="Times New Roman" w:eastAsia="Calibri" w:hAnsi="Times New Roman" w:cs="Times New Roman"/>
          <w:sz w:val="24"/>
          <w:szCs w:val="24"/>
        </w:rPr>
        <w:t xml:space="preserve"> (Stead et al., 2012)</w:t>
      </w:r>
      <w:r w:rsidR="00D46B06">
        <w:rPr>
          <w:rFonts w:ascii="Times New Roman" w:eastAsia="Calibri" w:hAnsi="Times New Roman" w:cs="Times New Roman"/>
          <w:sz w:val="24"/>
          <w:szCs w:val="24"/>
        </w:rPr>
        <w:t xml:space="preserve">, but most qualitative studies share the paradigm assumptions of positivism and post-positivism, even </w:t>
      </w:r>
      <w:r w:rsidR="0026010B">
        <w:rPr>
          <w:rFonts w:ascii="Times New Roman" w:eastAsia="Calibri" w:hAnsi="Times New Roman" w:cs="Times New Roman"/>
          <w:sz w:val="24"/>
          <w:szCs w:val="24"/>
        </w:rPr>
        <w:t>when they study</w:t>
      </w:r>
      <w:r w:rsidR="00D46B06">
        <w:rPr>
          <w:rFonts w:ascii="Times New Roman" w:eastAsia="Calibri" w:hAnsi="Times New Roman" w:cs="Times New Roman"/>
          <w:sz w:val="24"/>
          <w:szCs w:val="24"/>
        </w:rPr>
        <w:t xml:space="preserve"> </w:t>
      </w:r>
      <w:r w:rsidR="0026010B">
        <w:rPr>
          <w:rFonts w:ascii="Times New Roman" w:eastAsia="Calibri" w:hAnsi="Times New Roman" w:cs="Times New Roman"/>
          <w:sz w:val="24"/>
          <w:szCs w:val="24"/>
        </w:rPr>
        <w:t>processes of meaning-making</w:t>
      </w:r>
      <w:r w:rsidR="00D46B06">
        <w:rPr>
          <w:rFonts w:ascii="Times New Roman" w:eastAsia="Calibri" w:hAnsi="Times New Roman" w:cs="Times New Roman"/>
          <w:sz w:val="24"/>
          <w:szCs w:val="24"/>
        </w:rPr>
        <w:t xml:space="preserve">. </w:t>
      </w:r>
      <w:r w:rsidR="00C45A81">
        <w:rPr>
          <w:rFonts w:ascii="Times New Roman" w:eastAsia="Calibri" w:hAnsi="Times New Roman" w:cs="Times New Roman"/>
          <w:sz w:val="24"/>
          <w:szCs w:val="24"/>
        </w:rPr>
        <w:t xml:space="preserve">For instance, a number of studies </w:t>
      </w:r>
      <w:r w:rsidR="00503D6D" w:rsidRPr="00DB6F79">
        <w:rPr>
          <w:rFonts w:ascii="Times New Roman" w:eastAsia="Calibri" w:hAnsi="Times New Roman" w:cs="Times New Roman"/>
          <w:sz w:val="24"/>
          <w:szCs w:val="24"/>
        </w:rPr>
        <w:t xml:space="preserve">focus on the behaviours and language graduates use when describing their career (see for example King, 2003; Lyons </w:t>
      </w:r>
      <w:r w:rsidR="00503D6D" w:rsidRPr="00DB6F79">
        <w:rPr>
          <w:rFonts w:ascii="Times New Roman" w:eastAsia="Calibri" w:hAnsi="Times New Roman" w:cs="Times New Roman"/>
          <w:color w:val="000000"/>
          <w:sz w:val="24"/>
          <w:szCs w:val="24"/>
        </w:rPr>
        <w:t>et al.,</w:t>
      </w:r>
      <w:r w:rsidR="00503D6D" w:rsidRPr="00DB6F79">
        <w:rPr>
          <w:rFonts w:ascii="Times New Roman" w:eastAsia="Calibri" w:hAnsi="Times New Roman" w:cs="Times New Roman"/>
          <w:sz w:val="24"/>
          <w:szCs w:val="24"/>
        </w:rPr>
        <w:t xml:space="preserve"> 2015; Sturges </w:t>
      </w:r>
      <w:r w:rsidR="00C932A2">
        <w:rPr>
          <w:rFonts w:ascii="Times New Roman" w:eastAsia="Calibri" w:hAnsi="Times New Roman" w:cs="Times New Roman"/>
          <w:sz w:val="24"/>
          <w:szCs w:val="24"/>
        </w:rPr>
        <w:t xml:space="preserve">&amp; </w:t>
      </w:r>
      <w:r w:rsidR="00503D6D" w:rsidRPr="00DB6F79">
        <w:rPr>
          <w:rFonts w:ascii="Times New Roman" w:eastAsia="Calibri" w:hAnsi="Times New Roman" w:cs="Times New Roman"/>
          <w:sz w:val="24"/>
          <w:szCs w:val="24"/>
        </w:rPr>
        <w:t xml:space="preserve">Guest, 2001; Sturges </w:t>
      </w:r>
      <w:r w:rsidR="00503D6D" w:rsidRPr="00DB6F79">
        <w:rPr>
          <w:rFonts w:ascii="Times New Roman" w:eastAsia="Calibri" w:hAnsi="Times New Roman" w:cs="Times New Roman"/>
          <w:color w:val="000000"/>
          <w:sz w:val="24"/>
          <w:szCs w:val="24"/>
        </w:rPr>
        <w:t>et al.</w:t>
      </w:r>
      <w:r w:rsidR="00503D6D" w:rsidRPr="00DB6F79">
        <w:rPr>
          <w:rFonts w:ascii="Times New Roman" w:eastAsia="Calibri" w:hAnsi="Times New Roman" w:cs="Times New Roman"/>
          <w:sz w:val="24"/>
          <w:szCs w:val="24"/>
        </w:rPr>
        <w:t xml:space="preserve">, 2000). This is done by looking at whether their words and actions identify with a particular definition of career (such as </w:t>
      </w:r>
      <w:r w:rsidR="00D46B06">
        <w:rPr>
          <w:rFonts w:ascii="Times New Roman" w:eastAsia="Calibri" w:hAnsi="Times New Roman" w:cs="Times New Roman"/>
          <w:sz w:val="24"/>
          <w:szCs w:val="24"/>
        </w:rPr>
        <w:t>boundaryless), or whether participants</w:t>
      </w:r>
      <w:r w:rsidR="00503D6D" w:rsidRPr="00DB6F79">
        <w:rPr>
          <w:rFonts w:ascii="Times New Roman" w:eastAsia="Calibri" w:hAnsi="Times New Roman" w:cs="Times New Roman"/>
          <w:sz w:val="24"/>
          <w:szCs w:val="24"/>
        </w:rPr>
        <w:t xml:space="preserve"> (consciously or subconsciously) seek to differentiate themselves from that concept. </w:t>
      </w:r>
      <w:r w:rsidR="00026B06">
        <w:rPr>
          <w:rFonts w:ascii="Times New Roman" w:eastAsia="Calibri" w:hAnsi="Times New Roman" w:cs="Times New Roman"/>
          <w:sz w:val="24"/>
          <w:szCs w:val="24"/>
        </w:rPr>
        <w:t>From a</w:t>
      </w:r>
      <w:r w:rsidR="004656DE">
        <w:rPr>
          <w:rFonts w:ascii="Times New Roman" w:eastAsia="Calibri" w:hAnsi="Times New Roman" w:cs="Times New Roman"/>
          <w:sz w:val="24"/>
          <w:szCs w:val="24"/>
        </w:rPr>
        <w:t xml:space="preserve"> social constructionist perspective, this is limiting because </w:t>
      </w:r>
      <w:r w:rsidR="00503D6D" w:rsidRPr="00DB6F79">
        <w:rPr>
          <w:rFonts w:ascii="Times New Roman" w:eastAsia="Calibri" w:hAnsi="Times New Roman" w:cs="Times New Roman"/>
          <w:sz w:val="24"/>
          <w:szCs w:val="24"/>
        </w:rPr>
        <w:t xml:space="preserve">it assumes that </w:t>
      </w:r>
      <w:r w:rsidR="004656DE">
        <w:rPr>
          <w:rFonts w:ascii="Times New Roman" w:eastAsia="Calibri" w:hAnsi="Times New Roman" w:cs="Times New Roman"/>
          <w:sz w:val="24"/>
          <w:szCs w:val="24"/>
        </w:rPr>
        <w:t xml:space="preserve">recent </w:t>
      </w:r>
      <w:r w:rsidR="00503D6D" w:rsidRPr="00DB6F79">
        <w:rPr>
          <w:rFonts w:ascii="Times New Roman" w:eastAsia="Calibri" w:hAnsi="Times New Roman" w:cs="Times New Roman"/>
          <w:sz w:val="24"/>
          <w:szCs w:val="24"/>
        </w:rPr>
        <w:t>graduates identify with the concept of career in the first instance. Secondly, it aims to align behaviours and language with a predetermined concept of career. That is to say, graduates apparently both speak and behave in a way that is consistent with the boundaryless career definition, or they do not</w:t>
      </w:r>
      <w:r w:rsidR="0049547A">
        <w:rPr>
          <w:rFonts w:ascii="Times New Roman" w:eastAsia="Calibri" w:hAnsi="Times New Roman" w:cs="Times New Roman"/>
          <w:sz w:val="24"/>
          <w:szCs w:val="24"/>
        </w:rPr>
        <w:t xml:space="preserve"> </w:t>
      </w:r>
      <w:r w:rsidR="0049547A">
        <w:rPr>
          <w:rFonts w:ascii="Times New Roman" w:eastAsia="Calibri" w:hAnsi="Times New Roman" w:cs="Times New Roman"/>
          <w:color w:val="000000"/>
          <w:sz w:val="24"/>
          <w:szCs w:val="24"/>
        </w:rPr>
        <w:t>(King, 2003; Zhang, 2010)</w:t>
      </w:r>
      <w:r w:rsidR="00503D6D" w:rsidRPr="00DB6F79">
        <w:rPr>
          <w:rFonts w:ascii="Times New Roman" w:eastAsia="Calibri" w:hAnsi="Times New Roman" w:cs="Times New Roman"/>
          <w:sz w:val="24"/>
          <w:szCs w:val="24"/>
        </w:rPr>
        <w:t xml:space="preserve">. This drives findings toward a narrow view of </w:t>
      </w:r>
      <w:r w:rsidR="004656DE">
        <w:rPr>
          <w:rFonts w:ascii="Times New Roman" w:eastAsia="Calibri" w:hAnsi="Times New Roman" w:cs="Times New Roman"/>
          <w:sz w:val="24"/>
          <w:szCs w:val="24"/>
        </w:rPr>
        <w:t xml:space="preserve">what </w:t>
      </w:r>
      <w:r w:rsidR="00503D6D" w:rsidRPr="00DB6F79">
        <w:rPr>
          <w:rFonts w:ascii="Times New Roman" w:eastAsia="Calibri" w:hAnsi="Times New Roman" w:cs="Times New Roman"/>
          <w:sz w:val="24"/>
          <w:szCs w:val="24"/>
        </w:rPr>
        <w:t xml:space="preserve">career </w:t>
      </w:r>
      <w:r w:rsidR="004656DE">
        <w:rPr>
          <w:rFonts w:ascii="Times New Roman" w:eastAsia="Calibri" w:hAnsi="Times New Roman" w:cs="Times New Roman"/>
          <w:sz w:val="24"/>
          <w:szCs w:val="24"/>
        </w:rPr>
        <w:t>might mean to people in particular contexts.</w:t>
      </w:r>
    </w:p>
    <w:p w14:paraId="20239AC8" w14:textId="1CAC9DEC" w:rsidR="0049547A" w:rsidRPr="0078710C" w:rsidRDefault="0049547A" w:rsidP="00553759">
      <w:pPr>
        <w:spacing w:after="0" w:line="360" w:lineRule="auto"/>
        <w:rPr>
          <w:rFonts w:ascii="Times New Roman" w:eastAsia="Calibri" w:hAnsi="Times New Roman" w:cs="Times New Roman"/>
          <w:sz w:val="24"/>
          <w:szCs w:val="24"/>
        </w:rPr>
      </w:pPr>
    </w:p>
    <w:p w14:paraId="0C563B0B" w14:textId="643D6691" w:rsidR="00810CAC" w:rsidRPr="00DB6F79" w:rsidRDefault="004E0FCE" w:rsidP="007230DF">
      <w:pPr>
        <w:spacing w:after="0" w:line="360" w:lineRule="auto"/>
        <w:rPr>
          <w:rFonts w:ascii="Times New Roman" w:eastAsia="Calibri" w:hAnsi="Times New Roman" w:cs="Times New Roman"/>
          <w:sz w:val="24"/>
          <w:szCs w:val="24"/>
        </w:rPr>
      </w:pPr>
      <w:r w:rsidRPr="00DB6F79">
        <w:rPr>
          <w:rFonts w:ascii="Times New Roman" w:eastAsia="Calibri" w:hAnsi="Times New Roman" w:cs="Times New Roman"/>
          <w:color w:val="000000"/>
          <w:sz w:val="24"/>
          <w:szCs w:val="24"/>
        </w:rPr>
        <w:lastRenderedPageBreak/>
        <w:t>This article builds on an emerging stream of careers literature that adopts a social constructionist stance (</w:t>
      </w:r>
      <w:r w:rsidRPr="00DB6F79">
        <w:rPr>
          <w:rFonts w:ascii="Times New Roman" w:eastAsia="Calibri" w:hAnsi="Times New Roman" w:cs="Times New Roman"/>
          <w:sz w:val="24"/>
          <w:szCs w:val="24"/>
        </w:rPr>
        <w:t xml:space="preserve">Cohen </w:t>
      </w:r>
      <w:r w:rsidRPr="00DB6F79">
        <w:rPr>
          <w:rFonts w:ascii="Times New Roman" w:eastAsia="Calibri" w:hAnsi="Times New Roman" w:cs="Times New Roman"/>
          <w:color w:val="000000"/>
          <w:sz w:val="24"/>
          <w:szCs w:val="24"/>
        </w:rPr>
        <w:t>et al</w:t>
      </w:r>
      <w:r w:rsidRPr="00DB6F79">
        <w:rPr>
          <w:rFonts w:ascii="Times New Roman" w:eastAsia="Calibri" w:hAnsi="Times New Roman" w:cs="Times New Roman"/>
          <w:sz w:val="24"/>
          <w:szCs w:val="24"/>
        </w:rPr>
        <w:t>., 2004</w:t>
      </w:r>
      <w:r>
        <w:rPr>
          <w:rFonts w:ascii="Times New Roman" w:eastAsia="Calibri" w:hAnsi="Times New Roman" w:cs="Times New Roman"/>
          <w:sz w:val="24"/>
          <w:szCs w:val="24"/>
        </w:rPr>
        <w:t xml:space="preserve">, </w:t>
      </w:r>
      <w:r w:rsidRPr="00DB6F79">
        <w:rPr>
          <w:rFonts w:ascii="Times New Roman" w:eastAsia="Calibri" w:hAnsi="Times New Roman" w:cs="Times New Roman"/>
          <w:color w:val="000000"/>
          <w:sz w:val="24"/>
          <w:szCs w:val="24"/>
        </w:rPr>
        <w:t xml:space="preserve">Cohen &amp; Katz, 2016; Coupland, 2004; Irving, 2009). </w:t>
      </w:r>
      <w:r>
        <w:rPr>
          <w:rFonts w:ascii="Times New Roman" w:eastAsia="Calibri" w:hAnsi="Times New Roman" w:cs="Times New Roman"/>
          <w:sz w:val="24"/>
          <w:szCs w:val="24"/>
        </w:rPr>
        <w:t xml:space="preserve">Much of this literature deals with it </w:t>
      </w:r>
      <w:r w:rsidR="00553759" w:rsidRPr="00DB6F79">
        <w:rPr>
          <w:rFonts w:ascii="Times New Roman" w:eastAsia="Calibri" w:hAnsi="Times New Roman" w:cs="Times New Roman"/>
          <w:sz w:val="24"/>
          <w:szCs w:val="24"/>
        </w:rPr>
        <w:t xml:space="preserve">an abstract, theoretical level </w:t>
      </w:r>
      <w:r>
        <w:rPr>
          <w:rFonts w:ascii="Times New Roman" w:eastAsia="Calibri" w:hAnsi="Times New Roman" w:cs="Times New Roman"/>
          <w:sz w:val="24"/>
          <w:szCs w:val="24"/>
        </w:rPr>
        <w:t xml:space="preserve">manner, so </w:t>
      </w:r>
      <w:r w:rsidR="00553759">
        <w:rPr>
          <w:rFonts w:ascii="Times New Roman" w:eastAsia="Calibri" w:hAnsi="Times New Roman" w:cs="Times New Roman"/>
          <w:sz w:val="24"/>
          <w:szCs w:val="24"/>
        </w:rPr>
        <w:t xml:space="preserve">we seek to contribute </w:t>
      </w:r>
      <w:r w:rsidR="00553759">
        <w:rPr>
          <w:rFonts w:ascii="Times New Roman" w:eastAsia="Calibri" w:hAnsi="Times New Roman" w:cs="Times New Roman"/>
          <w:color w:val="000000"/>
          <w:sz w:val="24"/>
          <w:szCs w:val="24"/>
        </w:rPr>
        <w:t>by undertaking an empirical study informed by these philosophical underpinnings, which we then reflec</w:t>
      </w:r>
      <w:r w:rsidR="00F268D6">
        <w:rPr>
          <w:rFonts w:ascii="Times New Roman" w:eastAsia="Calibri" w:hAnsi="Times New Roman" w:cs="Times New Roman"/>
          <w:color w:val="000000"/>
          <w:sz w:val="24"/>
          <w:szCs w:val="24"/>
        </w:rPr>
        <w:t xml:space="preserve">t on to identify how </w:t>
      </w:r>
      <w:r w:rsidR="00553759">
        <w:rPr>
          <w:rFonts w:ascii="Times New Roman" w:eastAsia="Calibri" w:hAnsi="Times New Roman" w:cs="Times New Roman"/>
          <w:color w:val="000000"/>
          <w:sz w:val="24"/>
          <w:szCs w:val="24"/>
        </w:rPr>
        <w:t>social constructionism can usefully supplement the more established and dominant scientific study of careers.</w:t>
      </w:r>
      <w:r w:rsidR="007D471E">
        <w:rPr>
          <w:rFonts w:ascii="Times New Roman" w:eastAsia="Calibri" w:hAnsi="Times New Roman" w:cs="Times New Roman"/>
          <w:sz w:val="24"/>
          <w:szCs w:val="24"/>
        </w:rPr>
        <w:t xml:space="preserve"> </w:t>
      </w:r>
      <w:r w:rsidR="00131624" w:rsidRPr="00DB6F79">
        <w:rPr>
          <w:rFonts w:ascii="Times New Roman" w:eastAsia="Calibri" w:hAnsi="Times New Roman" w:cs="Times New Roman"/>
          <w:sz w:val="24"/>
          <w:szCs w:val="24"/>
        </w:rPr>
        <w:t xml:space="preserve">In the next section, </w:t>
      </w:r>
      <w:r w:rsidR="0078710C">
        <w:rPr>
          <w:rFonts w:ascii="Times New Roman" w:eastAsia="Calibri" w:hAnsi="Times New Roman" w:cs="Times New Roman"/>
          <w:sz w:val="24"/>
          <w:szCs w:val="24"/>
        </w:rPr>
        <w:t xml:space="preserve">we introduce </w:t>
      </w:r>
      <w:r w:rsidR="00131624" w:rsidRPr="00DB6F79">
        <w:rPr>
          <w:rFonts w:ascii="Times New Roman" w:eastAsia="Calibri" w:hAnsi="Times New Roman" w:cs="Times New Roman"/>
          <w:sz w:val="24"/>
          <w:szCs w:val="24"/>
        </w:rPr>
        <w:t>th</w:t>
      </w:r>
      <w:r w:rsidR="0078710C">
        <w:rPr>
          <w:rFonts w:ascii="Times New Roman" w:eastAsia="Calibri" w:hAnsi="Times New Roman" w:cs="Times New Roman"/>
          <w:sz w:val="24"/>
          <w:szCs w:val="24"/>
        </w:rPr>
        <w:t>e empirical study.</w:t>
      </w:r>
    </w:p>
    <w:p w14:paraId="6323CCF7" w14:textId="77777777" w:rsidR="000D0C3A" w:rsidRPr="00DB6F79" w:rsidRDefault="000D0C3A" w:rsidP="007230DF">
      <w:pPr>
        <w:spacing w:after="0" w:line="360" w:lineRule="auto"/>
        <w:ind w:firstLine="720"/>
        <w:rPr>
          <w:rFonts w:ascii="Times New Roman" w:eastAsia="Calibri" w:hAnsi="Times New Roman" w:cs="Times New Roman"/>
          <w:sz w:val="24"/>
          <w:szCs w:val="24"/>
        </w:rPr>
      </w:pPr>
    </w:p>
    <w:p w14:paraId="6F7B13DE" w14:textId="30A39FA7" w:rsidR="00CC6C7D" w:rsidRPr="00DB6F79" w:rsidRDefault="00F268D6" w:rsidP="007230DF">
      <w:pPr>
        <w:spacing w:after="0" w:line="360" w:lineRule="auto"/>
        <w:rPr>
          <w:rFonts w:ascii="Times New Roman" w:eastAsia="Calibri" w:hAnsi="Times New Roman" w:cs="Times New Roman"/>
          <w:b/>
          <w:i/>
          <w:sz w:val="24"/>
          <w:szCs w:val="24"/>
        </w:rPr>
      </w:pPr>
      <w:r>
        <w:rPr>
          <w:rFonts w:ascii="Times New Roman" w:eastAsia="Calibri" w:hAnsi="Times New Roman" w:cs="Times New Roman"/>
          <w:b/>
          <w:sz w:val="24"/>
          <w:szCs w:val="24"/>
        </w:rPr>
        <w:t>Research design and methodology</w:t>
      </w:r>
    </w:p>
    <w:p w14:paraId="5FB61A51" w14:textId="75EAC2E4" w:rsidR="00A02188" w:rsidRDefault="00A02188" w:rsidP="007230DF">
      <w:pPr>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context for the study was New Zealand’s state sector</w:t>
      </w:r>
      <w:r w:rsidR="00A37C04">
        <w:rPr>
          <w:rFonts w:ascii="Times New Roman" w:eastAsia="Calibri" w:hAnsi="Times New Roman" w:cs="Times New Roman"/>
          <w:color w:val="000000"/>
          <w:sz w:val="24"/>
          <w:szCs w:val="24"/>
        </w:rPr>
        <w:t xml:space="preserve">, which </w:t>
      </w:r>
      <w:r w:rsidRPr="00DB6F79">
        <w:rPr>
          <w:rFonts w:ascii="Times New Roman" w:eastAsia="Calibri" w:hAnsi="Times New Roman" w:cs="Times New Roman"/>
          <w:sz w:val="24"/>
          <w:szCs w:val="24"/>
        </w:rPr>
        <w:t>refers mainly to core government departments, being equivalent to what in other countries i</w:t>
      </w:r>
      <w:r w:rsidR="00A37C04">
        <w:rPr>
          <w:rFonts w:ascii="Times New Roman" w:eastAsia="Calibri" w:hAnsi="Times New Roman" w:cs="Times New Roman"/>
          <w:sz w:val="24"/>
          <w:szCs w:val="24"/>
        </w:rPr>
        <w:t>s referred to as public service and</w:t>
      </w:r>
      <w:r w:rsidRPr="00DB6F79">
        <w:rPr>
          <w:rFonts w:ascii="Times New Roman" w:eastAsia="Calibri" w:hAnsi="Times New Roman" w:cs="Times New Roman"/>
          <w:sz w:val="24"/>
          <w:szCs w:val="24"/>
        </w:rPr>
        <w:t xml:space="preserve"> public sector</w:t>
      </w:r>
      <w:r w:rsidR="00A37C04">
        <w:rPr>
          <w:rFonts w:ascii="Times New Roman" w:eastAsia="Calibri" w:hAnsi="Times New Roman" w:cs="Times New Roman"/>
          <w:sz w:val="24"/>
          <w:szCs w:val="24"/>
        </w:rPr>
        <w:t xml:space="preserve"> </w:t>
      </w:r>
      <w:r w:rsidR="00A37C04" w:rsidRPr="00DB6F79">
        <w:rPr>
          <w:rFonts w:ascii="Times New Roman" w:eastAsia="Calibri" w:hAnsi="Times New Roman" w:cs="Times New Roman"/>
          <w:sz w:val="24"/>
          <w:szCs w:val="24"/>
        </w:rPr>
        <w:t>(State Services Commission, 2015)</w:t>
      </w:r>
      <w:r w:rsidRPr="00DB6F79">
        <w:rPr>
          <w:rFonts w:ascii="Times New Roman" w:eastAsia="Calibri" w:hAnsi="Times New Roman" w:cs="Times New Roman"/>
          <w:sz w:val="24"/>
          <w:szCs w:val="24"/>
        </w:rPr>
        <w:t>.</w:t>
      </w:r>
      <w:r>
        <w:rPr>
          <w:rFonts w:ascii="Times New Roman" w:eastAsia="Calibri" w:hAnsi="Times New Roman" w:cs="Times New Roman"/>
          <w:sz w:val="24"/>
          <w:szCs w:val="24"/>
        </w:rPr>
        <w:t xml:space="preserve"> We adopted a social constructionist approach partly because we felt it could produce novel insights, but also for practical reasons. O</w:t>
      </w:r>
      <w:r w:rsidR="006E0BF0">
        <w:rPr>
          <w:rFonts w:ascii="Times New Roman" w:eastAsia="Calibri" w:hAnsi="Times New Roman" w:cs="Times New Roman"/>
          <w:sz w:val="24"/>
          <w:szCs w:val="24"/>
        </w:rPr>
        <w:t xml:space="preserve">ne of the </w:t>
      </w:r>
      <w:r w:rsidR="004B6D80">
        <w:rPr>
          <w:rFonts w:ascii="Times New Roman" w:eastAsia="Calibri" w:hAnsi="Times New Roman" w:cs="Times New Roman"/>
          <w:sz w:val="24"/>
          <w:szCs w:val="24"/>
        </w:rPr>
        <w:t>authors</w:t>
      </w:r>
      <w:r w:rsidR="006E0BF0">
        <w:rPr>
          <w:rFonts w:ascii="Times New Roman" w:eastAsia="Calibri" w:hAnsi="Times New Roman" w:cs="Times New Roman"/>
          <w:sz w:val="24"/>
          <w:szCs w:val="24"/>
        </w:rPr>
        <w:t xml:space="preserve"> matched closely the demographic we were interested in – a young person working in New Zealand’</w:t>
      </w:r>
      <w:r w:rsidR="00C84229">
        <w:rPr>
          <w:rFonts w:ascii="Times New Roman" w:eastAsia="Calibri" w:hAnsi="Times New Roman" w:cs="Times New Roman"/>
          <w:sz w:val="24"/>
          <w:szCs w:val="24"/>
        </w:rPr>
        <w:t>s state sector. She was inextricably part of</w:t>
      </w:r>
      <w:r w:rsidR="00A6642F">
        <w:rPr>
          <w:rFonts w:ascii="Times New Roman" w:eastAsia="Calibri" w:hAnsi="Times New Roman" w:cs="Times New Roman"/>
          <w:sz w:val="24"/>
          <w:szCs w:val="24"/>
        </w:rPr>
        <w:t xml:space="preserve"> the context, which would raise</w:t>
      </w:r>
      <w:r w:rsidR="00C84229">
        <w:rPr>
          <w:rFonts w:ascii="Times New Roman" w:eastAsia="Calibri" w:hAnsi="Times New Roman" w:cs="Times New Roman"/>
          <w:sz w:val="24"/>
          <w:szCs w:val="24"/>
        </w:rPr>
        <w:t xml:space="preserve"> questions about her objectivity had we positioned the research in</w:t>
      </w:r>
      <w:r w:rsidR="004A14F3">
        <w:rPr>
          <w:rFonts w:ascii="Times New Roman" w:eastAsia="Calibri" w:hAnsi="Times New Roman" w:cs="Times New Roman"/>
          <w:sz w:val="24"/>
          <w:szCs w:val="24"/>
        </w:rPr>
        <w:t xml:space="preserve"> the</w:t>
      </w:r>
      <w:r w:rsidR="00C84229">
        <w:rPr>
          <w:rFonts w:ascii="Times New Roman" w:eastAsia="Calibri" w:hAnsi="Times New Roman" w:cs="Times New Roman"/>
          <w:sz w:val="24"/>
          <w:szCs w:val="24"/>
        </w:rPr>
        <w:t xml:space="preserve"> positivist or post-positivist paradigms, which hold </w:t>
      </w:r>
      <w:r w:rsidR="004A14F3">
        <w:rPr>
          <w:rFonts w:ascii="Times New Roman" w:eastAsia="Calibri" w:hAnsi="Times New Roman" w:cs="Times New Roman"/>
          <w:sz w:val="24"/>
          <w:szCs w:val="24"/>
        </w:rPr>
        <w:t>neutrality (or value-freedom)</w:t>
      </w:r>
      <w:r w:rsidR="00C84229">
        <w:rPr>
          <w:rFonts w:ascii="Times New Roman" w:eastAsia="Calibri" w:hAnsi="Times New Roman" w:cs="Times New Roman"/>
          <w:sz w:val="24"/>
          <w:szCs w:val="24"/>
        </w:rPr>
        <w:t xml:space="preserve"> as an ideal</w:t>
      </w:r>
      <w:r w:rsidR="00CF5A92">
        <w:rPr>
          <w:rFonts w:ascii="Times New Roman" w:eastAsia="Calibri" w:hAnsi="Times New Roman" w:cs="Times New Roman"/>
          <w:sz w:val="24"/>
          <w:szCs w:val="24"/>
        </w:rPr>
        <w:t xml:space="preserve"> </w:t>
      </w:r>
      <w:r w:rsidR="00CF5A92">
        <w:rPr>
          <w:rFonts w:ascii="Times New Roman" w:eastAsia="Calibri" w:hAnsi="Times New Roman" w:cs="Times New Roman"/>
          <w:color w:val="000000"/>
          <w:sz w:val="24"/>
          <w:szCs w:val="24"/>
        </w:rPr>
        <w:t>(Guba &amp; Lincoln, 1994; Lincoln et al., 2011)</w:t>
      </w:r>
      <w:r w:rsidR="00C84229">
        <w:rPr>
          <w:rFonts w:ascii="Times New Roman" w:eastAsia="Calibri" w:hAnsi="Times New Roman" w:cs="Times New Roman"/>
          <w:sz w:val="24"/>
          <w:szCs w:val="24"/>
        </w:rPr>
        <w:t xml:space="preserve">. </w:t>
      </w:r>
      <w:r w:rsidR="004624A9">
        <w:rPr>
          <w:rFonts w:ascii="Times New Roman" w:eastAsia="Calibri" w:hAnsi="Times New Roman" w:cs="Times New Roman"/>
          <w:sz w:val="24"/>
          <w:szCs w:val="24"/>
        </w:rPr>
        <w:t xml:space="preserve">Social constructionism appealed because it would regard her inside status as a source of insight, rather than as a bias which undermined the quality of the research. </w:t>
      </w:r>
    </w:p>
    <w:p w14:paraId="428A5516" w14:textId="2328D35E" w:rsidR="00B72DD8" w:rsidRPr="00DB6F79" w:rsidRDefault="00B72DD8" w:rsidP="007230DF">
      <w:pPr>
        <w:spacing w:after="0" w:line="360" w:lineRule="auto"/>
        <w:rPr>
          <w:rFonts w:ascii="Times New Roman" w:eastAsia="Calibri" w:hAnsi="Times New Roman" w:cs="Times New Roman"/>
          <w:color w:val="000000"/>
          <w:sz w:val="24"/>
          <w:szCs w:val="24"/>
        </w:rPr>
      </w:pPr>
    </w:p>
    <w:p w14:paraId="4FEF0F4C" w14:textId="7AF93D5F" w:rsidR="00CC6C7D" w:rsidRPr="00DB6F79" w:rsidRDefault="007053A6" w:rsidP="007230DF">
      <w:pPr>
        <w:spacing w:after="0" w:line="360" w:lineRule="auto"/>
        <w:rPr>
          <w:rFonts w:ascii="Times New Roman" w:eastAsia="Calibri" w:hAnsi="Times New Roman" w:cs="Times New Roman"/>
          <w:color w:val="000000"/>
          <w:sz w:val="24"/>
          <w:szCs w:val="24"/>
        </w:rPr>
      </w:pPr>
      <w:r w:rsidRPr="00DB6F79">
        <w:rPr>
          <w:rFonts w:ascii="Times New Roman" w:eastAsia="Calibri" w:hAnsi="Times New Roman" w:cs="Times New Roman"/>
          <w:color w:val="000000"/>
          <w:sz w:val="24"/>
          <w:szCs w:val="24"/>
        </w:rPr>
        <w:t>The empirical study involved ten participants who had left university no more than two years prior to the commencement of research, and had been working in the New Zealand state se</w:t>
      </w:r>
      <w:r w:rsidR="00A37C04">
        <w:rPr>
          <w:rFonts w:ascii="Times New Roman" w:eastAsia="Calibri" w:hAnsi="Times New Roman" w:cs="Times New Roman"/>
          <w:color w:val="000000"/>
          <w:sz w:val="24"/>
          <w:szCs w:val="24"/>
        </w:rPr>
        <w:t>ctor</w:t>
      </w:r>
      <w:r w:rsidRPr="00DB6F79">
        <w:rPr>
          <w:rFonts w:ascii="Times New Roman" w:eastAsia="Calibri" w:hAnsi="Times New Roman" w:cs="Times New Roman"/>
          <w:color w:val="000000"/>
          <w:sz w:val="24"/>
          <w:szCs w:val="24"/>
        </w:rPr>
        <w:t xml:space="preserve"> during that time. </w:t>
      </w:r>
      <w:r w:rsidR="00DE7581" w:rsidRPr="00DB6F79">
        <w:rPr>
          <w:rFonts w:ascii="Times New Roman" w:eastAsia="Calibri" w:hAnsi="Times New Roman" w:cs="Times New Roman"/>
          <w:color w:val="000000"/>
          <w:sz w:val="24"/>
          <w:szCs w:val="24"/>
        </w:rPr>
        <w:t xml:space="preserve">This time period was chosen </w:t>
      </w:r>
      <w:r w:rsidR="00931E9B" w:rsidRPr="00DB6F79">
        <w:rPr>
          <w:rFonts w:ascii="Times New Roman" w:eastAsia="Calibri" w:hAnsi="Times New Roman" w:cs="Times New Roman"/>
          <w:color w:val="000000"/>
          <w:sz w:val="24"/>
          <w:szCs w:val="24"/>
        </w:rPr>
        <w:t xml:space="preserve">because the study wanted to explore respondents’ expectations of career prior to them commencing work. </w:t>
      </w:r>
      <w:r w:rsidR="006F3DCD">
        <w:rPr>
          <w:rFonts w:ascii="Times New Roman" w:eastAsia="Calibri" w:hAnsi="Times New Roman" w:cs="Times New Roman"/>
          <w:color w:val="000000"/>
          <w:sz w:val="24"/>
          <w:szCs w:val="24"/>
        </w:rPr>
        <w:t>The sample consisted of six males and four</w:t>
      </w:r>
      <w:r w:rsidR="00DE7581" w:rsidRPr="00DB6F79">
        <w:rPr>
          <w:rFonts w:ascii="Times New Roman" w:eastAsia="Calibri" w:hAnsi="Times New Roman" w:cs="Times New Roman"/>
          <w:color w:val="000000"/>
          <w:sz w:val="24"/>
          <w:szCs w:val="24"/>
        </w:rPr>
        <w:t xml:space="preserve"> females</w:t>
      </w:r>
      <w:r w:rsidR="00984123">
        <w:rPr>
          <w:rFonts w:ascii="Times New Roman" w:eastAsia="Calibri" w:hAnsi="Times New Roman" w:cs="Times New Roman"/>
          <w:color w:val="000000"/>
          <w:sz w:val="24"/>
          <w:szCs w:val="24"/>
        </w:rPr>
        <w:t xml:space="preserve"> </w:t>
      </w:r>
      <w:r w:rsidR="00984123" w:rsidRPr="00984123">
        <w:rPr>
          <w:rFonts w:ascii="Times New Roman" w:eastAsia="Calibri" w:hAnsi="Times New Roman" w:cs="Times New Roman"/>
          <w:color w:val="000000"/>
          <w:sz w:val="24"/>
          <w:szCs w:val="24"/>
        </w:rPr>
        <w:t xml:space="preserve">(a split which </w:t>
      </w:r>
      <w:r w:rsidR="00984123" w:rsidRPr="00984123">
        <w:rPr>
          <w:rFonts w:ascii="Times New Roman" w:hAnsi="Times New Roman" w:cs="Times New Roman"/>
          <w:sz w:val="24"/>
          <w:szCs w:val="24"/>
        </w:rPr>
        <w:t xml:space="preserve">approximates the </w:t>
      </w:r>
      <w:r w:rsidR="00E54A9C">
        <w:rPr>
          <w:rFonts w:ascii="Times New Roman" w:hAnsi="Times New Roman" w:cs="Times New Roman"/>
          <w:sz w:val="24"/>
          <w:szCs w:val="24"/>
        </w:rPr>
        <w:t xml:space="preserve">gender </w:t>
      </w:r>
      <w:r w:rsidR="00984123" w:rsidRPr="00984123">
        <w:rPr>
          <w:rFonts w:ascii="Times New Roman" w:hAnsi="Times New Roman" w:cs="Times New Roman"/>
          <w:sz w:val="24"/>
          <w:szCs w:val="24"/>
        </w:rPr>
        <w:t>representation within the sector as a whole)</w:t>
      </w:r>
      <w:r w:rsidR="00C65884" w:rsidRPr="00984123">
        <w:rPr>
          <w:rFonts w:ascii="Times New Roman" w:eastAsia="Calibri" w:hAnsi="Times New Roman" w:cs="Times New Roman"/>
          <w:color w:val="000000"/>
          <w:sz w:val="24"/>
          <w:szCs w:val="24"/>
        </w:rPr>
        <w:t xml:space="preserve">, who were </w:t>
      </w:r>
      <w:r w:rsidR="00DE7581" w:rsidRPr="00984123">
        <w:rPr>
          <w:rFonts w:ascii="Times New Roman" w:eastAsia="Calibri" w:hAnsi="Times New Roman" w:cs="Times New Roman"/>
          <w:color w:val="000000"/>
          <w:sz w:val="24"/>
          <w:szCs w:val="24"/>
        </w:rPr>
        <w:t>give</w:t>
      </w:r>
      <w:r w:rsidR="00DE7581" w:rsidRPr="00DB6F79">
        <w:rPr>
          <w:rFonts w:ascii="Times New Roman" w:eastAsia="Calibri" w:hAnsi="Times New Roman" w:cs="Times New Roman"/>
          <w:color w:val="000000"/>
          <w:sz w:val="24"/>
          <w:szCs w:val="24"/>
        </w:rPr>
        <w:t>n pseudonyms for the purpose of confidential reporting</w:t>
      </w:r>
      <w:r w:rsidR="00C65884" w:rsidRPr="00DB6F79">
        <w:rPr>
          <w:rFonts w:ascii="Times New Roman" w:eastAsia="Calibri" w:hAnsi="Times New Roman" w:cs="Times New Roman"/>
          <w:color w:val="000000"/>
          <w:sz w:val="24"/>
          <w:szCs w:val="24"/>
        </w:rPr>
        <w:t>.</w:t>
      </w:r>
    </w:p>
    <w:p w14:paraId="212ABC70" w14:textId="77777777" w:rsidR="003024C6" w:rsidRPr="00DB6F79" w:rsidRDefault="003024C6" w:rsidP="007230DF">
      <w:pPr>
        <w:spacing w:after="0" w:line="360" w:lineRule="auto"/>
        <w:rPr>
          <w:rFonts w:ascii="Times New Roman" w:eastAsia="Calibri" w:hAnsi="Times New Roman" w:cs="Times New Roman"/>
          <w:color w:val="000000"/>
          <w:sz w:val="24"/>
          <w:szCs w:val="24"/>
        </w:rPr>
      </w:pPr>
    </w:p>
    <w:p w14:paraId="7F8BE8C1" w14:textId="71B829B1" w:rsidR="00CC6C7D" w:rsidRPr="00DB6F79" w:rsidRDefault="003024C6" w:rsidP="007230DF">
      <w:pPr>
        <w:spacing w:after="0" w:line="360" w:lineRule="auto"/>
        <w:rPr>
          <w:rFonts w:ascii="Times New Roman" w:eastAsia="Calibri" w:hAnsi="Times New Roman" w:cs="Times New Roman"/>
          <w:color w:val="000000"/>
          <w:sz w:val="24"/>
          <w:szCs w:val="24"/>
        </w:rPr>
      </w:pPr>
      <w:r w:rsidRPr="00DB6F79">
        <w:rPr>
          <w:rFonts w:ascii="Times New Roman" w:eastAsia="Calibri" w:hAnsi="Times New Roman" w:cs="Times New Roman"/>
          <w:color w:val="000000"/>
          <w:sz w:val="24"/>
          <w:szCs w:val="24"/>
        </w:rPr>
        <w:t xml:space="preserve">Consistent with social constructionism’s assumptions about the </w:t>
      </w:r>
      <w:r w:rsidR="005741E2" w:rsidRPr="00DB6F79">
        <w:rPr>
          <w:rFonts w:ascii="Times New Roman" w:eastAsia="Calibri" w:hAnsi="Times New Roman" w:cs="Times New Roman"/>
          <w:color w:val="000000"/>
          <w:sz w:val="24"/>
          <w:szCs w:val="24"/>
        </w:rPr>
        <w:t>intrinsically</w:t>
      </w:r>
      <w:r w:rsidRPr="00DB6F79">
        <w:rPr>
          <w:rFonts w:ascii="Times New Roman" w:eastAsia="Calibri" w:hAnsi="Times New Roman" w:cs="Times New Roman"/>
          <w:color w:val="000000"/>
          <w:sz w:val="24"/>
          <w:szCs w:val="24"/>
        </w:rPr>
        <w:t>-</w:t>
      </w:r>
      <w:r w:rsidR="005741E2" w:rsidRPr="00DB6F79">
        <w:rPr>
          <w:rFonts w:ascii="Times New Roman" w:eastAsia="Calibri" w:hAnsi="Times New Roman" w:cs="Times New Roman"/>
          <w:color w:val="000000"/>
          <w:sz w:val="24"/>
          <w:szCs w:val="24"/>
        </w:rPr>
        <w:t>linked nature of knowledge and social process</w:t>
      </w:r>
      <w:r w:rsidRPr="00DB6F79">
        <w:rPr>
          <w:rFonts w:ascii="Times New Roman" w:eastAsia="Calibri" w:hAnsi="Times New Roman" w:cs="Times New Roman"/>
          <w:color w:val="000000"/>
          <w:sz w:val="24"/>
          <w:szCs w:val="24"/>
        </w:rPr>
        <w:t xml:space="preserve">es, the </w:t>
      </w:r>
      <w:r w:rsidR="005741E2" w:rsidRPr="00DB6F79">
        <w:rPr>
          <w:rFonts w:ascii="Times New Roman" w:eastAsia="Calibri" w:hAnsi="Times New Roman" w:cs="Times New Roman"/>
          <w:color w:val="000000"/>
          <w:sz w:val="24"/>
          <w:szCs w:val="24"/>
        </w:rPr>
        <w:t xml:space="preserve">research </w:t>
      </w:r>
      <w:r w:rsidRPr="00DB6F79">
        <w:rPr>
          <w:rFonts w:ascii="Times New Roman" w:eastAsia="Calibri" w:hAnsi="Times New Roman" w:cs="Times New Roman"/>
          <w:color w:val="000000"/>
          <w:sz w:val="24"/>
          <w:szCs w:val="24"/>
        </w:rPr>
        <w:t>was</w:t>
      </w:r>
      <w:r w:rsidR="005741E2" w:rsidRPr="00DB6F79">
        <w:rPr>
          <w:rFonts w:ascii="Times New Roman" w:eastAsia="Calibri" w:hAnsi="Times New Roman" w:cs="Times New Roman"/>
          <w:color w:val="000000"/>
          <w:sz w:val="24"/>
          <w:szCs w:val="24"/>
        </w:rPr>
        <w:t xml:space="preserve"> qualitative and reflexive. </w:t>
      </w:r>
      <w:r w:rsidR="00DE7581" w:rsidRPr="00DB6F79">
        <w:rPr>
          <w:rFonts w:ascii="Times New Roman" w:eastAsia="Calibri" w:hAnsi="Times New Roman" w:cs="Times New Roman"/>
          <w:color w:val="000000"/>
          <w:sz w:val="24"/>
          <w:szCs w:val="24"/>
        </w:rPr>
        <w:t xml:space="preserve">A </w:t>
      </w:r>
      <w:r w:rsidR="005741E2" w:rsidRPr="00DB6F79">
        <w:rPr>
          <w:rFonts w:ascii="Times New Roman" w:eastAsia="Calibri" w:hAnsi="Times New Roman" w:cs="Times New Roman"/>
          <w:color w:val="000000"/>
          <w:sz w:val="24"/>
          <w:szCs w:val="24"/>
        </w:rPr>
        <w:t>two</w:t>
      </w:r>
      <w:r w:rsidR="00DE7581" w:rsidRPr="00DB6F79">
        <w:rPr>
          <w:rFonts w:ascii="Times New Roman" w:eastAsia="Calibri" w:hAnsi="Times New Roman" w:cs="Times New Roman"/>
          <w:color w:val="000000"/>
          <w:sz w:val="24"/>
          <w:szCs w:val="24"/>
        </w:rPr>
        <w:t>-</w:t>
      </w:r>
      <w:r w:rsidR="005741E2" w:rsidRPr="00DB6F79">
        <w:rPr>
          <w:rFonts w:ascii="Times New Roman" w:eastAsia="Calibri" w:hAnsi="Times New Roman" w:cs="Times New Roman"/>
          <w:color w:val="000000"/>
          <w:sz w:val="24"/>
          <w:szCs w:val="24"/>
        </w:rPr>
        <w:t>step data collection process was designed</w:t>
      </w:r>
      <w:r w:rsidRPr="00DB6F79">
        <w:rPr>
          <w:rFonts w:ascii="Times New Roman" w:eastAsia="Calibri" w:hAnsi="Times New Roman" w:cs="Times New Roman"/>
          <w:color w:val="000000"/>
          <w:sz w:val="24"/>
          <w:szCs w:val="24"/>
        </w:rPr>
        <w:t xml:space="preserve">, with </w:t>
      </w:r>
      <w:r w:rsidR="00C01A58">
        <w:rPr>
          <w:rFonts w:ascii="Times New Roman" w:eastAsia="Calibri" w:hAnsi="Times New Roman" w:cs="Times New Roman"/>
          <w:color w:val="000000"/>
          <w:sz w:val="24"/>
          <w:szCs w:val="24"/>
        </w:rPr>
        <w:t>semi-</w:t>
      </w:r>
      <w:r w:rsidR="00DE7581" w:rsidRPr="00DB6F79">
        <w:rPr>
          <w:rFonts w:ascii="Times New Roman" w:eastAsia="Calibri" w:hAnsi="Times New Roman" w:cs="Times New Roman"/>
          <w:color w:val="000000"/>
          <w:sz w:val="24"/>
          <w:szCs w:val="24"/>
        </w:rPr>
        <w:t>structured interviews of up to one hour with eac</w:t>
      </w:r>
      <w:r w:rsidR="00A50A3B">
        <w:rPr>
          <w:rFonts w:ascii="Times New Roman" w:eastAsia="Calibri" w:hAnsi="Times New Roman" w:cs="Times New Roman"/>
          <w:color w:val="000000"/>
          <w:sz w:val="24"/>
          <w:szCs w:val="24"/>
        </w:rPr>
        <w:t>h participant followed by a one-</w:t>
      </w:r>
      <w:r w:rsidR="00C01A58">
        <w:rPr>
          <w:rFonts w:ascii="Times New Roman" w:eastAsia="Calibri" w:hAnsi="Times New Roman" w:cs="Times New Roman"/>
          <w:color w:val="000000"/>
          <w:sz w:val="24"/>
          <w:szCs w:val="24"/>
        </w:rPr>
        <w:t>hour focus group. The semi-</w:t>
      </w:r>
      <w:r w:rsidR="00DE7581" w:rsidRPr="00DB6F79">
        <w:rPr>
          <w:rFonts w:ascii="Times New Roman" w:eastAsia="Calibri" w:hAnsi="Times New Roman" w:cs="Times New Roman"/>
          <w:color w:val="000000"/>
          <w:sz w:val="24"/>
          <w:szCs w:val="24"/>
        </w:rPr>
        <w:t>structured format ensured the same topics were traversed wit</w:t>
      </w:r>
      <w:r w:rsidR="00C01A58">
        <w:rPr>
          <w:rFonts w:ascii="Times New Roman" w:eastAsia="Calibri" w:hAnsi="Times New Roman" w:cs="Times New Roman"/>
          <w:color w:val="000000"/>
          <w:sz w:val="24"/>
          <w:szCs w:val="24"/>
        </w:rPr>
        <w:t xml:space="preserve">h participants, but provided us </w:t>
      </w:r>
      <w:r w:rsidR="00DE7581" w:rsidRPr="00DB6F79">
        <w:rPr>
          <w:rFonts w:ascii="Times New Roman" w:eastAsia="Calibri" w:hAnsi="Times New Roman" w:cs="Times New Roman"/>
          <w:color w:val="000000"/>
          <w:sz w:val="24"/>
          <w:szCs w:val="24"/>
        </w:rPr>
        <w:t xml:space="preserve">flexibility to deviate from set questions, clarify intent or understanding, and probe for more information where necessary </w:t>
      </w:r>
      <w:r w:rsidR="002766D9">
        <w:rPr>
          <w:rFonts w:ascii="Times New Roman" w:eastAsia="Calibri" w:hAnsi="Times New Roman" w:cs="Times New Roman"/>
          <w:color w:val="000000"/>
          <w:sz w:val="24"/>
          <w:szCs w:val="24"/>
        </w:rPr>
        <w:lastRenderedPageBreak/>
        <w:t>(Eriksson &amp;</w:t>
      </w:r>
      <w:r w:rsidR="00DE7581" w:rsidRPr="00DB6F79">
        <w:rPr>
          <w:rFonts w:ascii="Times New Roman" w:eastAsia="Calibri" w:hAnsi="Times New Roman" w:cs="Times New Roman"/>
          <w:color w:val="000000"/>
          <w:sz w:val="24"/>
          <w:szCs w:val="24"/>
        </w:rPr>
        <w:t xml:space="preserve"> Kovalainen, 2008; O’Leary, 2010). A </w:t>
      </w:r>
      <w:r w:rsidR="00570AB1">
        <w:rPr>
          <w:rFonts w:ascii="Times New Roman" w:eastAsia="Calibri" w:hAnsi="Times New Roman" w:cs="Times New Roman"/>
          <w:color w:val="000000"/>
          <w:sz w:val="24"/>
          <w:szCs w:val="24"/>
        </w:rPr>
        <w:t xml:space="preserve">key benefit of this approach was </w:t>
      </w:r>
      <w:r w:rsidR="00DE7581" w:rsidRPr="00DB6F79">
        <w:rPr>
          <w:rFonts w:ascii="Times New Roman" w:eastAsia="Calibri" w:hAnsi="Times New Roman" w:cs="Times New Roman"/>
          <w:color w:val="000000"/>
          <w:sz w:val="24"/>
          <w:szCs w:val="24"/>
        </w:rPr>
        <w:t xml:space="preserve">maintaining a logical order in the interview, while the tone </w:t>
      </w:r>
      <w:r w:rsidR="00570AB1">
        <w:rPr>
          <w:rFonts w:ascii="Times New Roman" w:eastAsia="Calibri" w:hAnsi="Times New Roman" w:cs="Times New Roman"/>
          <w:color w:val="000000"/>
          <w:sz w:val="24"/>
          <w:szCs w:val="24"/>
        </w:rPr>
        <w:t>was</w:t>
      </w:r>
      <w:r w:rsidR="00DE7581" w:rsidRPr="00DB6F79">
        <w:rPr>
          <w:rFonts w:ascii="Times New Roman" w:eastAsia="Calibri" w:hAnsi="Times New Roman" w:cs="Times New Roman"/>
          <w:color w:val="000000"/>
          <w:sz w:val="24"/>
          <w:szCs w:val="24"/>
        </w:rPr>
        <w:t xml:space="preserve"> more conversational and participants c</w:t>
      </w:r>
      <w:r w:rsidR="00570AB1">
        <w:rPr>
          <w:rFonts w:ascii="Times New Roman" w:eastAsia="Calibri" w:hAnsi="Times New Roman" w:cs="Times New Roman"/>
          <w:color w:val="000000"/>
          <w:sz w:val="24"/>
          <w:szCs w:val="24"/>
        </w:rPr>
        <w:t>ould</w:t>
      </w:r>
      <w:r w:rsidR="00DE7581" w:rsidRPr="00DB6F79">
        <w:rPr>
          <w:rFonts w:ascii="Times New Roman" w:eastAsia="Calibri" w:hAnsi="Times New Roman" w:cs="Times New Roman"/>
          <w:color w:val="000000"/>
          <w:sz w:val="24"/>
          <w:szCs w:val="24"/>
        </w:rPr>
        <w:t xml:space="preserve"> describe their experiences and understandings in a</w:t>
      </w:r>
      <w:r w:rsidR="00D73D13" w:rsidRPr="00DB6F79">
        <w:rPr>
          <w:rFonts w:ascii="Times New Roman" w:eastAsia="Calibri" w:hAnsi="Times New Roman" w:cs="Times New Roman"/>
          <w:color w:val="000000"/>
          <w:sz w:val="24"/>
          <w:szCs w:val="24"/>
        </w:rPr>
        <w:t>n</w:t>
      </w:r>
      <w:r w:rsidR="00DE7581" w:rsidRPr="00DB6F79">
        <w:rPr>
          <w:rFonts w:ascii="Times New Roman" w:eastAsia="Calibri" w:hAnsi="Times New Roman" w:cs="Times New Roman"/>
          <w:color w:val="000000"/>
          <w:sz w:val="24"/>
          <w:szCs w:val="24"/>
        </w:rPr>
        <w:t xml:space="preserve"> informal way. This method aligns well to the social constructionist philosophy as it does not assume common understanding and enables participants to </w:t>
      </w:r>
      <w:r w:rsidR="00A636A2" w:rsidRPr="00DB6F79">
        <w:rPr>
          <w:rFonts w:ascii="Times New Roman" w:eastAsia="Calibri" w:hAnsi="Times New Roman" w:cs="Times New Roman"/>
          <w:color w:val="000000"/>
          <w:sz w:val="24"/>
          <w:szCs w:val="24"/>
        </w:rPr>
        <w:t xml:space="preserve">articulate </w:t>
      </w:r>
      <w:r w:rsidR="00DE7581" w:rsidRPr="00DB6F79">
        <w:rPr>
          <w:rFonts w:ascii="Times New Roman" w:eastAsia="Calibri" w:hAnsi="Times New Roman" w:cs="Times New Roman"/>
          <w:color w:val="000000"/>
          <w:sz w:val="24"/>
          <w:szCs w:val="24"/>
        </w:rPr>
        <w:t>their understanding of a concept. The intervie</w:t>
      </w:r>
      <w:r w:rsidR="00BC1E41">
        <w:rPr>
          <w:rFonts w:ascii="Times New Roman" w:eastAsia="Calibri" w:hAnsi="Times New Roman" w:cs="Times New Roman"/>
          <w:color w:val="000000"/>
          <w:sz w:val="24"/>
          <w:szCs w:val="24"/>
        </w:rPr>
        <w:t>ws intentionally used open-</w:t>
      </w:r>
      <w:r w:rsidR="00DE7581" w:rsidRPr="00DB6F79">
        <w:rPr>
          <w:rFonts w:ascii="Times New Roman" w:eastAsia="Calibri" w:hAnsi="Times New Roman" w:cs="Times New Roman"/>
          <w:color w:val="000000"/>
          <w:sz w:val="24"/>
          <w:szCs w:val="24"/>
        </w:rPr>
        <w:t>ended questions that allow</w:t>
      </w:r>
      <w:r w:rsidR="00F40439" w:rsidRPr="00DB6F79">
        <w:rPr>
          <w:rFonts w:ascii="Times New Roman" w:eastAsia="Calibri" w:hAnsi="Times New Roman" w:cs="Times New Roman"/>
          <w:color w:val="000000"/>
          <w:sz w:val="24"/>
          <w:szCs w:val="24"/>
        </w:rPr>
        <w:t>ed</w:t>
      </w:r>
      <w:r w:rsidR="002005E4" w:rsidRPr="00DB6F79">
        <w:rPr>
          <w:rFonts w:ascii="Times New Roman" w:eastAsia="Calibri" w:hAnsi="Times New Roman" w:cs="Times New Roman"/>
          <w:color w:val="000000"/>
          <w:sz w:val="24"/>
          <w:szCs w:val="24"/>
        </w:rPr>
        <w:t xml:space="preserve"> </w:t>
      </w:r>
      <w:r w:rsidR="00DE7581" w:rsidRPr="00DB6F79">
        <w:rPr>
          <w:rFonts w:ascii="Times New Roman" w:eastAsia="Calibri" w:hAnsi="Times New Roman" w:cs="Times New Roman"/>
          <w:color w:val="000000"/>
          <w:sz w:val="24"/>
          <w:szCs w:val="24"/>
        </w:rPr>
        <w:t>participant</w:t>
      </w:r>
      <w:r w:rsidR="00A636A2" w:rsidRPr="00DB6F79">
        <w:rPr>
          <w:rFonts w:ascii="Times New Roman" w:eastAsia="Calibri" w:hAnsi="Times New Roman" w:cs="Times New Roman"/>
          <w:color w:val="000000"/>
          <w:sz w:val="24"/>
          <w:szCs w:val="24"/>
        </w:rPr>
        <w:t>s</w:t>
      </w:r>
      <w:r w:rsidR="00DE7581" w:rsidRPr="00DB6F79">
        <w:rPr>
          <w:rFonts w:ascii="Times New Roman" w:eastAsia="Calibri" w:hAnsi="Times New Roman" w:cs="Times New Roman"/>
          <w:color w:val="000000"/>
          <w:sz w:val="24"/>
          <w:szCs w:val="24"/>
        </w:rPr>
        <w:t xml:space="preserve"> greater control over what they fe</w:t>
      </w:r>
      <w:r w:rsidR="00A636A2" w:rsidRPr="00DB6F79">
        <w:rPr>
          <w:rFonts w:ascii="Times New Roman" w:eastAsia="Calibri" w:hAnsi="Times New Roman" w:cs="Times New Roman"/>
          <w:color w:val="000000"/>
          <w:sz w:val="24"/>
          <w:szCs w:val="24"/>
        </w:rPr>
        <w:t>lt</w:t>
      </w:r>
      <w:r w:rsidR="00DE7581" w:rsidRPr="00DB6F79">
        <w:rPr>
          <w:rFonts w:ascii="Times New Roman" w:eastAsia="Calibri" w:hAnsi="Times New Roman" w:cs="Times New Roman"/>
          <w:color w:val="000000"/>
          <w:sz w:val="24"/>
          <w:szCs w:val="24"/>
        </w:rPr>
        <w:t xml:space="preserve"> </w:t>
      </w:r>
      <w:r w:rsidR="00A636A2" w:rsidRPr="00DB6F79">
        <w:rPr>
          <w:rFonts w:ascii="Times New Roman" w:eastAsia="Calibri" w:hAnsi="Times New Roman" w:cs="Times New Roman"/>
          <w:color w:val="000000"/>
          <w:sz w:val="24"/>
          <w:szCs w:val="24"/>
        </w:rPr>
        <w:t>wa</w:t>
      </w:r>
      <w:r w:rsidR="00DE7581" w:rsidRPr="00DB6F79">
        <w:rPr>
          <w:rFonts w:ascii="Times New Roman" w:eastAsia="Calibri" w:hAnsi="Times New Roman" w:cs="Times New Roman"/>
          <w:color w:val="000000"/>
          <w:sz w:val="24"/>
          <w:szCs w:val="24"/>
        </w:rPr>
        <w:t xml:space="preserve">s significant as well as </w:t>
      </w:r>
      <w:r w:rsidR="00722FEA">
        <w:rPr>
          <w:rFonts w:ascii="Times New Roman" w:eastAsia="Calibri" w:hAnsi="Times New Roman" w:cs="Times New Roman"/>
          <w:color w:val="000000"/>
          <w:sz w:val="24"/>
          <w:szCs w:val="24"/>
        </w:rPr>
        <w:t>“</w:t>
      </w:r>
      <w:r w:rsidR="00DE7581" w:rsidRPr="00DB6F79">
        <w:rPr>
          <w:rFonts w:ascii="Times New Roman" w:eastAsia="Calibri" w:hAnsi="Times New Roman" w:cs="Times New Roman"/>
          <w:color w:val="000000"/>
          <w:sz w:val="24"/>
          <w:szCs w:val="24"/>
        </w:rPr>
        <w:t>laddering</w:t>
      </w:r>
      <w:r w:rsidR="00722FEA">
        <w:rPr>
          <w:rFonts w:ascii="Times New Roman" w:eastAsia="Calibri" w:hAnsi="Times New Roman" w:cs="Times New Roman"/>
          <w:color w:val="000000"/>
          <w:sz w:val="24"/>
          <w:szCs w:val="24"/>
        </w:rPr>
        <w:t>”</w:t>
      </w:r>
      <w:r w:rsidR="00DE7581" w:rsidRPr="00DB6F79">
        <w:rPr>
          <w:rFonts w:ascii="Times New Roman" w:eastAsia="Calibri" w:hAnsi="Times New Roman" w:cs="Times New Roman"/>
          <w:color w:val="000000"/>
          <w:sz w:val="24"/>
          <w:szCs w:val="24"/>
        </w:rPr>
        <w:t xml:space="preserve"> questions to follow on from one another to help probe information and expand upon important comments (Easterby-Smith</w:t>
      </w:r>
      <w:r w:rsidR="002B3C9F" w:rsidRPr="00DB6F79">
        <w:rPr>
          <w:rFonts w:ascii="Times New Roman" w:eastAsia="Calibri" w:hAnsi="Times New Roman" w:cs="Times New Roman"/>
          <w:color w:val="000000"/>
          <w:sz w:val="24"/>
          <w:szCs w:val="24"/>
        </w:rPr>
        <w:t xml:space="preserve"> et al.</w:t>
      </w:r>
      <w:r w:rsidR="00DE7581" w:rsidRPr="00DB6F79">
        <w:rPr>
          <w:rFonts w:ascii="Times New Roman" w:eastAsia="Calibri" w:hAnsi="Times New Roman" w:cs="Times New Roman"/>
          <w:color w:val="000000"/>
          <w:sz w:val="24"/>
          <w:szCs w:val="24"/>
        </w:rPr>
        <w:t xml:space="preserve">, 2008). </w:t>
      </w:r>
    </w:p>
    <w:p w14:paraId="5125810C" w14:textId="77777777" w:rsidR="007708C9" w:rsidRDefault="007708C9" w:rsidP="007230DF">
      <w:pPr>
        <w:spacing w:after="0" w:line="360" w:lineRule="auto"/>
        <w:rPr>
          <w:rFonts w:ascii="Times New Roman" w:eastAsia="Calibri" w:hAnsi="Times New Roman" w:cs="Times New Roman"/>
          <w:color w:val="000000"/>
          <w:sz w:val="24"/>
          <w:szCs w:val="24"/>
          <w:shd w:val="clear" w:color="auto" w:fill="FFFF00"/>
        </w:rPr>
      </w:pPr>
    </w:p>
    <w:p w14:paraId="118EF49C" w14:textId="140B7C97" w:rsidR="00927BD0" w:rsidRPr="007708C9" w:rsidRDefault="007708C9" w:rsidP="007230DF">
      <w:pPr>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We supplemented the individual interviews with a one-hour focus group,</w:t>
      </w:r>
      <w:r w:rsidR="00727208">
        <w:rPr>
          <w:rFonts w:ascii="Times New Roman" w:eastAsia="Calibri" w:hAnsi="Times New Roman" w:cs="Times New Roman"/>
          <w:color w:val="000000"/>
          <w:sz w:val="24"/>
          <w:szCs w:val="24"/>
        </w:rPr>
        <w:t xml:space="preserve"> which provided</w:t>
      </w:r>
      <w:r w:rsidR="00A45E3A">
        <w:rPr>
          <w:rFonts w:ascii="Times New Roman" w:eastAsia="Calibri" w:hAnsi="Times New Roman" w:cs="Times New Roman"/>
          <w:color w:val="000000"/>
          <w:sz w:val="24"/>
          <w:szCs w:val="24"/>
        </w:rPr>
        <w:t xml:space="preserve"> </w:t>
      </w:r>
      <w:r w:rsidR="00CF76C6">
        <w:rPr>
          <w:rFonts w:ascii="Times New Roman" w:eastAsia="Calibri" w:hAnsi="Times New Roman" w:cs="Times New Roman"/>
          <w:color w:val="000000"/>
          <w:sz w:val="24"/>
          <w:szCs w:val="24"/>
        </w:rPr>
        <w:t>us</w:t>
      </w:r>
      <w:r w:rsidR="00A45E3A">
        <w:rPr>
          <w:rFonts w:ascii="Times New Roman" w:eastAsia="Calibri" w:hAnsi="Times New Roman" w:cs="Times New Roman"/>
          <w:color w:val="000000"/>
          <w:sz w:val="24"/>
          <w:szCs w:val="24"/>
        </w:rPr>
        <w:t xml:space="preserve"> an opportunity</w:t>
      </w:r>
      <w:r w:rsidR="00CF76C6">
        <w:rPr>
          <w:rFonts w:ascii="Times New Roman" w:eastAsia="Calibri" w:hAnsi="Times New Roman" w:cs="Times New Roman"/>
          <w:color w:val="000000"/>
          <w:sz w:val="24"/>
          <w:szCs w:val="24"/>
        </w:rPr>
        <w:t xml:space="preserve"> to feed back our interpretations of their responses in the interviews, and them </w:t>
      </w:r>
      <w:r w:rsidR="00A45E3A">
        <w:rPr>
          <w:rFonts w:ascii="Times New Roman" w:eastAsia="Calibri" w:hAnsi="Times New Roman" w:cs="Times New Roman"/>
          <w:color w:val="000000"/>
          <w:sz w:val="24"/>
          <w:szCs w:val="24"/>
        </w:rPr>
        <w:t xml:space="preserve">an opportunity </w:t>
      </w:r>
      <w:r w:rsidR="00CF76C6">
        <w:rPr>
          <w:rFonts w:ascii="Times New Roman" w:eastAsia="Calibri" w:hAnsi="Times New Roman" w:cs="Times New Roman"/>
          <w:color w:val="000000"/>
          <w:sz w:val="24"/>
          <w:szCs w:val="24"/>
        </w:rPr>
        <w:t xml:space="preserve">to reflect and comment on those interpretations. </w:t>
      </w:r>
      <w:r w:rsidR="002E6BE5">
        <w:rPr>
          <w:rFonts w:ascii="Times New Roman" w:eastAsia="Calibri" w:hAnsi="Times New Roman" w:cs="Times New Roman"/>
          <w:color w:val="000000"/>
          <w:sz w:val="24"/>
          <w:szCs w:val="24"/>
        </w:rPr>
        <w:t xml:space="preserve">One of the authors was able to draw on her own experiences as a recent graduate working in New Zealand’s state sector to prompt initial questions, inform follow-up questions and generally facilitate the discussion in a natural, conversational manner. </w:t>
      </w:r>
      <w:r w:rsidR="00CF76C6">
        <w:rPr>
          <w:rFonts w:ascii="Times New Roman" w:eastAsia="Calibri" w:hAnsi="Times New Roman" w:cs="Times New Roman"/>
          <w:color w:val="000000"/>
          <w:sz w:val="24"/>
          <w:szCs w:val="24"/>
        </w:rPr>
        <w:t xml:space="preserve">Thus, </w:t>
      </w:r>
      <w:r w:rsidR="00727208">
        <w:rPr>
          <w:rFonts w:ascii="Times New Roman" w:eastAsia="Calibri" w:hAnsi="Times New Roman" w:cs="Times New Roman"/>
          <w:color w:val="000000"/>
          <w:sz w:val="24"/>
          <w:szCs w:val="24"/>
        </w:rPr>
        <w:t>the interviews and focus</w:t>
      </w:r>
      <w:r w:rsidR="00CF76C6">
        <w:rPr>
          <w:rFonts w:ascii="Times New Roman" w:eastAsia="Calibri" w:hAnsi="Times New Roman" w:cs="Times New Roman"/>
          <w:color w:val="000000"/>
          <w:sz w:val="24"/>
          <w:szCs w:val="24"/>
        </w:rPr>
        <w:t xml:space="preserve"> group are best thought of as </w:t>
      </w:r>
      <w:r w:rsidR="00727208">
        <w:rPr>
          <w:rFonts w:ascii="Times New Roman" w:eastAsia="Calibri" w:hAnsi="Times New Roman" w:cs="Times New Roman"/>
          <w:color w:val="000000"/>
          <w:sz w:val="24"/>
          <w:szCs w:val="24"/>
        </w:rPr>
        <w:t>process</w:t>
      </w:r>
      <w:r w:rsidR="00CF76C6">
        <w:rPr>
          <w:rFonts w:ascii="Times New Roman" w:eastAsia="Calibri" w:hAnsi="Times New Roman" w:cs="Times New Roman"/>
          <w:color w:val="000000"/>
          <w:sz w:val="24"/>
          <w:szCs w:val="24"/>
        </w:rPr>
        <w:t>es</w:t>
      </w:r>
      <w:r w:rsidR="00727208">
        <w:rPr>
          <w:rFonts w:ascii="Times New Roman" w:eastAsia="Calibri" w:hAnsi="Times New Roman" w:cs="Times New Roman"/>
          <w:color w:val="000000"/>
          <w:sz w:val="24"/>
          <w:szCs w:val="24"/>
        </w:rPr>
        <w:t xml:space="preserve"> of data construction rath</w:t>
      </w:r>
      <w:r w:rsidR="00CF76C6">
        <w:rPr>
          <w:rFonts w:ascii="Times New Roman" w:eastAsia="Calibri" w:hAnsi="Times New Roman" w:cs="Times New Roman"/>
          <w:color w:val="000000"/>
          <w:sz w:val="24"/>
          <w:szCs w:val="24"/>
        </w:rPr>
        <w:t>er than data gathering, with us</w:t>
      </w:r>
      <w:r w:rsidR="00727208">
        <w:rPr>
          <w:rFonts w:ascii="Times New Roman" w:eastAsia="Calibri" w:hAnsi="Times New Roman" w:cs="Times New Roman"/>
          <w:color w:val="000000"/>
          <w:sz w:val="24"/>
          <w:szCs w:val="24"/>
        </w:rPr>
        <w:t xml:space="preserve"> </w:t>
      </w:r>
      <w:r w:rsidR="002E6BE5">
        <w:rPr>
          <w:rFonts w:ascii="Times New Roman" w:eastAsia="Calibri" w:hAnsi="Times New Roman" w:cs="Times New Roman"/>
          <w:color w:val="000000"/>
          <w:sz w:val="24"/>
          <w:szCs w:val="24"/>
        </w:rPr>
        <w:t xml:space="preserve">as </w:t>
      </w:r>
      <w:r w:rsidR="00727208">
        <w:rPr>
          <w:rFonts w:ascii="Times New Roman" w:eastAsia="Calibri" w:hAnsi="Times New Roman" w:cs="Times New Roman"/>
          <w:color w:val="000000"/>
          <w:sz w:val="24"/>
          <w:szCs w:val="24"/>
        </w:rPr>
        <w:t>researche</w:t>
      </w:r>
      <w:r w:rsidR="002E6BE5">
        <w:rPr>
          <w:rFonts w:ascii="Times New Roman" w:eastAsia="Calibri" w:hAnsi="Times New Roman" w:cs="Times New Roman"/>
          <w:color w:val="000000"/>
          <w:sz w:val="24"/>
          <w:szCs w:val="24"/>
        </w:rPr>
        <w:t xml:space="preserve">rs involved in the process. </w:t>
      </w:r>
      <w:r w:rsidR="00A636A2" w:rsidRPr="007708C9">
        <w:rPr>
          <w:rFonts w:ascii="Times New Roman" w:eastAsia="Calibri" w:hAnsi="Times New Roman" w:cs="Times New Roman"/>
          <w:color w:val="000000"/>
          <w:sz w:val="24"/>
          <w:szCs w:val="24"/>
        </w:rPr>
        <w:t xml:space="preserve">A </w:t>
      </w:r>
      <w:r w:rsidR="00CC5021" w:rsidRPr="007708C9">
        <w:rPr>
          <w:rFonts w:ascii="Times New Roman" w:eastAsia="Calibri" w:hAnsi="Times New Roman" w:cs="Times New Roman"/>
          <w:color w:val="000000"/>
          <w:sz w:val="24"/>
          <w:szCs w:val="24"/>
        </w:rPr>
        <w:t xml:space="preserve">potential </w:t>
      </w:r>
      <w:r w:rsidR="00DE7581" w:rsidRPr="007708C9">
        <w:rPr>
          <w:rFonts w:ascii="Times New Roman" w:eastAsia="Calibri" w:hAnsi="Times New Roman" w:cs="Times New Roman"/>
          <w:color w:val="000000"/>
          <w:sz w:val="24"/>
          <w:szCs w:val="24"/>
        </w:rPr>
        <w:t xml:space="preserve">limitation </w:t>
      </w:r>
      <w:r w:rsidR="00A636A2" w:rsidRPr="007708C9">
        <w:rPr>
          <w:rFonts w:ascii="Times New Roman" w:eastAsia="Calibri" w:hAnsi="Times New Roman" w:cs="Times New Roman"/>
          <w:color w:val="000000"/>
          <w:sz w:val="24"/>
          <w:szCs w:val="24"/>
        </w:rPr>
        <w:t>of</w:t>
      </w:r>
      <w:r w:rsidR="00DE7581" w:rsidRPr="007708C9">
        <w:rPr>
          <w:rFonts w:ascii="Times New Roman" w:eastAsia="Calibri" w:hAnsi="Times New Roman" w:cs="Times New Roman"/>
          <w:color w:val="000000"/>
          <w:sz w:val="24"/>
          <w:szCs w:val="24"/>
        </w:rPr>
        <w:t xml:space="preserve"> focus groups is that participants </w:t>
      </w:r>
      <w:r w:rsidR="00A50A3B" w:rsidRPr="007708C9">
        <w:rPr>
          <w:rFonts w:ascii="Times New Roman" w:eastAsia="Calibri" w:hAnsi="Times New Roman" w:cs="Times New Roman"/>
          <w:color w:val="000000"/>
          <w:sz w:val="24"/>
          <w:szCs w:val="24"/>
        </w:rPr>
        <w:t xml:space="preserve">might be reluctant </w:t>
      </w:r>
      <w:r w:rsidR="00CB659B">
        <w:rPr>
          <w:rFonts w:ascii="Times New Roman" w:eastAsia="Calibri" w:hAnsi="Times New Roman" w:cs="Times New Roman"/>
          <w:color w:val="000000"/>
          <w:sz w:val="24"/>
          <w:szCs w:val="24"/>
        </w:rPr>
        <w:t xml:space="preserve">to </w:t>
      </w:r>
      <w:r w:rsidR="00A50A3B" w:rsidRPr="007708C9">
        <w:rPr>
          <w:rFonts w:ascii="Times New Roman" w:eastAsia="Calibri" w:hAnsi="Times New Roman" w:cs="Times New Roman"/>
          <w:color w:val="000000"/>
          <w:sz w:val="24"/>
          <w:szCs w:val="24"/>
        </w:rPr>
        <w:t>speak freely</w:t>
      </w:r>
      <w:r w:rsidR="00DE7581" w:rsidRPr="007708C9">
        <w:rPr>
          <w:rFonts w:ascii="Times New Roman" w:eastAsia="Calibri" w:hAnsi="Times New Roman" w:cs="Times New Roman"/>
          <w:color w:val="000000"/>
          <w:sz w:val="24"/>
          <w:szCs w:val="24"/>
        </w:rPr>
        <w:t xml:space="preserve"> in front of a large group of people, especially if their view </w:t>
      </w:r>
      <w:r w:rsidR="002766D9">
        <w:rPr>
          <w:rFonts w:ascii="Times New Roman" w:eastAsia="Calibri" w:hAnsi="Times New Roman" w:cs="Times New Roman"/>
          <w:color w:val="000000"/>
          <w:sz w:val="24"/>
          <w:szCs w:val="24"/>
        </w:rPr>
        <w:t>is not widely held (Eriksson &amp;</w:t>
      </w:r>
      <w:r w:rsidR="00DE7581" w:rsidRPr="007708C9">
        <w:rPr>
          <w:rFonts w:ascii="Times New Roman" w:eastAsia="Calibri" w:hAnsi="Times New Roman" w:cs="Times New Roman"/>
          <w:color w:val="000000"/>
          <w:sz w:val="24"/>
          <w:szCs w:val="24"/>
        </w:rPr>
        <w:t xml:space="preserve"> Kovalainen, 2008). This was </w:t>
      </w:r>
      <w:r w:rsidR="00A636A2" w:rsidRPr="007708C9">
        <w:rPr>
          <w:rFonts w:ascii="Times New Roman" w:eastAsia="Calibri" w:hAnsi="Times New Roman" w:cs="Times New Roman"/>
          <w:color w:val="000000"/>
          <w:sz w:val="24"/>
          <w:szCs w:val="24"/>
        </w:rPr>
        <w:t xml:space="preserve">mitigated </w:t>
      </w:r>
      <w:r w:rsidR="00DE7581" w:rsidRPr="007708C9">
        <w:rPr>
          <w:rFonts w:ascii="Times New Roman" w:eastAsia="Calibri" w:hAnsi="Times New Roman" w:cs="Times New Roman"/>
          <w:color w:val="000000"/>
          <w:sz w:val="24"/>
          <w:szCs w:val="24"/>
        </w:rPr>
        <w:t xml:space="preserve">by using a small sample size </w:t>
      </w:r>
      <w:r w:rsidR="0094752A" w:rsidRPr="007708C9">
        <w:rPr>
          <w:rFonts w:ascii="Times New Roman" w:eastAsia="Calibri" w:hAnsi="Times New Roman" w:cs="Times New Roman"/>
          <w:color w:val="000000"/>
          <w:sz w:val="24"/>
          <w:szCs w:val="24"/>
        </w:rPr>
        <w:t>to help build trust faster</w:t>
      </w:r>
      <w:r w:rsidR="00DE7581" w:rsidRPr="007708C9">
        <w:rPr>
          <w:rFonts w:ascii="Times New Roman" w:eastAsia="Calibri" w:hAnsi="Times New Roman" w:cs="Times New Roman"/>
          <w:color w:val="000000"/>
          <w:sz w:val="24"/>
          <w:szCs w:val="24"/>
        </w:rPr>
        <w:t xml:space="preserve"> and overcome any awkwardness or intimidation associated with unfamiliarity.</w:t>
      </w:r>
    </w:p>
    <w:p w14:paraId="4DCCC40C" w14:textId="77777777" w:rsidR="00927BD0" w:rsidRPr="00DB6F79" w:rsidRDefault="00927BD0" w:rsidP="007230DF">
      <w:pPr>
        <w:spacing w:after="0" w:line="360" w:lineRule="auto"/>
        <w:rPr>
          <w:rFonts w:ascii="Times New Roman" w:eastAsia="Calibri" w:hAnsi="Times New Roman" w:cs="Times New Roman"/>
          <w:color w:val="000000"/>
          <w:sz w:val="24"/>
          <w:szCs w:val="24"/>
        </w:rPr>
      </w:pPr>
    </w:p>
    <w:p w14:paraId="3ACFFE64" w14:textId="6A9E11B3" w:rsidR="00782D49" w:rsidRPr="00DB6F79" w:rsidRDefault="005741E2" w:rsidP="007230DF">
      <w:pPr>
        <w:spacing w:after="0" w:line="360" w:lineRule="auto"/>
        <w:rPr>
          <w:rFonts w:ascii="Times New Roman" w:eastAsia="Calibri" w:hAnsi="Times New Roman" w:cs="Times New Roman"/>
          <w:color w:val="000000"/>
          <w:sz w:val="24"/>
          <w:szCs w:val="24"/>
        </w:rPr>
      </w:pPr>
      <w:r w:rsidRPr="00DB6F79">
        <w:rPr>
          <w:rFonts w:ascii="Times New Roman" w:eastAsia="Calibri" w:hAnsi="Times New Roman" w:cs="Times New Roman"/>
          <w:color w:val="000000"/>
          <w:sz w:val="24"/>
          <w:szCs w:val="24"/>
        </w:rPr>
        <w:t>The data w</w:t>
      </w:r>
      <w:r w:rsidR="001C38A5">
        <w:rPr>
          <w:rFonts w:ascii="Times New Roman" w:eastAsia="Calibri" w:hAnsi="Times New Roman" w:cs="Times New Roman"/>
          <w:color w:val="000000"/>
          <w:sz w:val="24"/>
          <w:szCs w:val="24"/>
        </w:rPr>
        <w:t>ere</w:t>
      </w:r>
      <w:r w:rsidRPr="00DB6F79">
        <w:rPr>
          <w:rFonts w:ascii="Times New Roman" w:eastAsia="Calibri" w:hAnsi="Times New Roman" w:cs="Times New Roman"/>
          <w:color w:val="000000"/>
          <w:sz w:val="24"/>
          <w:szCs w:val="24"/>
        </w:rPr>
        <w:t xml:space="preserve"> analysed and interpreted using template analysis</w:t>
      </w:r>
      <w:r w:rsidR="00720203" w:rsidRPr="00DB6F79">
        <w:rPr>
          <w:rFonts w:ascii="Times New Roman" w:eastAsia="Calibri" w:hAnsi="Times New Roman" w:cs="Times New Roman"/>
          <w:color w:val="000000"/>
          <w:sz w:val="24"/>
          <w:szCs w:val="24"/>
        </w:rPr>
        <w:t>,</w:t>
      </w:r>
      <w:r w:rsidRPr="00DB6F79">
        <w:rPr>
          <w:rFonts w:ascii="Times New Roman" w:eastAsia="Calibri" w:hAnsi="Times New Roman" w:cs="Times New Roman"/>
          <w:color w:val="000000"/>
          <w:sz w:val="24"/>
          <w:szCs w:val="24"/>
        </w:rPr>
        <w:t xml:space="preserve"> a group of techniques</w:t>
      </w:r>
      <w:r w:rsidR="00C5529A" w:rsidRPr="00DB6F79">
        <w:rPr>
          <w:rFonts w:ascii="Times New Roman" w:eastAsia="Calibri" w:hAnsi="Times New Roman" w:cs="Times New Roman"/>
          <w:color w:val="000000"/>
          <w:sz w:val="24"/>
          <w:szCs w:val="24"/>
        </w:rPr>
        <w:t xml:space="preserve"> </w:t>
      </w:r>
      <w:r w:rsidRPr="00DB6F79">
        <w:rPr>
          <w:rFonts w:ascii="Times New Roman" w:eastAsia="Calibri" w:hAnsi="Times New Roman" w:cs="Times New Roman"/>
          <w:color w:val="000000"/>
          <w:sz w:val="24"/>
          <w:szCs w:val="24"/>
        </w:rPr>
        <w:t>used to thematically and hierarchically organise and analyse text (</w:t>
      </w:r>
      <w:r w:rsidR="0094752A" w:rsidRPr="00DB6F79">
        <w:rPr>
          <w:rFonts w:ascii="Times New Roman" w:eastAsia="Calibri" w:hAnsi="Times New Roman" w:cs="Times New Roman"/>
          <w:color w:val="000000"/>
          <w:sz w:val="24"/>
          <w:szCs w:val="24"/>
        </w:rPr>
        <w:t xml:space="preserve">Brooks et al., 2015; </w:t>
      </w:r>
      <w:r w:rsidRPr="00DB6F79">
        <w:rPr>
          <w:rFonts w:ascii="Times New Roman" w:eastAsia="Calibri" w:hAnsi="Times New Roman" w:cs="Times New Roman"/>
          <w:color w:val="000000"/>
          <w:sz w:val="24"/>
          <w:szCs w:val="24"/>
        </w:rPr>
        <w:t xml:space="preserve">King, 2004). </w:t>
      </w:r>
      <w:r w:rsidR="000F14B7" w:rsidRPr="00DB6F79">
        <w:rPr>
          <w:rFonts w:ascii="Times New Roman" w:eastAsia="Calibri" w:hAnsi="Times New Roman" w:cs="Times New Roman"/>
          <w:color w:val="000000"/>
          <w:sz w:val="24"/>
          <w:szCs w:val="24"/>
        </w:rPr>
        <w:t xml:space="preserve">We selected template analysis for several reasons. It is a flexible approach which can be tailored to the requirements of a particular study. </w:t>
      </w:r>
      <w:r w:rsidR="00734086" w:rsidRPr="00DB6F79">
        <w:rPr>
          <w:rFonts w:ascii="Times New Roman" w:eastAsia="Calibri" w:hAnsi="Times New Roman" w:cs="Times New Roman"/>
          <w:color w:val="000000"/>
          <w:sz w:val="24"/>
          <w:szCs w:val="24"/>
        </w:rPr>
        <w:t>It is not bound to a particular epistemology</w:t>
      </w:r>
      <w:r w:rsidR="00E43920">
        <w:rPr>
          <w:rFonts w:ascii="Times New Roman" w:eastAsia="Calibri" w:hAnsi="Times New Roman" w:cs="Times New Roman"/>
          <w:color w:val="000000"/>
          <w:sz w:val="24"/>
          <w:szCs w:val="24"/>
        </w:rPr>
        <w:t xml:space="preserve">, </w:t>
      </w:r>
      <w:r w:rsidR="00A50A3B">
        <w:rPr>
          <w:rFonts w:ascii="Times New Roman" w:eastAsia="Calibri" w:hAnsi="Times New Roman" w:cs="Times New Roman"/>
          <w:color w:val="000000"/>
          <w:sz w:val="24"/>
          <w:szCs w:val="24"/>
        </w:rPr>
        <w:t xml:space="preserve">has </w:t>
      </w:r>
      <w:r w:rsidR="00734086" w:rsidRPr="00DB6F79">
        <w:rPr>
          <w:rFonts w:ascii="Times New Roman" w:eastAsia="Calibri" w:hAnsi="Times New Roman" w:cs="Times New Roman"/>
          <w:color w:val="000000"/>
          <w:sz w:val="24"/>
          <w:szCs w:val="24"/>
        </w:rPr>
        <w:t>been used successfully in social constructionist studies (Budds, Locke</w:t>
      </w:r>
      <w:r w:rsidR="001C38A5">
        <w:rPr>
          <w:rFonts w:ascii="Times New Roman" w:eastAsia="Calibri" w:hAnsi="Times New Roman" w:cs="Times New Roman"/>
          <w:color w:val="000000"/>
          <w:sz w:val="24"/>
          <w:szCs w:val="24"/>
        </w:rPr>
        <w:t>,</w:t>
      </w:r>
      <w:r w:rsidR="00734086" w:rsidRPr="00DB6F79">
        <w:rPr>
          <w:rFonts w:ascii="Times New Roman" w:eastAsia="Calibri" w:hAnsi="Times New Roman" w:cs="Times New Roman"/>
          <w:color w:val="000000"/>
          <w:sz w:val="24"/>
          <w:szCs w:val="24"/>
        </w:rPr>
        <w:t xml:space="preserve"> &amp; Burr, 2013), and can accommodate both </w:t>
      </w:r>
      <w:r w:rsidR="00E53449" w:rsidRPr="00DB6F79">
        <w:rPr>
          <w:rFonts w:ascii="Times New Roman" w:eastAsia="Calibri" w:hAnsi="Times New Roman" w:cs="Times New Roman"/>
          <w:color w:val="000000"/>
          <w:sz w:val="24"/>
          <w:szCs w:val="24"/>
        </w:rPr>
        <w:t xml:space="preserve">deductive and inductive reasoning, with codes deduced from the literature introduced and modified as a result of themes emerging out of the empirical data </w:t>
      </w:r>
      <w:r w:rsidRPr="00DB6F79">
        <w:rPr>
          <w:rFonts w:ascii="Times New Roman" w:eastAsia="Calibri" w:hAnsi="Times New Roman" w:cs="Times New Roman"/>
          <w:color w:val="000000"/>
          <w:sz w:val="24"/>
          <w:szCs w:val="24"/>
        </w:rPr>
        <w:t xml:space="preserve">(King, 2004). </w:t>
      </w:r>
      <w:r w:rsidR="00456C01">
        <w:rPr>
          <w:rFonts w:ascii="Times New Roman" w:eastAsia="Calibri" w:hAnsi="Times New Roman" w:cs="Times New Roman"/>
          <w:color w:val="000000"/>
          <w:sz w:val="24"/>
          <w:szCs w:val="24"/>
        </w:rPr>
        <w:t>Having generated an initial set of codes from the literature, we then undertook a content analysis of the interview and focus group transcripts to identify ideas</w:t>
      </w:r>
      <w:r w:rsidR="002863C4">
        <w:rPr>
          <w:rFonts w:ascii="Times New Roman" w:eastAsia="Calibri" w:hAnsi="Times New Roman" w:cs="Times New Roman"/>
          <w:color w:val="000000"/>
          <w:sz w:val="24"/>
          <w:szCs w:val="24"/>
        </w:rPr>
        <w:t xml:space="preserve"> and themes</w:t>
      </w:r>
      <w:r w:rsidR="00456C01">
        <w:rPr>
          <w:rFonts w:ascii="Times New Roman" w:eastAsia="Calibri" w:hAnsi="Times New Roman" w:cs="Times New Roman"/>
          <w:color w:val="000000"/>
          <w:sz w:val="24"/>
          <w:szCs w:val="24"/>
        </w:rPr>
        <w:t xml:space="preserve"> that featured prominently. We supplemented this with our own reflec</w:t>
      </w:r>
      <w:r w:rsidR="00251E91">
        <w:rPr>
          <w:rFonts w:ascii="Times New Roman" w:eastAsia="Calibri" w:hAnsi="Times New Roman" w:cs="Times New Roman"/>
          <w:color w:val="000000"/>
          <w:sz w:val="24"/>
          <w:szCs w:val="24"/>
        </w:rPr>
        <w:t>tio</w:t>
      </w:r>
      <w:r w:rsidR="00CB659B">
        <w:rPr>
          <w:rFonts w:ascii="Times New Roman" w:eastAsia="Calibri" w:hAnsi="Times New Roman" w:cs="Times New Roman"/>
          <w:color w:val="000000"/>
          <w:sz w:val="24"/>
          <w:szCs w:val="24"/>
        </w:rPr>
        <w:t xml:space="preserve">ns on our interactions with </w:t>
      </w:r>
      <w:r w:rsidR="00251E91">
        <w:rPr>
          <w:rFonts w:ascii="Times New Roman" w:eastAsia="Calibri" w:hAnsi="Times New Roman" w:cs="Times New Roman"/>
          <w:color w:val="000000"/>
          <w:sz w:val="24"/>
          <w:szCs w:val="24"/>
        </w:rPr>
        <w:t>participants</w:t>
      </w:r>
      <w:r w:rsidR="00456C01">
        <w:rPr>
          <w:rFonts w:ascii="Times New Roman" w:eastAsia="Calibri" w:hAnsi="Times New Roman" w:cs="Times New Roman"/>
          <w:color w:val="000000"/>
          <w:sz w:val="24"/>
          <w:szCs w:val="24"/>
        </w:rPr>
        <w:t xml:space="preserve">. </w:t>
      </w:r>
      <w:r w:rsidR="00CB659B">
        <w:rPr>
          <w:rFonts w:ascii="Times New Roman" w:eastAsia="Calibri" w:hAnsi="Times New Roman" w:cs="Times New Roman"/>
          <w:color w:val="000000"/>
          <w:sz w:val="24"/>
          <w:szCs w:val="24"/>
        </w:rPr>
        <w:t>In the following section</w:t>
      </w:r>
      <w:r w:rsidR="00B71A18">
        <w:rPr>
          <w:rFonts w:ascii="Times New Roman" w:eastAsia="Calibri" w:hAnsi="Times New Roman" w:cs="Times New Roman"/>
          <w:color w:val="000000"/>
          <w:sz w:val="24"/>
          <w:szCs w:val="24"/>
        </w:rPr>
        <w:t xml:space="preserve">, we highlight the three most salient themes from </w:t>
      </w:r>
      <w:r w:rsidR="00B71A18">
        <w:rPr>
          <w:rFonts w:ascii="Times New Roman" w:eastAsia="Calibri" w:hAnsi="Times New Roman" w:cs="Times New Roman"/>
          <w:color w:val="000000"/>
          <w:sz w:val="24"/>
          <w:szCs w:val="24"/>
        </w:rPr>
        <w:lastRenderedPageBreak/>
        <w:t xml:space="preserve">our analysis – a series of </w:t>
      </w:r>
      <w:r w:rsidR="00C676C9">
        <w:rPr>
          <w:rFonts w:ascii="Times New Roman" w:eastAsia="Calibri" w:hAnsi="Times New Roman" w:cs="Times New Roman"/>
          <w:color w:val="000000"/>
          <w:sz w:val="24"/>
          <w:szCs w:val="24"/>
        </w:rPr>
        <w:t>shared meanings, or what we call identities,</w:t>
      </w:r>
      <w:r w:rsidR="00B71A18">
        <w:rPr>
          <w:rFonts w:ascii="Times New Roman" w:eastAsia="Calibri" w:hAnsi="Times New Roman" w:cs="Times New Roman"/>
          <w:color w:val="000000"/>
          <w:sz w:val="24"/>
          <w:szCs w:val="24"/>
        </w:rPr>
        <w:t xml:space="preserve"> at the generational, sectoral and national levels.</w:t>
      </w:r>
    </w:p>
    <w:p w14:paraId="1635A74F" w14:textId="77777777" w:rsidR="00CC6C7D" w:rsidRPr="00DB6F79" w:rsidRDefault="00CC6C7D" w:rsidP="007230DF">
      <w:pPr>
        <w:spacing w:after="0" w:line="360" w:lineRule="auto"/>
        <w:rPr>
          <w:rFonts w:ascii="Times New Roman" w:eastAsia="Calibri" w:hAnsi="Times New Roman" w:cs="Times New Roman"/>
          <w:color w:val="000000"/>
          <w:sz w:val="24"/>
          <w:szCs w:val="24"/>
        </w:rPr>
      </w:pPr>
    </w:p>
    <w:p w14:paraId="2360510D" w14:textId="1B29137A" w:rsidR="00CC6C7D" w:rsidRPr="00DB6F79" w:rsidRDefault="005741E2" w:rsidP="007230DF">
      <w:pPr>
        <w:spacing w:after="0" w:line="360" w:lineRule="auto"/>
        <w:rPr>
          <w:rFonts w:ascii="Times New Roman" w:eastAsia="Calibri" w:hAnsi="Times New Roman" w:cs="Times New Roman"/>
          <w:b/>
          <w:i/>
          <w:sz w:val="24"/>
          <w:szCs w:val="24"/>
        </w:rPr>
      </w:pPr>
      <w:r w:rsidRPr="00DB6F79">
        <w:rPr>
          <w:rFonts w:ascii="Times New Roman" w:eastAsia="Calibri" w:hAnsi="Times New Roman" w:cs="Times New Roman"/>
          <w:b/>
          <w:sz w:val="24"/>
          <w:szCs w:val="24"/>
        </w:rPr>
        <w:t>Findings</w:t>
      </w:r>
      <w:r w:rsidR="00C404EA" w:rsidRPr="00DB6F79">
        <w:rPr>
          <w:rFonts w:ascii="Times New Roman" w:eastAsia="Calibri" w:hAnsi="Times New Roman" w:cs="Times New Roman"/>
          <w:b/>
          <w:sz w:val="24"/>
          <w:szCs w:val="24"/>
        </w:rPr>
        <w:t xml:space="preserve">: Constructing the </w:t>
      </w:r>
      <w:r w:rsidR="008C3779" w:rsidRPr="00DB6F79">
        <w:rPr>
          <w:rFonts w:ascii="Times New Roman" w:eastAsia="Calibri" w:hAnsi="Times New Roman" w:cs="Times New Roman"/>
          <w:b/>
          <w:sz w:val="24"/>
          <w:szCs w:val="24"/>
        </w:rPr>
        <w:t xml:space="preserve">early </w:t>
      </w:r>
      <w:r w:rsidR="00C404EA" w:rsidRPr="00DB6F79">
        <w:rPr>
          <w:rFonts w:ascii="Times New Roman" w:eastAsia="Calibri" w:hAnsi="Times New Roman" w:cs="Times New Roman"/>
          <w:b/>
          <w:sz w:val="24"/>
          <w:szCs w:val="24"/>
        </w:rPr>
        <w:t xml:space="preserve">New Zealand </w:t>
      </w:r>
      <w:r w:rsidR="008C3779" w:rsidRPr="00DB6F79">
        <w:rPr>
          <w:rFonts w:ascii="Times New Roman" w:eastAsia="Calibri" w:hAnsi="Times New Roman" w:cs="Times New Roman"/>
          <w:b/>
          <w:sz w:val="24"/>
          <w:szCs w:val="24"/>
        </w:rPr>
        <w:t>s</w:t>
      </w:r>
      <w:r w:rsidR="00E542F1" w:rsidRPr="00DB6F79">
        <w:rPr>
          <w:rFonts w:ascii="Times New Roman" w:eastAsia="Calibri" w:hAnsi="Times New Roman" w:cs="Times New Roman"/>
          <w:b/>
          <w:sz w:val="24"/>
          <w:szCs w:val="24"/>
        </w:rPr>
        <w:t xml:space="preserve">tate </w:t>
      </w:r>
      <w:r w:rsidR="004F27CC" w:rsidRPr="00DB6F79">
        <w:rPr>
          <w:rFonts w:ascii="Times New Roman" w:eastAsia="Calibri" w:hAnsi="Times New Roman" w:cs="Times New Roman"/>
          <w:b/>
          <w:sz w:val="24"/>
          <w:szCs w:val="24"/>
        </w:rPr>
        <w:t>s</w:t>
      </w:r>
      <w:r w:rsidR="00E542F1" w:rsidRPr="00DB6F79">
        <w:rPr>
          <w:rFonts w:ascii="Times New Roman" w:eastAsia="Calibri" w:hAnsi="Times New Roman" w:cs="Times New Roman"/>
          <w:b/>
          <w:sz w:val="24"/>
          <w:szCs w:val="24"/>
        </w:rPr>
        <w:t>e</w:t>
      </w:r>
      <w:r w:rsidR="00A541C6">
        <w:rPr>
          <w:rFonts w:ascii="Times New Roman" w:eastAsia="Calibri" w:hAnsi="Times New Roman" w:cs="Times New Roman"/>
          <w:b/>
          <w:sz w:val="24"/>
          <w:szCs w:val="24"/>
        </w:rPr>
        <w:t>ctor</w:t>
      </w:r>
      <w:r w:rsidR="00E542F1" w:rsidRPr="00DB6F79">
        <w:rPr>
          <w:rFonts w:ascii="Times New Roman" w:eastAsia="Calibri" w:hAnsi="Times New Roman" w:cs="Times New Roman"/>
          <w:b/>
          <w:sz w:val="24"/>
          <w:szCs w:val="24"/>
        </w:rPr>
        <w:t xml:space="preserve"> </w:t>
      </w:r>
      <w:r w:rsidR="008C3779" w:rsidRPr="00DB6F79">
        <w:rPr>
          <w:rFonts w:ascii="Times New Roman" w:eastAsia="Calibri" w:hAnsi="Times New Roman" w:cs="Times New Roman"/>
          <w:b/>
          <w:sz w:val="24"/>
          <w:szCs w:val="24"/>
        </w:rPr>
        <w:t>c</w:t>
      </w:r>
      <w:r w:rsidR="00C404EA" w:rsidRPr="00DB6F79">
        <w:rPr>
          <w:rFonts w:ascii="Times New Roman" w:eastAsia="Calibri" w:hAnsi="Times New Roman" w:cs="Times New Roman"/>
          <w:b/>
          <w:sz w:val="24"/>
          <w:szCs w:val="24"/>
        </w:rPr>
        <w:t>areer</w:t>
      </w:r>
    </w:p>
    <w:p w14:paraId="4BB5E645" w14:textId="52008CB5" w:rsidR="00F026B7" w:rsidRPr="001909E9" w:rsidRDefault="00270D14" w:rsidP="004F27CC">
      <w:pPr>
        <w:spacing w:after="0"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Career as part of a balanced lifestyle – the influence of generational identity</w:t>
      </w:r>
    </w:p>
    <w:p w14:paraId="690A1174" w14:textId="19E8D7BF" w:rsidR="00384506" w:rsidRDefault="004F27CC" w:rsidP="004F27CC">
      <w:pPr>
        <w:spacing w:after="0" w:line="360" w:lineRule="auto"/>
        <w:rPr>
          <w:rFonts w:ascii="Times New Roman" w:eastAsia="Calibri" w:hAnsi="Times New Roman" w:cs="Times New Roman"/>
          <w:sz w:val="24"/>
          <w:szCs w:val="24"/>
        </w:rPr>
      </w:pPr>
      <w:r w:rsidRPr="00DB6F79">
        <w:rPr>
          <w:rFonts w:ascii="Times New Roman" w:eastAsia="Calibri" w:hAnsi="Times New Roman" w:cs="Times New Roman"/>
          <w:sz w:val="24"/>
          <w:szCs w:val="24"/>
        </w:rPr>
        <w:t>A</w:t>
      </w:r>
      <w:r w:rsidR="00D338B5" w:rsidRPr="00DB6F79">
        <w:rPr>
          <w:rFonts w:ascii="Times New Roman" w:eastAsia="Calibri" w:hAnsi="Times New Roman" w:cs="Times New Roman"/>
          <w:sz w:val="24"/>
          <w:szCs w:val="24"/>
        </w:rPr>
        <w:t xml:space="preserve"> number of studies suggest that young people value freedom and leisure more than previous generations (see Cennamo </w:t>
      </w:r>
      <w:r w:rsidR="00C932A2">
        <w:rPr>
          <w:rFonts w:ascii="Times New Roman" w:eastAsia="Calibri" w:hAnsi="Times New Roman" w:cs="Times New Roman"/>
          <w:sz w:val="24"/>
          <w:szCs w:val="24"/>
        </w:rPr>
        <w:t>&amp;</w:t>
      </w:r>
      <w:r w:rsidR="00D338B5" w:rsidRPr="00DB6F79">
        <w:rPr>
          <w:rFonts w:ascii="Times New Roman" w:eastAsia="Calibri" w:hAnsi="Times New Roman" w:cs="Times New Roman"/>
          <w:sz w:val="24"/>
          <w:szCs w:val="24"/>
        </w:rPr>
        <w:t xml:space="preserve"> Gardner, 2008; Gursoy</w:t>
      </w:r>
      <w:r w:rsidR="00CD52AC" w:rsidRPr="00DB6F79">
        <w:rPr>
          <w:rFonts w:ascii="Times New Roman" w:eastAsia="Calibri" w:hAnsi="Times New Roman" w:cs="Times New Roman"/>
          <w:sz w:val="24"/>
          <w:szCs w:val="24"/>
        </w:rPr>
        <w:t xml:space="preserve"> </w:t>
      </w:r>
      <w:r w:rsidR="00CD52AC" w:rsidRPr="00DB6F79">
        <w:rPr>
          <w:rFonts w:ascii="Times New Roman" w:eastAsia="Calibri" w:hAnsi="Times New Roman" w:cs="Times New Roman"/>
          <w:color w:val="000000"/>
          <w:sz w:val="24"/>
          <w:szCs w:val="24"/>
        </w:rPr>
        <w:t>et al.</w:t>
      </w:r>
      <w:r w:rsidR="00D338B5" w:rsidRPr="00DB6F79">
        <w:rPr>
          <w:rFonts w:ascii="Times New Roman" w:eastAsia="Calibri" w:hAnsi="Times New Roman" w:cs="Times New Roman"/>
          <w:sz w:val="24"/>
          <w:szCs w:val="24"/>
        </w:rPr>
        <w:t>, 2008; Twenge et al., 2010)</w:t>
      </w:r>
      <w:r w:rsidR="006716CA">
        <w:rPr>
          <w:rFonts w:ascii="Times New Roman" w:eastAsia="Calibri" w:hAnsi="Times New Roman" w:cs="Times New Roman"/>
          <w:sz w:val="24"/>
          <w:szCs w:val="24"/>
        </w:rPr>
        <w:t xml:space="preserve">, although there </w:t>
      </w:r>
      <w:r w:rsidR="005501A6">
        <w:rPr>
          <w:rFonts w:ascii="Times New Roman" w:eastAsia="Calibri" w:hAnsi="Times New Roman" w:cs="Times New Roman"/>
          <w:sz w:val="24"/>
          <w:szCs w:val="24"/>
        </w:rPr>
        <w:t xml:space="preserve">is </w:t>
      </w:r>
      <w:r w:rsidR="006716CA">
        <w:rPr>
          <w:rFonts w:ascii="Times New Roman" w:eastAsia="Calibri" w:hAnsi="Times New Roman" w:cs="Times New Roman"/>
          <w:sz w:val="24"/>
          <w:szCs w:val="24"/>
        </w:rPr>
        <w:t>evidence that generational differences are not universal (Parry &amp; Unwin, 2011). T</w:t>
      </w:r>
      <w:r w:rsidR="001909E9">
        <w:rPr>
          <w:rFonts w:ascii="Times New Roman" w:eastAsia="Calibri" w:hAnsi="Times New Roman" w:cs="Times New Roman"/>
          <w:sz w:val="24"/>
          <w:szCs w:val="24"/>
        </w:rPr>
        <w:t xml:space="preserve">he age of our respondents, who were all between 21 and 25, </w:t>
      </w:r>
      <w:r w:rsidR="006716CA">
        <w:rPr>
          <w:rFonts w:ascii="Times New Roman" w:eastAsia="Calibri" w:hAnsi="Times New Roman" w:cs="Times New Roman"/>
          <w:sz w:val="24"/>
          <w:szCs w:val="24"/>
        </w:rPr>
        <w:t>did appear</w:t>
      </w:r>
      <w:r w:rsidR="001909E9">
        <w:rPr>
          <w:rFonts w:ascii="Times New Roman" w:eastAsia="Calibri" w:hAnsi="Times New Roman" w:cs="Times New Roman"/>
          <w:sz w:val="24"/>
          <w:szCs w:val="24"/>
        </w:rPr>
        <w:t xml:space="preserve"> influen</w:t>
      </w:r>
      <w:r w:rsidR="006716CA">
        <w:rPr>
          <w:rFonts w:ascii="Times New Roman" w:eastAsia="Calibri" w:hAnsi="Times New Roman" w:cs="Times New Roman"/>
          <w:sz w:val="24"/>
          <w:szCs w:val="24"/>
        </w:rPr>
        <w:t xml:space="preserve">tial in shaping </w:t>
      </w:r>
      <w:r w:rsidR="001909E9">
        <w:rPr>
          <w:rFonts w:ascii="Times New Roman" w:eastAsia="Calibri" w:hAnsi="Times New Roman" w:cs="Times New Roman"/>
          <w:sz w:val="24"/>
          <w:szCs w:val="24"/>
        </w:rPr>
        <w:t xml:space="preserve">their shared understanding </w:t>
      </w:r>
      <w:r w:rsidR="006716CA">
        <w:rPr>
          <w:rFonts w:ascii="Times New Roman" w:eastAsia="Calibri" w:hAnsi="Times New Roman" w:cs="Times New Roman"/>
          <w:sz w:val="24"/>
          <w:szCs w:val="24"/>
        </w:rPr>
        <w:t>of</w:t>
      </w:r>
      <w:r w:rsidR="001909E9">
        <w:rPr>
          <w:rFonts w:ascii="Times New Roman" w:eastAsia="Calibri" w:hAnsi="Times New Roman" w:cs="Times New Roman"/>
          <w:sz w:val="24"/>
          <w:szCs w:val="24"/>
        </w:rPr>
        <w:t xml:space="preserve"> what a career was for them. </w:t>
      </w:r>
      <w:r w:rsidR="005F7776" w:rsidRPr="00DB6F79">
        <w:rPr>
          <w:rFonts w:ascii="Times New Roman" w:eastAsia="Calibri" w:hAnsi="Times New Roman" w:cs="Times New Roman"/>
          <w:sz w:val="24"/>
          <w:szCs w:val="24"/>
        </w:rPr>
        <w:t>Maintaining</w:t>
      </w:r>
      <w:r w:rsidRPr="00DB6F79">
        <w:rPr>
          <w:rFonts w:ascii="Times New Roman" w:eastAsia="Calibri" w:hAnsi="Times New Roman" w:cs="Times New Roman"/>
          <w:sz w:val="24"/>
          <w:szCs w:val="24"/>
        </w:rPr>
        <w:t xml:space="preserve"> a balance between work and leisure was</w:t>
      </w:r>
      <w:r w:rsidR="00BC3550">
        <w:rPr>
          <w:rFonts w:ascii="Times New Roman" w:eastAsia="Calibri" w:hAnsi="Times New Roman" w:cs="Times New Roman"/>
          <w:sz w:val="24"/>
          <w:szCs w:val="24"/>
        </w:rPr>
        <w:t xml:space="preserve"> important for </w:t>
      </w:r>
      <w:r w:rsidR="008E0913">
        <w:rPr>
          <w:rFonts w:ascii="Times New Roman" w:eastAsia="Calibri" w:hAnsi="Times New Roman" w:cs="Times New Roman"/>
          <w:sz w:val="24"/>
          <w:szCs w:val="24"/>
        </w:rPr>
        <w:t>them</w:t>
      </w:r>
      <w:r w:rsidR="00BC3550">
        <w:rPr>
          <w:rFonts w:ascii="Times New Roman" w:eastAsia="Calibri" w:hAnsi="Times New Roman" w:cs="Times New Roman"/>
          <w:sz w:val="24"/>
          <w:szCs w:val="24"/>
        </w:rPr>
        <w:t xml:space="preserve">, </w:t>
      </w:r>
      <w:r w:rsidR="008E0913">
        <w:rPr>
          <w:rFonts w:ascii="Times New Roman" w:eastAsia="Calibri" w:hAnsi="Times New Roman" w:cs="Times New Roman"/>
          <w:sz w:val="24"/>
          <w:szCs w:val="24"/>
        </w:rPr>
        <w:t xml:space="preserve">with </w:t>
      </w:r>
      <w:r w:rsidR="00BC3550">
        <w:rPr>
          <w:rFonts w:ascii="Times New Roman" w:eastAsia="Calibri" w:hAnsi="Times New Roman" w:cs="Times New Roman"/>
          <w:sz w:val="24"/>
          <w:szCs w:val="24"/>
        </w:rPr>
        <w:t xml:space="preserve">most keen to ensure that </w:t>
      </w:r>
      <w:r w:rsidRPr="00DB6F79">
        <w:rPr>
          <w:rFonts w:ascii="Times New Roman" w:eastAsia="Calibri" w:hAnsi="Times New Roman" w:cs="Times New Roman"/>
          <w:sz w:val="24"/>
          <w:szCs w:val="24"/>
        </w:rPr>
        <w:t>work choices would allow them to pursue other things in life such as travel, having a family, and keeping their weekends free.</w:t>
      </w:r>
      <w:r w:rsidR="00BC3550">
        <w:rPr>
          <w:rFonts w:ascii="Times New Roman" w:eastAsia="Calibri" w:hAnsi="Times New Roman" w:cs="Times New Roman"/>
          <w:sz w:val="24"/>
          <w:szCs w:val="24"/>
        </w:rPr>
        <w:t xml:space="preserve"> Unsurprisingly, given that none w</w:t>
      </w:r>
      <w:r w:rsidR="001C38A5">
        <w:rPr>
          <w:rFonts w:ascii="Times New Roman" w:eastAsia="Calibri" w:hAnsi="Times New Roman" w:cs="Times New Roman"/>
          <w:sz w:val="24"/>
          <w:szCs w:val="24"/>
        </w:rPr>
        <w:t>as</w:t>
      </w:r>
      <w:r w:rsidR="00BC3550">
        <w:rPr>
          <w:rFonts w:ascii="Times New Roman" w:eastAsia="Calibri" w:hAnsi="Times New Roman" w:cs="Times New Roman"/>
          <w:sz w:val="24"/>
          <w:szCs w:val="24"/>
        </w:rPr>
        <w:t xml:space="preserve"> </w:t>
      </w:r>
      <w:r w:rsidR="00BC3550" w:rsidRPr="00DB6F79">
        <w:rPr>
          <w:rFonts w:ascii="Times New Roman" w:eastAsia="Calibri" w:hAnsi="Times New Roman" w:cs="Times New Roman"/>
          <w:sz w:val="24"/>
          <w:szCs w:val="24"/>
        </w:rPr>
        <w:t xml:space="preserve">currently relying on their income to support a </w:t>
      </w:r>
      <w:r w:rsidR="00BC3550">
        <w:rPr>
          <w:rFonts w:ascii="Times New Roman" w:eastAsia="Calibri" w:hAnsi="Times New Roman" w:cs="Times New Roman"/>
          <w:sz w:val="24"/>
          <w:szCs w:val="24"/>
        </w:rPr>
        <w:t xml:space="preserve">family, </w:t>
      </w:r>
      <w:r w:rsidR="00384506">
        <w:rPr>
          <w:rFonts w:ascii="Times New Roman" w:eastAsia="Calibri" w:hAnsi="Times New Roman" w:cs="Times New Roman"/>
          <w:sz w:val="24"/>
          <w:szCs w:val="24"/>
        </w:rPr>
        <w:t>their emphasis was on preserving time to do things for themselves, as opposed to for others (such as caring for children). All</w:t>
      </w:r>
      <w:r w:rsidRPr="00DB6F79">
        <w:rPr>
          <w:rFonts w:ascii="Times New Roman" w:eastAsia="Calibri" w:hAnsi="Times New Roman" w:cs="Times New Roman"/>
          <w:sz w:val="24"/>
          <w:szCs w:val="24"/>
        </w:rPr>
        <w:t xml:space="preserve"> were driven towards roles they believed would have good work life balance, or away from roles and organisations which they believed had poor w</w:t>
      </w:r>
      <w:r w:rsidR="00DB21BB">
        <w:rPr>
          <w:rFonts w:ascii="Times New Roman" w:eastAsia="Calibri" w:hAnsi="Times New Roman" w:cs="Times New Roman"/>
          <w:sz w:val="24"/>
          <w:szCs w:val="24"/>
        </w:rPr>
        <w:t>ork life balance. Several</w:t>
      </w:r>
      <w:r w:rsidRPr="00DB6F79">
        <w:rPr>
          <w:rFonts w:ascii="Times New Roman" w:eastAsia="Calibri" w:hAnsi="Times New Roman" w:cs="Times New Roman"/>
          <w:sz w:val="24"/>
          <w:szCs w:val="24"/>
        </w:rPr>
        <w:t xml:space="preserve"> respondents mentioned </w:t>
      </w:r>
      <w:r w:rsidR="00384506">
        <w:rPr>
          <w:rFonts w:ascii="Times New Roman" w:eastAsia="Calibri" w:hAnsi="Times New Roman" w:cs="Times New Roman"/>
          <w:sz w:val="24"/>
          <w:szCs w:val="24"/>
        </w:rPr>
        <w:t xml:space="preserve">the </w:t>
      </w:r>
      <w:r w:rsidR="00DB4165">
        <w:rPr>
          <w:rFonts w:ascii="Times New Roman" w:eastAsia="Calibri" w:hAnsi="Times New Roman" w:cs="Times New Roman"/>
          <w:sz w:val="24"/>
          <w:szCs w:val="24"/>
        </w:rPr>
        <w:t xml:space="preserve">collectively-generated and shared </w:t>
      </w:r>
      <w:r w:rsidR="00384506">
        <w:rPr>
          <w:rFonts w:ascii="Times New Roman" w:eastAsia="Calibri" w:hAnsi="Times New Roman" w:cs="Times New Roman"/>
          <w:sz w:val="24"/>
          <w:szCs w:val="24"/>
        </w:rPr>
        <w:t>expectation</w:t>
      </w:r>
      <w:r w:rsidR="00DB4165">
        <w:rPr>
          <w:rFonts w:ascii="Times New Roman" w:eastAsia="Calibri" w:hAnsi="Times New Roman" w:cs="Times New Roman"/>
          <w:sz w:val="24"/>
          <w:szCs w:val="24"/>
        </w:rPr>
        <w:t>s</w:t>
      </w:r>
      <w:r w:rsidR="00384506">
        <w:rPr>
          <w:rFonts w:ascii="Times New Roman" w:eastAsia="Calibri" w:hAnsi="Times New Roman" w:cs="Times New Roman"/>
          <w:sz w:val="24"/>
          <w:szCs w:val="24"/>
        </w:rPr>
        <w:t xml:space="preserve"> of university graduates of their age who are employed by professional service firms.</w:t>
      </w:r>
      <w:r w:rsidRPr="00DB6F79">
        <w:rPr>
          <w:rFonts w:ascii="Times New Roman" w:eastAsia="Calibri" w:hAnsi="Times New Roman" w:cs="Times New Roman"/>
          <w:sz w:val="24"/>
          <w:szCs w:val="24"/>
        </w:rPr>
        <w:t xml:space="preserve"> </w:t>
      </w:r>
    </w:p>
    <w:p w14:paraId="6B94F8E8" w14:textId="77777777" w:rsidR="004F27CC" w:rsidRPr="00DB6F79" w:rsidRDefault="004F27CC" w:rsidP="004F27CC">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Eric: I hoped to be turning up at 8am and leaving no later than 6pm type of thing. And not working weekends. I certainly didn’t have any inclination to be working like law firms where, when you start especially, you’re working late into the night and that just sounds horrible...I did hope that I’d have a bit more time in the weekends just to go and live and enjoy, have time for hobbies and friends and all those kinds of things.</w:t>
      </w:r>
    </w:p>
    <w:p w14:paraId="4D1DC8B4" w14:textId="2C9C87EC" w:rsidR="004F27CC" w:rsidRPr="00DB6F79" w:rsidRDefault="004F27CC" w:rsidP="004F27CC">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Fiona: I decided early on that I didn’t want to work in a massive law firm. The kind of lifestyle... Massive long hours...</w:t>
      </w:r>
    </w:p>
    <w:p w14:paraId="21F7E2F9" w14:textId="4ED0B490" w:rsidR="005F7776" w:rsidRPr="00DB6F79" w:rsidRDefault="00384506" w:rsidP="005F777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Here we see </w:t>
      </w:r>
      <w:r w:rsidR="00DB21BB">
        <w:rPr>
          <w:rFonts w:ascii="Times New Roman" w:eastAsia="Calibri" w:hAnsi="Times New Roman" w:cs="Times New Roman"/>
          <w:sz w:val="24"/>
          <w:szCs w:val="24"/>
        </w:rPr>
        <w:t xml:space="preserve">how </w:t>
      </w:r>
      <w:r w:rsidR="008E3EDD">
        <w:rPr>
          <w:rFonts w:ascii="Times New Roman" w:eastAsia="Calibri" w:hAnsi="Times New Roman" w:cs="Times New Roman"/>
          <w:sz w:val="24"/>
          <w:szCs w:val="24"/>
        </w:rPr>
        <w:t xml:space="preserve">different elements of the context </w:t>
      </w:r>
      <w:r w:rsidR="00DB4165">
        <w:rPr>
          <w:rFonts w:ascii="Times New Roman" w:eastAsia="Calibri" w:hAnsi="Times New Roman" w:cs="Times New Roman"/>
          <w:sz w:val="24"/>
          <w:szCs w:val="24"/>
        </w:rPr>
        <w:t>overlap</w:t>
      </w:r>
      <w:r w:rsidR="008E3EDD">
        <w:rPr>
          <w:rFonts w:ascii="Times New Roman" w:eastAsia="Calibri" w:hAnsi="Times New Roman" w:cs="Times New Roman"/>
          <w:sz w:val="24"/>
          <w:szCs w:val="24"/>
        </w:rPr>
        <w:t xml:space="preserve">. </w:t>
      </w:r>
      <w:r w:rsidR="00DB21BB">
        <w:rPr>
          <w:rFonts w:ascii="Times New Roman" w:eastAsia="Calibri" w:hAnsi="Times New Roman" w:cs="Times New Roman"/>
          <w:sz w:val="24"/>
          <w:szCs w:val="24"/>
        </w:rPr>
        <w:t xml:space="preserve">Our participants </w:t>
      </w:r>
      <w:r w:rsidR="008E3EDD">
        <w:rPr>
          <w:rFonts w:ascii="Times New Roman" w:eastAsia="Calibri" w:hAnsi="Times New Roman" w:cs="Times New Roman"/>
          <w:sz w:val="24"/>
          <w:szCs w:val="24"/>
        </w:rPr>
        <w:t xml:space="preserve">had commonality by virtue of their age, but this was co-mingled with a shared </w:t>
      </w:r>
      <w:r w:rsidR="00B75196">
        <w:rPr>
          <w:rFonts w:ascii="Times New Roman" w:eastAsia="Calibri" w:hAnsi="Times New Roman" w:cs="Times New Roman"/>
          <w:sz w:val="24"/>
          <w:szCs w:val="24"/>
        </w:rPr>
        <w:t xml:space="preserve">rejection of the </w:t>
      </w:r>
      <w:r w:rsidR="008E3EDD">
        <w:rPr>
          <w:rFonts w:ascii="Times New Roman" w:eastAsia="Calibri" w:hAnsi="Times New Roman" w:cs="Times New Roman"/>
          <w:sz w:val="24"/>
          <w:szCs w:val="24"/>
        </w:rPr>
        <w:t>life</w:t>
      </w:r>
      <w:r w:rsidR="00A86F50">
        <w:rPr>
          <w:rFonts w:ascii="Times New Roman" w:eastAsia="Calibri" w:hAnsi="Times New Roman" w:cs="Times New Roman"/>
          <w:sz w:val="24"/>
          <w:szCs w:val="24"/>
        </w:rPr>
        <w:t>style afforded by a</w:t>
      </w:r>
      <w:r w:rsidR="00345BE2">
        <w:rPr>
          <w:rFonts w:ascii="Times New Roman" w:eastAsia="Calibri" w:hAnsi="Times New Roman" w:cs="Times New Roman"/>
          <w:sz w:val="24"/>
          <w:szCs w:val="24"/>
        </w:rPr>
        <w:t>n early</w:t>
      </w:r>
      <w:r w:rsidR="00A86F50">
        <w:rPr>
          <w:rFonts w:ascii="Times New Roman" w:eastAsia="Calibri" w:hAnsi="Times New Roman" w:cs="Times New Roman"/>
          <w:sz w:val="24"/>
          <w:szCs w:val="24"/>
        </w:rPr>
        <w:t xml:space="preserve"> career in </w:t>
      </w:r>
      <w:r w:rsidR="008E3EDD">
        <w:rPr>
          <w:rFonts w:ascii="Times New Roman" w:eastAsia="Calibri" w:hAnsi="Times New Roman" w:cs="Times New Roman"/>
          <w:sz w:val="24"/>
          <w:szCs w:val="24"/>
        </w:rPr>
        <w:t>private sector professional service firm</w:t>
      </w:r>
      <w:r w:rsidR="00345BE2">
        <w:rPr>
          <w:rFonts w:ascii="Times New Roman" w:eastAsia="Calibri" w:hAnsi="Times New Roman" w:cs="Times New Roman"/>
          <w:sz w:val="24"/>
          <w:szCs w:val="24"/>
        </w:rPr>
        <w:t>s</w:t>
      </w:r>
      <w:r w:rsidR="008E3EDD">
        <w:rPr>
          <w:rFonts w:ascii="Times New Roman" w:eastAsia="Calibri" w:hAnsi="Times New Roman" w:cs="Times New Roman"/>
          <w:sz w:val="24"/>
          <w:szCs w:val="24"/>
        </w:rPr>
        <w:t xml:space="preserve">. Intertwined also is a national level-cultural dimension, in that the </w:t>
      </w:r>
      <w:r w:rsidR="00D3497D" w:rsidRPr="00DB6F79">
        <w:rPr>
          <w:rFonts w:ascii="Times New Roman" w:eastAsia="Calibri" w:hAnsi="Times New Roman" w:cs="Times New Roman"/>
          <w:sz w:val="24"/>
          <w:szCs w:val="24"/>
        </w:rPr>
        <w:t>state sector in New Zeal</w:t>
      </w:r>
      <w:r w:rsidR="00345BE2">
        <w:rPr>
          <w:rFonts w:ascii="Times New Roman" w:eastAsia="Calibri" w:hAnsi="Times New Roman" w:cs="Times New Roman"/>
          <w:sz w:val="24"/>
          <w:szCs w:val="24"/>
        </w:rPr>
        <w:t>and does not have the long-hours</w:t>
      </w:r>
      <w:r w:rsidR="00D3497D" w:rsidRPr="00DB6F79">
        <w:rPr>
          <w:rFonts w:ascii="Times New Roman" w:eastAsia="Calibri" w:hAnsi="Times New Roman" w:cs="Times New Roman"/>
          <w:sz w:val="24"/>
          <w:szCs w:val="24"/>
        </w:rPr>
        <w:t xml:space="preserve"> culture associated with law and other professional services. </w:t>
      </w:r>
      <w:r w:rsidR="008E3EDD">
        <w:rPr>
          <w:rFonts w:ascii="Times New Roman" w:eastAsia="Calibri" w:hAnsi="Times New Roman" w:cs="Times New Roman"/>
          <w:sz w:val="24"/>
          <w:szCs w:val="24"/>
        </w:rPr>
        <w:t>It is to these other contextual elements that we now turn.</w:t>
      </w:r>
    </w:p>
    <w:p w14:paraId="3DCB1E62" w14:textId="77777777" w:rsidR="005F7776" w:rsidRPr="00DB6F79" w:rsidRDefault="005F7776" w:rsidP="007230DF">
      <w:pPr>
        <w:spacing w:after="0" w:line="360" w:lineRule="auto"/>
        <w:rPr>
          <w:rFonts w:ascii="Times New Roman" w:eastAsia="Calibri" w:hAnsi="Times New Roman" w:cs="Times New Roman"/>
          <w:i/>
          <w:sz w:val="24"/>
          <w:szCs w:val="24"/>
        </w:rPr>
      </w:pPr>
    </w:p>
    <w:p w14:paraId="34596AB9" w14:textId="68994255" w:rsidR="00CC6C7D" w:rsidRPr="00DB6F79" w:rsidRDefault="005C4B30" w:rsidP="007230DF">
      <w:pPr>
        <w:spacing w:after="0" w:line="360" w:lineRule="auto"/>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 xml:space="preserve">Career as </w:t>
      </w:r>
      <w:r w:rsidR="00270D14">
        <w:rPr>
          <w:rFonts w:ascii="Times New Roman" w:eastAsia="Calibri" w:hAnsi="Times New Roman" w:cs="Times New Roman"/>
          <w:i/>
          <w:sz w:val="24"/>
          <w:szCs w:val="24"/>
        </w:rPr>
        <w:t>aligned with personal values</w:t>
      </w:r>
      <w:r>
        <w:rPr>
          <w:rFonts w:ascii="Times New Roman" w:eastAsia="Calibri" w:hAnsi="Times New Roman" w:cs="Times New Roman"/>
          <w:i/>
          <w:sz w:val="24"/>
          <w:szCs w:val="24"/>
        </w:rPr>
        <w:t xml:space="preserve"> – the influence of sectoral </w:t>
      </w:r>
      <w:r w:rsidR="00270D14">
        <w:rPr>
          <w:rFonts w:ascii="Times New Roman" w:eastAsia="Calibri" w:hAnsi="Times New Roman" w:cs="Times New Roman"/>
          <w:i/>
          <w:sz w:val="24"/>
          <w:szCs w:val="24"/>
        </w:rPr>
        <w:t>identity</w:t>
      </w:r>
    </w:p>
    <w:p w14:paraId="5F74A1CE" w14:textId="33F16D90" w:rsidR="00EA4335" w:rsidRDefault="00A3488D" w:rsidP="007230D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While</w:t>
      </w:r>
      <w:r w:rsidR="0059620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our </w:t>
      </w:r>
      <w:r w:rsidR="00596202">
        <w:rPr>
          <w:rFonts w:ascii="Times New Roman" w:eastAsia="Calibri" w:hAnsi="Times New Roman" w:cs="Times New Roman"/>
          <w:sz w:val="24"/>
          <w:szCs w:val="24"/>
        </w:rPr>
        <w:t>participants</w:t>
      </w:r>
      <w:r w:rsidR="00C03073" w:rsidRPr="00DB6F79">
        <w:rPr>
          <w:rFonts w:ascii="Times New Roman" w:eastAsia="Calibri" w:hAnsi="Times New Roman" w:cs="Times New Roman"/>
          <w:sz w:val="24"/>
          <w:szCs w:val="24"/>
        </w:rPr>
        <w:t xml:space="preserve"> tended to view work as a means to achieving personal goals, </w:t>
      </w:r>
      <w:r w:rsidR="008155C3">
        <w:rPr>
          <w:rFonts w:ascii="Times New Roman" w:eastAsia="Calibri" w:hAnsi="Times New Roman" w:cs="Times New Roman"/>
          <w:sz w:val="24"/>
          <w:szCs w:val="24"/>
        </w:rPr>
        <w:t>there was a shared agreement</w:t>
      </w:r>
      <w:r w:rsidR="00EA4335">
        <w:rPr>
          <w:rFonts w:ascii="Times New Roman" w:eastAsia="Calibri" w:hAnsi="Times New Roman" w:cs="Times New Roman"/>
          <w:sz w:val="24"/>
          <w:szCs w:val="24"/>
        </w:rPr>
        <w:t xml:space="preserve"> </w:t>
      </w:r>
      <w:r w:rsidR="00C03073" w:rsidRPr="00DB6F79">
        <w:rPr>
          <w:rFonts w:ascii="Times New Roman" w:eastAsia="Calibri" w:hAnsi="Times New Roman" w:cs="Times New Roman"/>
          <w:sz w:val="24"/>
          <w:szCs w:val="24"/>
        </w:rPr>
        <w:t>that if they were going to spend 40 hours a week working, they wanted it to be something that was rewarding and fulfilling. All participants had a strong desire for their first job to be aligned to their personal values. For many, this involved serving others, working for something beyond profit, and being able to see a positive impact of their work on the lives of others</w:t>
      </w:r>
      <w:r w:rsidR="001F57F9">
        <w:rPr>
          <w:rFonts w:ascii="Times New Roman" w:eastAsia="Calibri" w:hAnsi="Times New Roman" w:cs="Times New Roman"/>
          <w:sz w:val="24"/>
          <w:szCs w:val="24"/>
        </w:rPr>
        <w:t xml:space="preserve">. They </w:t>
      </w:r>
      <w:r>
        <w:rPr>
          <w:rFonts w:ascii="Times New Roman" w:eastAsia="Calibri" w:hAnsi="Times New Roman" w:cs="Times New Roman"/>
          <w:sz w:val="24"/>
          <w:szCs w:val="24"/>
        </w:rPr>
        <w:t xml:space="preserve">regarded </w:t>
      </w:r>
      <w:r w:rsidR="001F57F9">
        <w:rPr>
          <w:rFonts w:ascii="Times New Roman" w:eastAsia="Calibri" w:hAnsi="Times New Roman" w:cs="Times New Roman"/>
          <w:sz w:val="24"/>
          <w:szCs w:val="24"/>
        </w:rPr>
        <w:t xml:space="preserve">these values </w:t>
      </w:r>
      <w:r>
        <w:rPr>
          <w:rFonts w:ascii="Times New Roman" w:eastAsia="Calibri" w:hAnsi="Times New Roman" w:cs="Times New Roman"/>
          <w:sz w:val="24"/>
          <w:szCs w:val="24"/>
        </w:rPr>
        <w:t>as being</w:t>
      </w:r>
      <w:r w:rsidR="00596202">
        <w:rPr>
          <w:rFonts w:ascii="Times New Roman" w:eastAsia="Calibri" w:hAnsi="Times New Roman" w:cs="Times New Roman"/>
          <w:sz w:val="24"/>
          <w:szCs w:val="24"/>
        </w:rPr>
        <w:t xml:space="preserve"> shared by those employed in the state sector.</w:t>
      </w:r>
    </w:p>
    <w:p w14:paraId="2E4E6A7C" w14:textId="3FD7B9C0" w:rsidR="00C03073" w:rsidRPr="00DB6F79" w:rsidRDefault="00415983" w:rsidP="007230DF">
      <w:pPr>
        <w:spacing w:after="0" w:line="360" w:lineRule="auto"/>
        <w:ind w:left="720" w:right="720"/>
        <w:rPr>
          <w:rFonts w:ascii="Times New Roman" w:eastAsia="Calibri" w:hAnsi="Times New Roman" w:cs="Times New Roman"/>
          <w:sz w:val="24"/>
          <w:szCs w:val="24"/>
        </w:rPr>
      </w:pPr>
      <w:r>
        <w:rPr>
          <w:rFonts w:ascii="Times New Roman" w:eastAsia="Calibri" w:hAnsi="Times New Roman" w:cs="Times New Roman"/>
          <w:sz w:val="24"/>
          <w:szCs w:val="24"/>
        </w:rPr>
        <w:t>Author</w:t>
      </w:r>
      <w:r w:rsidR="00C03073" w:rsidRPr="00DB6F79">
        <w:rPr>
          <w:rFonts w:ascii="Times New Roman" w:eastAsia="Calibri" w:hAnsi="Times New Roman" w:cs="Times New Roman"/>
          <w:sz w:val="24"/>
          <w:szCs w:val="24"/>
        </w:rPr>
        <w:t>: What does work mean to you?</w:t>
      </w:r>
    </w:p>
    <w:p w14:paraId="1157F409" w14:textId="4A139230" w:rsidR="00C03073" w:rsidRPr="00DB6F79" w:rsidRDefault="00C03073" w:rsidP="007230DF">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Beth: You have a duty to work and contribute to your society...you have to work, you have to do something useful and feel that you’re doing something useful...for me, the public service offers that meaning. I’m working for the benefit of everyone, rather than for the benefit of the CEO of a company.</w:t>
      </w:r>
    </w:p>
    <w:p w14:paraId="7639C0B4" w14:textId="77777777" w:rsidR="00C03073" w:rsidRPr="00DB6F79" w:rsidRDefault="00C03073" w:rsidP="007230DF">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Adam: I was looking for somewhere I could make a difference...be fulfilled by what I do. Where I am, it’s all about making people’s work life easier and that is kind of satisfying...I like the idea of helping people and making a difference for them, as opposed to making a difference for the organisation.</w:t>
      </w:r>
    </w:p>
    <w:p w14:paraId="20A2A584" w14:textId="77777777" w:rsidR="003E013F" w:rsidRPr="00DB6F79" w:rsidRDefault="003E013F" w:rsidP="007230DF">
      <w:pPr>
        <w:spacing w:after="0" w:line="360" w:lineRule="auto"/>
        <w:rPr>
          <w:rFonts w:ascii="Times New Roman" w:eastAsia="Calibri" w:hAnsi="Times New Roman" w:cs="Times New Roman"/>
          <w:sz w:val="24"/>
          <w:szCs w:val="24"/>
        </w:rPr>
      </w:pPr>
    </w:p>
    <w:p w14:paraId="1AB470A1" w14:textId="7002C450" w:rsidR="00C03073" w:rsidRPr="00DB6F79" w:rsidRDefault="005006CC" w:rsidP="007230D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Other respondents</w:t>
      </w:r>
      <w:r w:rsidR="0089662E">
        <w:rPr>
          <w:rFonts w:ascii="Times New Roman" w:eastAsia="Calibri" w:hAnsi="Times New Roman" w:cs="Times New Roman"/>
          <w:sz w:val="24"/>
          <w:szCs w:val="24"/>
        </w:rPr>
        <w:t xml:space="preserve"> demonstrated these value commitments by </w:t>
      </w:r>
      <w:r w:rsidR="0090277A">
        <w:rPr>
          <w:rFonts w:ascii="Times New Roman" w:eastAsia="Calibri" w:hAnsi="Times New Roman" w:cs="Times New Roman"/>
          <w:sz w:val="24"/>
          <w:szCs w:val="24"/>
        </w:rPr>
        <w:t>talking about</w:t>
      </w:r>
      <w:r w:rsidR="00C03073" w:rsidRPr="00DB6F79">
        <w:rPr>
          <w:rFonts w:ascii="Times New Roman" w:eastAsia="Calibri" w:hAnsi="Times New Roman" w:cs="Times New Roman"/>
          <w:sz w:val="24"/>
          <w:szCs w:val="24"/>
        </w:rPr>
        <w:t xml:space="preserve"> the </w:t>
      </w:r>
      <w:r w:rsidR="00B64280">
        <w:rPr>
          <w:rFonts w:ascii="Times New Roman" w:eastAsia="Calibri" w:hAnsi="Times New Roman" w:cs="Times New Roman"/>
          <w:sz w:val="24"/>
          <w:szCs w:val="24"/>
        </w:rPr>
        <w:t>sectors</w:t>
      </w:r>
      <w:r w:rsidR="00C03073" w:rsidRPr="00DB6F79">
        <w:rPr>
          <w:rFonts w:ascii="Times New Roman" w:eastAsia="Calibri" w:hAnsi="Times New Roman" w:cs="Times New Roman"/>
          <w:sz w:val="24"/>
          <w:szCs w:val="24"/>
        </w:rPr>
        <w:t xml:space="preserve"> they were driven away from. For example, Fiona was influenced by the perceptions she had about corporate law firms, and the beliefs she had about the type of work they do. </w:t>
      </w:r>
    </w:p>
    <w:p w14:paraId="17518265" w14:textId="086020EB" w:rsidR="00C03073" w:rsidRPr="00DB6F79" w:rsidRDefault="00C03073" w:rsidP="007230DF">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Fiona: I think part of it is the image that there is around those big firms and I guess I didn’t really know if that really lined up with my values</w:t>
      </w:r>
    </w:p>
    <w:p w14:paraId="2D040F1F" w14:textId="5A3F8A02" w:rsidR="00C03073" w:rsidRPr="00DB6F79" w:rsidRDefault="00415983" w:rsidP="007230DF">
      <w:pPr>
        <w:spacing w:after="0" w:line="360" w:lineRule="auto"/>
        <w:ind w:left="720" w:right="720"/>
        <w:rPr>
          <w:rFonts w:ascii="Times New Roman" w:eastAsia="Calibri" w:hAnsi="Times New Roman" w:cs="Times New Roman"/>
          <w:sz w:val="24"/>
          <w:szCs w:val="24"/>
        </w:rPr>
      </w:pPr>
      <w:r>
        <w:rPr>
          <w:rFonts w:ascii="Times New Roman" w:eastAsia="Calibri" w:hAnsi="Times New Roman" w:cs="Times New Roman"/>
          <w:sz w:val="24"/>
          <w:szCs w:val="24"/>
        </w:rPr>
        <w:t>Author</w:t>
      </w:r>
      <w:r w:rsidR="00C03073" w:rsidRPr="00DB6F79">
        <w:rPr>
          <w:rFonts w:ascii="Times New Roman" w:eastAsia="Calibri" w:hAnsi="Times New Roman" w:cs="Times New Roman"/>
          <w:sz w:val="24"/>
          <w:szCs w:val="24"/>
        </w:rPr>
        <w:t>: Could you articulate some of those [values]?</w:t>
      </w:r>
    </w:p>
    <w:p w14:paraId="0FC4D51B" w14:textId="77777777" w:rsidR="00C03073" w:rsidRPr="00DB6F79" w:rsidRDefault="00C03073" w:rsidP="007230DF">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Fiona: Lawyers have a really bad image sometimes and I wanted to be the sort of lawyer who helped to break that image... being a highly paid lawyer who does big corporate things... it’s different from me wanting to make a difference in some way.</w:t>
      </w:r>
    </w:p>
    <w:p w14:paraId="0D30332B" w14:textId="77777777" w:rsidR="003E013F" w:rsidRPr="00DB6F79" w:rsidRDefault="003E013F" w:rsidP="007230DF">
      <w:pPr>
        <w:spacing w:after="0" w:line="360" w:lineRule="auto"/>
        <w:rPr>
          <w:rFonts w:ascii="Times New Roman" w:eastAsia="Calibri" w:hAnsi="Times New Roman" w:cs="Times New Roman"/>
          <w:sz w:val="24"/>
          <w:szCs w:val="24"/>
        </w:rPr>
      </w:pPr>
    </w:p>
    <w:p w14:paraId="0D27C19B" w14:textId="3D00D905" w:rsidR="003E013F" w:rsidRPr="00DB6F79" w:rsidRDefault="00C61D01" w:rsidP="007230D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However,</w:t>
      </w:r>
      <w:r w:rsidR="00C03073" w:rsidRPr="00DB6F79">
        <w:rPr>
          <w:rFonts w:ascii="Times New Roman" w:eastAsia="Calibri" w:hAnsi="Times New Roman" w:cs="Times New Roman"/>
          <w:sz w:val="24"/>
          <w:szCs w:val="24"/>
        </w:rPr>
        <w:t xml:space="preserve"> no matter how rewarding or meaningful their work was, </w:t>
      </w:r>
      <w:r>
        <w:rPr>
          <w:rFonts w:ascii="Times New Roman" w:eastAsia="Calibri" w:hAnsi="Times New Roman" w:cs="Times New Roman"/>
          <w:sz w:val="24"/>
          <w:szCs w:val="24"/>
        </w:rPr>
        <w:t xml:space="preserve">these respondents </w:t>
      </w:r>
      <w:r w:rsidR="00164E0B">
        <w:rPr>
          <w:rFonts w:ascii="Times New Roman" w:eastAsia="Calibri" w:hAnsi="Times New Roman" w:cs="Times New Roman"/>
          <w:sz w:val="24"/>
          <w:szCs w:val="24"/>
        </w:rPr>
        <w:t xml:space="preserve">nevertheless </w:t>
      </w:r>
      <w:r>
        <w:rPr>
          <w:rFonts w:ascii="Times New Roman" w:eastAsia="Calibri" w:hAnsi="Times New Roman" w:cs="Times New Roman"/>
          <w:sz w:val="24"/>
          <w:szCs w:val="24"/>
        </w:rPr>
        <w:t xml:space="preserve">saw </w:t>
      </w:r>
      <w:r w:rsidR="00C03073" w:rsidRPr="00DB6F79">
        <w:rPr>
          <w:rFonts w:ascii="Times New Roman" w:eastAsia="Calibri" w:hAnsi="Times New Roman" w:cs="Times New Roman"/>
          <w:sz w:val="24"/>
          <w:szCs w:val="24"/>
        </w:rPr>
        <w:t xml:space="preserve">it as work, and never more important </w:t>
      </w:r>
      <w:r>
        <w:rPr>
          <w:rFonts w:ascii="Times New Roman" w:eastAsia="Calibri" w:hAnsi="Times New Roman" w:cs="Times New Roman"/>
          <w:sz w:val="24"/>
          <w:szCs w:val="24"/>
        </w:rPr>
        <w:t>than</w:t>
      </w:r>
      <w:r w:rsidR="00C03073" w:rsidRPr="00DB6F79">
        <w:rPr>
          <w:rFonts w:ascii="Times New Roman" w:eastAsia="Calibri" w:hAnsi="Times New Roman" w:cs="Times New Roman"/>
          <w:sz w:val="24"/>
          <w:szCs w:val="24"/>
        </w:rPr>
        <w:t xml:space="preserve"> spending time with family and friends. Even Adam</w:t>
      </w:r>
      <w:r w:rsidR="00D82F16" w:rsidRPr="00DB6F79">
        <w:rPr>
          <w:rFonts w:ascii="Times New Roman" w:eastAsia="Calibri" w:hAnsi="Times New Roman" w:cs="Times New Roman"/>
          <w:sz w:val="24"/>
          <w:szCs w:val="24"/>
        </w:rPr>
        <w:t>,</w:t>
      </w:r>
      <w:r w:rsidR="00C03073" w:rsidRPr="00DB6F79">
        <w:rPr>
          <w:rFonts w:ascii="Times New Roman" w:eastAsia="Calibri" w:hAnsi="Times New Roman" w:cs="Times New Roman"/>
          <w:sz w:val="24"/>
          <w:szCs w:val="24"/>
        </w:rPr>
        <w:t xml:space="preserve"> who said work was a priority for him right now emphasised, “I can’t ever imagine a job that was so meaningful and interesting that I would want to go to work on a Saturday”. </w:t>
      </w:r>
    </w:p>
    <w:p w14:paraId="493B07A3" w14:textId="77777777" w:rsidR="003E013F" w:rsidRPr="00DB6F79" w:rsidRDefault="003E013F" w:rsidP="007230DF">
      <w:pPr>
        <w:spacing w:after="0" w:line="360" w:lineRule="auto"/>
        <w:rPr>
          <w:rFonts w:ascii="Times New Roman" w:eastAsia="Calibri" w:hAnsi="Times New Roman" w:cs="Times New Roman"/>
          <w:i/>
          <w:sz w:val="24"/>
          <w:szCs w:val="24"/>
        </w:rPr>
      </w:pPr>
    </w:p>
    <w:p w14:paraId="78A0D81F" w14:textId="2ED3BC56" w:rsidR="003E013F" w:rsidRPr="00DB6F79" w:rsidRDefault="00270D14" w:rsidP="007230DF">
      <w:pPr>
        <w:spacing w:after="0"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The Kiwi career – the influence of national identity</w:t>
      </w:r>
    </w:p>
    <w:p w14:paraId="4D900A48" w14:textId="6E05B387" w:rsidR="00FF003C" w:rsidRPr="00DB6F79" w:rsidRDefault="00FF003C" w:rsidP="007230DF">
      <w:pPr>
        <w:spacing w:after="0" w:line="360" w:lineRule="auto"/>
        <w:rPr>
          <w:rFonts w:ascii="Times New Roman" w:eastAsia="Calibri" w:hAnsi="Times New Roman" w:cs="Times New Roman"/>
          <w:sz w:val="24"/>
          <w:szCs w:val="24"/>
        </w:rPr>
      </w:pPr>
      <w:r w:rsidRPr="00DB6F79">
        <w:rPr>
          <w:rFonts w:ascii="Times New Roman" w:eastAsia="Calibri" w:hAnsi="Times New Roman" w:cs="Times New Roman"/>
          <w:sz w:val="24"/>
          <w:szCs w:val="24"/>
        </w:rPr>
        <w:t>When participants w</w:t>
      </w:r>
      <w:r w:rsidR="00A84E16" w:rsidRPr="00DB6F79">
        <w:rPr>
          <w:rFonts w:ascii="Times New Roman" w:eastAsia="Calibri" w:hAnsi="Times New Roman" w:cs="Times New Roman"/>
          <w:sz w:val="24"/>
          <w:szCs w:val="24"/>
        </w:rPr>
        <w:t>ere asked to reflect on what had</w:t>
      </w:r>
      <w:r w:rsidRPr="00DB6F79">
        <w:rPr>
          <w:rFonts w:ascii="Times New Roman" w:eastAsia="Calibri" w:hAnsi="Times New Roman" w:cs="Times New Roman"/>
          <w:sz w:val="24"/>
          <w:szCs w:val="24"/>
        </w:rPr>
        <w:t xml:space="preserve"> influenced their thinking about careers, the most common responses were peers, family, and media. This information was used during the focus group to test which influences m</w:t>
      </w:r>
      <w:r w:rsidR="001C38A5">
        <w:rPr>
          <w:rFonts w:ascii="Times New Roman" w:eastAsia="Calibri" w:hAnsi="Times New Roman" w:cs="Times New Roman"/>
          <w:sz w:val="24"/>
          <w:szCs w:val="24"/>
        </w:rPr>
        <w:t>ight</w:t>
      </w:r>
      <w:r w:rsidRPr="00DB6F79">
        <w:rPr>
          <w:rFonts w:ascii="Times New Roman" w:eastAsia="Calibri" w:hAnsi="Times New Roman" w:cs="Times New Roman"/>
          <w:sz w:val="24"/>
          <w:szCs w:val="24"/>
        </w:rPr>
        <w:t xml:space="preserve"> have been able to ch</w:t>
      </w:r>
      <w:r w:rsidR="00164E0B">
        <w:rPr>
          <w:rFonts w:ascii="Times New Roman" w:eastAsia="Calibri" w:hAnsi="Times New Roman" w:cs="Times New Roman"/>
          <w:sz w:val="24"/>
          <w:szCs w:val="24"/>
        </w:rPr>
        <w:t>ange</w:t>
      </w:r>
      <w:r w:rsidR="0045139E" w:rsidRPr="00DB6F79">
        <w:rPr>
          <w:rFonts w:ascii="Times New Roman" w:eastAsia="Calibri" w:hAnsi="Times New Roman" w:cs="Times New Roman"/>
          <w:sz w:val="24"/>
          <w:szCs w:val="24"/>
        </w:rPr>
        <w:t xml:space="preserve"> participant</w:t>
      </w:r>
      <w:r w:rsidRPr="00DB6F79">
        <w:rPr>
          <w:rFonts w:ascii="Times New Roman" w:eastAsia="Calibri" w:hAnsi="Times New Roman" w:cs="Times New Roman"/>
          <w:sz w:val="24"/>
          <w:szCs w:val="24"/>
        </w:rPr>
        <w:t>s</w:t>
      </w:r>
      <w:r w:rsidR="0045139E" w:rsidRPr="00DB6F79">
        <w:rPr>
          <w:rFonts w:ascii="Times New Roman" w:eastAsia="Calibri" w:hAnsi="Times New Roman" w:cs="Times New Roman"/>
          <w:sz w:val="24"/>
          <w:szCs w:val="24"/>
        </w:rPr>
        <w:t>’</w:t>
      </w:r>
      <w:r w:rsidRPr="00DB6F79">
        <w:rPr>
          <w:rFonts w:ascii="Times New Roman" w:eastAsia="Calibri" w:hAnsi="Times New Roman" w:cs="Times New Roman"/>
          <w:sz w:val="24"/>
          <w:szCs w:val="24"/>
        </w:rPr>
        <w:t xml:space="preserve"> expectations about work. This was done by asking how their identified influencers, or others, might be able to positively influence what they expected from their first jobs. The result was an interesting discussion about </w:t>
      </w:r>
      <w:r w:rsidR="00BD1BC4">
        <w:rPr>
          <w:rFonts w:ascii="Times New Roman" w:eastAsia="Calibri" w:hAnsi="Times New Roman" w:cs="Times New Roman"/>
          <w:sz w:val="24"/>
          <w:szCs w:val="24"/>
        </w:rPr>
        <w:t xml:space="preserve">national </w:t>
      </w:r>
      <w:r w:rsidRPr="00DB6F79">
        <w:rPr>
          <w:rFonts w:ascii="Times New Roman" w:eastAsia="Calibri" w:hAnsi="Times New Roman" w:cs="Times New Roman"/>
          <w:sz w:val="24"/>
          <w:szCs w:val="24"/>
        </w:rPr>
        <w:t xml:space="preserve">cultural </w:t>
      </w:r>
      <w:r w:rsidR="00164E0B">
        <w:rPr>
          <w:rFonts w:ascii="Times New Roman" w:eastAsia="Calibri" w:hAnsi="Times New Roman" w:cs="Times New Roman"/>
          <w:sz w:val="24"/>
          <w:szCs w:val="24"/>
        </w:rPr>
        <w:t>identity.</w:t>
      </w:r>
    </w:p>
    <w:p w14:paraId="29E75116" w14:textId="2C3DAC0B" w:rsidR="00FF003C" w:rsidRPr="00DB6F79" w:rsidRDefault="00FF003C" w:rsidP="007230DF">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George: Yea, I think it’s just that it doesn’t really fit with the N</w:t>
      </w:r>
      <w:r w:rsidR="00DF1C49">
        <w:rPr>
          <w:rFonts w:ascii="Times New Roman" w:eastAsia="Calibri" w:hAnsi="Times New Roman" w:cs="Times New Roman"/>
          <w:sz w:val="24"/>
          <w:szCs w:val="24"/>
        </w:rPr>
        <w:t xml:space="preserve">ew </w:t>
      </w:r>
      <w:r w:rsidRPr="00DB6F79">
        <w:rPr>
          <w:rFonts w:ascii="Times New Roman" w:eastAsia="Calibri" w:hAnsi="Times New Roman" w:cs="Times New Roman"/>
          <w:sz w:val="24"/>
          <w:szCs w:val="24"/>
        </w:rPr>
        <w:t>Z</w:t>
      </w:r>
      <w:r w:rsidR="00DF1C49">
        <w:rPr>
          <w:rFonts w:ascii="Times New Roman" w:eastAsia="Calibri" w:hAnsi="Times New Roman" w:cs="Times New Roman"/>
          <w:sz w:val="24"/>
          <w:szCs w:val="24"/>
        </w:rPr>
        <w:t>ealand</w:t>
      </w:r>
      <w:r w:rsidRPr="00DB6F79">
        <w:rPr>
          <w:rFonts w:ascii="Times New Roman" w:eastAsia="Calibri" w:hAnsi="Times New Roman" w:cs="Times New Roman"/>
          <w:sz w:val="24"/>
          <w:szCs w:val="24"/>
        </w:rPr>
        <w:t xml:space="preserve"> ethos</w:t>
      </w:r>
      <w:r w:rsidR="00F35AF2">
        <w:rPr>
          <w:rFonts w:ascii="Times New Roman" w:eastAsia="Calibri" w:hAnsi="Times New Roman" w:cs="Times New Roman"/>
          <w:sz w:val="24"/>
          <w:szCs w:val="24"/>
        </w:rPr>
        <w:t>.</w:t>
      </w:r>
      <w:r w:rsidRPr="00DB6F79">
        <w:rPr>
          <w:rFonts w:ascii="Times New Roman" w:eastAsia="Calibri" w:hAnsi="Times New Roman" w:cs="Times New Roman"/>
          <w:sz w:val="24"/>
          <w:szCs w:val="24"/>
        </w:rPr>
        <w:t xml:space="preserve"> </w:t>
      </w:r>
    </w:p>
    <w:p w14:paraId="2A1E862C" w14:textId="54FDEDBF" w:rsidR="00FF003C" w:rsidRPr="00DB6F79" w:rsidRDefault="00FF003C" w:rsidP="007230DF">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Eric: Yea, there is a kind of romantic notion of starting in a job, putting in the hard yards and working your way up from the bottom</w:t>
      </w:r>
      <w:r w:rsidR="00F35AF2">
        <w:rPr>
          <w:rFonts w:ascii="Times New Roman" w:eastAsia="Calibri" w:hAnsi="Times New Roman" w:cs="Times New Roman"/>
          <w:sz w:val="24"/>
          <w:szCs w:val="24"/>
        </w:rPr>
        <w:t>.</w:t>
      </w:r>
    </w:p>
    <w:p w14:paraId="700DFCE7" w14:textId="77777777" w:rsidR="00FF003C" w:rsidRPr="00DB6F79" w:rsidRDefault="00FF003C" w:rsidP="007230DF">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[Lots of agreement around the room]</w:t>
      </w:r>
    </w:p>
    <w:p w14:paraId="63AC2F97" w14:textId="2C96AABB" w:rsidR="00FF003C" w:rsidRPr="00DB6F79" w:rsidRDefault="00FF003C" w:rsidP="007230DF">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Eric: That is almost stronger than anything else and I think that is why there is a general hesitancy to believe things that say otherwise</w:t>
      </w:r>
      <w:r w:rsidR="00F35AF2">
        <w:rPr>
          <w:rFonts w:ascii="Times New Roman" w:eastAsia="Calibri" w:hAnsi="Times New Roman" w:cs="Times New Roman"/>
          <w:sz w:val="24"/>
          <w:szCs w:val="24"/>
        </w:rPr>
        <w:t>.</w:t>
      </w:r>
      <w:r w:rsidRPr="00DB6F79">
        <w:rPr>
          <w:rFonts w:ascii="Times New Roman" w:eastAsia="Calibri" w:hAnsi="Times New Roman" w:cs="Times New Roman"/>
          <w:sz w:val="24"/>
          <w:szCs w:val="24"/>
        </w:rPr>
        <w:t xml:space="preserve"> </w:t>
      </w:r>
    </w:p>
    <w:p w14:paraId="5FAA8F7E" w14:textId="4B687CF8" w:rsidR="00FF003C" w:rsidRPr="00DB6F79" w:rsidRDefault="00FF003C" w:rsidP="007230DF">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Adam: Yea</w:t>
      </w:r>
      <w:r w:rsidR="001C38A5">
        <w:rPr>
          <w:rFonts w:ascii="Times New Roman" w:eastAsia="Calibri" w:hAnsi="Times New Roman" w:cs="Times New Roman"/>
          <w:sz w:val="24"/>
          <w:szCs w:val="24"/>
        </w:rPr>
        <w:t>,</w:t>
      </w:r>
      <w:r w:rsidRPr="00DB6F79">
        <w:rPr>
          <w:rFonts w:ascii="Times New Roman" w:eastAsia="Calibri" w:hAnsi="Times New Roman" w:cs="Times New Roman"/>
          <w:sz w:val="24"/>
          <w:szCs w:val="24"/>
        </w:rPr>
        <w:t xml:space="preserve"> you don’t really want to be </w:t>
      </w:r>
      <w:r w:rsidR="001C38A5">
        <w:rPr>
          <w:rFonts w:ascii="Times New Roman" w:eastAsia="Calibri" w:hAnsi="Times New Roman" w:cs="Times New Roman"/>
          <w:sz w:val="24"/>
          <w:szCs w:val="24"/>
        </w:rPr>
        <w:t>“</w:t>
      </w:r>
      <w:r w:rsidRPr="00DB6F79">
        <w:rPr>
          <w:rFonts w:ascii="Times New Roman" w:eastAsia="Calibri" w:hAnsi="Times New Roman" w:cs="Times New Roman"/>
          <w:sz w:val="24"/>
          <w:szCs w:val="24"/>
        </w:rPr>
        <w:t>that guy</w:t>
      </w:r>
      <w:r w:rsidR="001C38A5">
        <w:rPr>
          <w:rFonts w:ascii="Times New Roman" w:eastAsia="Calibri" w:hAnsi="Times New Roman" w:cs="Times New Roman"/>
          <w:sz w:val="24"/>
          <w:szCs w:val="24"/>
        </w:rPr>
        <w:t>”</w:t>
      </w:r>
      <w:r w:rsidRPr="00DB6F79">
        <w:rPr>
          <w:rFonts w:ascii="Times New Roman" w:eastAsia="Calibri" w:hAnsi="Times New Roman" w:cs="Times New Roman"/>
          <w:sz w:val="24"/>
          <w:szCs w:val="24"/>
        </w:rPr>
        <w:t xml:space="preserve"> who got a great first job and life is awesome</w:t>
      </w:r>
      <w:r w:rsidR="00F35AF2">
        <w:rPr>
          <w:rFonts w:ascii="Times New Roman" w:eastAsia="Calibri" w:hAnsi="Times New Roman" w:cs="Times New Roman"/>
          <w:sz w:val="24"/>
          <w:szCs w:val="24"/>
        </w:rPr>
        <w:t>.</w:t>
      </w:r>
    </w:p>
    <w:p w14:paraId="2D4FB43C" w14:textId="193970AA" w:rsidR="00FF003C" w:rsidRPr="00DB6F79" w:rsidRDefault="00FF003C" w:rsidP="007230DF">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Claire: Yea, like people at [university] career fairs who tell you about how good their first job was</w:t>
      </w:r>
      <w:r w:rsidR="00F35AF2">
        <w:rPr>
          <w:rFonts w:ascii="Times New Roman" w:eastAsia="Calibri" w:hAnsi="Times New Roman" w:cs="Times New Roman"/>
          <w:sz w:val="24"/>
          <w:szCs w:val="24"/>
        </w:rPr>
        <w:t>.</w:t>
      </w:r>
    </w:p>
    <w:p w14:paraId="65C22501" w14:textId="4BA3D90A" w:rsidR="00FF003C" w:rsidRPr="00DB6F79" w:rsidRDefault="00FF003C" w:rsidP="007230DF">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Eric: I am pretty sure those people were only chosen to talk to us because they are the exception who have a good story to tell</w:t>
      </w:r>
      <w:r w:rsidR="00F35AF2">
        <w:rPr>
          <w:rFonts w:ascii="Times New Roman" w:eastAsia="Calibri" w:hAnsi="Times New Roman" w:cs="Times New Roman"/>
          <w:sz w:val="24"/>
          <w:szCs w:val="24"/>
        </w:rPr>
        <w:t>.</w:t>
      </w:r>
    </w:p>
    <w:p w14:paraId="641294F1" w14:textId="67CA1FB5" w:rsidR="00FF003C" w:rsidRPr="00DB6F79" w:rsidRDefault="00FF003C" w:rsidP="007230DF">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George: Yea… they don’t get people who went into crap jobs to come to those events</w:t>
      </w:r>
      <w:r w:rsidR="00F35AF2">
        <w:rPr>
          <w:rFonts w:ascii="Times New Roman" w:eastAsia="Calibri" w:hAnsi="Times New Roman" w:cs="Times New Roman"/>
          <w:sz w:val="24"/>
          <w:szCs w:val="24"/>
        </w:rPr>
        <w:t>.</w:t>
      </w:r>
    </w:p>
    <w:p w14:paraId="37E8CBE0" w14:textId="7BC971BD" w:rsidR="00FF003C" w:rsidRPr="00DB6F79" w:rsidRDefault="00415983" w:rsidP="007230DF">
      <w:pPr>
        <w:spacing w:after="0" w:line="360" w:lineRule="auto"/>
        <w:ind w:left="720" w:right="720"/>
        <w:rPr>
          <w:rFonts w:ascii="Times New Roman" w:eastAsia="Calibri" w:hAnsi="Times New Roman" w:cs="Times New Roman"/>
          <w:sz w:val="24"/>
          <w:szCs w:val="24"/>
        </w:rPr>
      </w:pPr>
      <w:r>
        <w:rPr>
          <w:rFonts w:ascii="Times New Roman" w:eastAsia="Calibri" w:hAnsi="Times New Roman" w:cs="Times New Roman"/>
          <w:sz w:val="24"/>
          <w:szCs w:val="24"/>
        </w:rPr>
        <w:t>Author</w:t>
      </w:r>
      <w:r w:rsidR="00FF003C" w:rsidRPr="00DB6F79">
        <w:rPr>
          <w:rFonts w:ascii="Times New Roman" w:eastAsia="Calibri" w:hAnsi="Times New Roman" w:cs="Times New Roman"/>
          <w:sz w:val="24"/>
          <w:szCs w:val="24"/>
        </w:rPr>
        <w:t>: What if job adverts emphasised the work life balance you all desire and things like that?</w:t>
      </w:r>
    </w:p>
    <w:p w14:paraId="78E2208C" w14:textId="58B42B09" w:rsidR="00FF003C" w:rsidRPr="00DB6F79" w:rsidRDefault="00FF003C" w:rsidP="007230DF">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Eric: I would probably still be pretty hesitant… they are just writing what they think someone will want to read so they can hire good people</w:t>
      </w:r>
      <w:r w:rsidR="00F35AF2">
        <w:rPr>
          <w:rFonts w:ascii="Times New Roman" w:eastAsia="Calibri" w:hAnsi="Times New Roman" w:cs="Times New Roman"/>
          <w:sz w:val="24"/>
          <w:szCs w:val="24"/>
        </w:rPr>
        <w:t>.</w:t>
      </w:r>
      <w:r w:rsidRPr="00DB6F79">
        <w:rPr>
          <w:rFonts w:ascii="Times New Roman" w:eastAsia="Calibri" w:hAnsi="Times New Roman" w:cs="Times New Roman"/>
          <w:sz w:val="24"/>
          <w:szCs w:val="24"/>
        </w:rPr>
        <w:t xml:space="preserve"> </w:t>
      </w:r>
    </w:p>
    <w:p w14:paraId="16078257" w14:textId="77777777" w:rsidR="0060066E" w:rsidRPr="00DB6F79" w:rsidRDefault="0060066E" w:rsidP="007230DF">
      <w:pPr>
        <w:spacing w:after="0" w:line="360" w:lineRule="auto"/>
        <w:rPr>
          <w:rFonts w:ascii="Times New Roman" w:eastAsia="Calibri" w:hAnsi="Times New Roman" w:cs="Times New Roman"/>
          <w:sz w:val="24"/>
          <w:szCs w:val="24"/>
        </w:rPr>
      </w:pPr>
    </w:p>
    <w:p w14:paraId="391FF13D" w14:textId="2018B121" w:rsidR="00D82F16" w:rsidRPr="00DB6F79" w:rsidRDefault="00975D12" w:rsidP="007230DF">
      <w:pPr>
        <w:spacing w:after="0" w:line="360" w:lineRule="auto"/>
        <w:rPr>
          <w:rFonts w:ascii="Times New Roman" w:eastAsia="Calibri" w:hAnsi="Times New Roman" w:cs="Times New Roman"/>
          <w:sz w:val="24"/>
          <w:szCs w:val="24"/>
        </w:rPr>
      </w:pPr>
      <w:r w:rsidRPr="00DB6F79">
        <w:rPr>
          <w:rFonts w:ascii="Times New Roman" w:eastAsia="Calibri" w:hAnsi="Times New Roman" w:cs="Times New Roman"/>
          <w:sz w:val="24"/>
          <w:szCs w:val="24"/>
        </w:rPr>
        <w:t>When George raised</w:t>
      </w:r>
      <w:r w:rsidR="00D82F16" w:rsidRPr="00DB6F79">
        <w:rPr>
          <w:rFonts w:ascii="Times New Roman" w:eastAsia="Calibri" w:hAnsi="Times New Roman" w:cs="Times New Roman"/>
          <w:sz w:val="24"/>
          <w:szCs w:val="24"/>
        </w:rPr>
        <w:t xml:space="preserve"> the idea of a New Zealand ethos, the notion resonated around the room. </w:t>
      </w:r>
      <w:r w:rsidR="00317B61">
        <w:rPr>
          <w:rFonts w:ascii="Times New Roman" w:eastAsia="Calibri" w:hAnsi="Times New Roman" w:cs="Times New Roman"/>
          <w:sz w:val="24"/>
          <w:szCs w:val="24"/>
        </w:rPr>
        <w:t xml:space="preserve">Their identification as New Zealanders (known colloquially as </w:t>
      </w:r>
      <w:r w:rsidR="001C38A5">
        <w:rPr>
          <w:rFonts w:ascii="Times New Roman" w:eastAsia="Calibri" w:hAnsi="Times New Roman" w:cs="Times New Roman"/>
          <w:sz w:val="24"/>
          <w:szCs w:val="24"/>
        </w:rPr>
        <w:t>“</w:t>
      </w:r>
      <w:r w:rsidR="00317B61">
        <w:rPr>
          <w:rFonts w:ascii="Times New Roman" w:eastAsia="Calibri" w:hAnsi="Times New Roman" w:cs="Times New Roman"/>
          <w:sz w:val="24"/>
          <w:szCs w:val="24"/>
        </w:rPr>
        <w:t>Kiwis</w:t>
      </w:r>
      <w:r w:rsidR="001C38A5">
        <w:rPr>
          <w:rFonts w:ascii="Times New Roman" w:eastAsia="Calibri" w:hAnsi="Times New Roman" w:cs="Times New Roman"/>
          <w:sz w:val="24"/>
          <w:szCs w:val="24"/>
        </w:rPr>
        <w:t>”</w:t>
      </w:r>
      <w:r w:rsidR="00317B61">
        <w:rPr>
          <w:rFonts w:ascii="Times New Roman" w:eastAsia="Calibri" w:hAnsi="Times New Roman" w:cs="Times New Roman"/>
          <w:sz w:val="24"/>
          <w:szCs w:val="24"/>
        </w:rPr>
        <w:t>)</w:t>
      </w:r>
      <w:r w:rsidR="00B7056A" w:rsidRPr="00DB6F79">
        <w:rPr>
          <w:rFonts w:ascii="Times New Roman" w:eastAsia="Calibri" w:hAnsi="Times New Roman" w:cs="Times New Roman"/>
          <w:sz w:val="24"/>
          <w:szCs w:val="24"/>
        </w:rPr>
        <w:t xml:space="preserve"> </w:t>
      </w:r>
      <w:r w:rsidR="00317B61">
        <w:rPr>
          <w:rFonts w:ascii="Times New Roman" w:eastAsia="Calibri" w:hAnsi="Times New Roman" w:cs="Times New Roman"/>
          <w:sz w:val="24"/>
          <w:szCs w:val="24"/>
        </w:rPr>
        <w:t>was</w:t>
      </w:r>
      <w:r w:rsidR="00B7056A" w:rsidRPr="00DB6F79">
        <w:rPr>
          <w:rFonts w:ascii="Times New Roman" w:eastAsia="Calibri" w:hAnsi="Times New Roman" w:cs="Times New Roman"/>
          <w:sz w:val="24"/>
          <w:szCs w:val="24"/>
        </w:rPr>
        <w:t xml:space="preserve"> influential </w:t>
      </w:r>
      <w:r w:rsidR="00317B61">
        <w:rPr>
          <w:rFonts w:ascii="Times New Roman" w:eastAsia="Calibri" w:hAnsi="Times New Roman" w:cs="Times New Roman"/>
          <w:sz w:val="24"/>
          <w:szCs w:val="24"/>
        </w:rPr>
        <w:t>in shaping</w:t>
      </w:r>
      <w:r w:rsidR="00B7056A" w:rsidRPr="00DB6F79">
        <w:rPr>
          <w:rFonts w:ascii="Times New Roman" w:eastAsia="Calibri" w:hAnsi="Times New Roman" w:cs="Times New Roman"/>
          <w:sz w:val="24"/>
          <w:szCs w:val="24"/>
        </w:rPr>
        <w:t xml:space="preserve"> their understanding of work. </w:t>
      </w:r>
      <w:r w:rsidR="00F319DC">
        <w:rPr>
          <w:rFonts w:ascii="Times New Roman" w:eastAsia="Calibri" w:hAnsi="Times New Roman" w:cs="Times New Roman"/>
          <w:sz w:val="24"/>
          <w:szCs w:val="24"/>
        </w:rPr>
        <w:t xml:space="preserve">Being Kiwis, they had expectations </w:t>
      </w:r>
      <w:r w:rsidR="003741DF">
        <w:rPr>
          <w:rFonts w:ascii="Times New Roman" w:eastAsia="Calibri" w:hAnsi="Times New Roman" w:cs="Times New Roman"/>
          <w:sz w:val="24"/>
          <w:szCs w:val="24"/>
        </w:rPr>
        <w:t xml:space="preserve">about what the start of their </w:t>
      </w:r>
      <w:r w:rsidR="00B7056A" w:rsidRPr="00DB6F79">
        <w:rPr>
          <w:rFonts w:ascii="Times New Roman" w:eastAsia="Calibri" w:hAnsi="Times New Roman" w:cs="Times New Roman"/>
          <w:sz w:val="24"/>
          <w:szCs w:val="24"/>
        </w:rPr>
        <w:t xml:space="preserve">journey into </w:t>
      </w:r>
      <w:r w:rsidR="003741DF">
        <w:rPr>
          <w:rFonts w:ascii="Times New Roman" w:eastAsia="Calibri" w:hAnsi="Times New Roman" w:cs="Times New Roman"/>
          <w:sz w:val="24"/>
          <w:szCs w:val="24"/>
        </w:rPr>
        <w:t>full-time work would be like</w:t>
      </w:r>
      <w:r w:rsidR="00B7056A" w:rsidRPr="00DB6F79">
        <w:rPr>
          <w:rFonts w:ascii="Times New Roman" w:eastAsia="Calibri" w:hAnsi="Times New Roman" w:cs="Times New Roman"/>
          <w:sz w:val="24"/>
          <w:szCs w:val="24"/>
        </w:rPr>
        <w:t>.</w:t>
      </w:r>
      <w:r w:rsidRPr="00DB6F79">
        <w:rPr>
          <w:rFonts w:ascii="Times New Roman" w:eastAsia="Calibri" w:hAnsi="Times New Roman" w:cs="Times New Roman"/>
          <w:sz w:val="24"/>
          <w:szCs w:val="24"/>
        </w:rPr>
        <w:t xml:space="preserve"> </w:t>
      </w:r>
      <w:r w:rsidR="00D82F16" w:rsidRPr="00DB6F79">
        <w:rPr>
          <w:rFonts w:ascii="Times New Roman" w:eastAsia="Calibri" w:hAnsi="Times New Roman" w:cs="Times New Roman"/>
          <w:sz w:val="24"/>
          <w:szCs w:val="24"/>
        </w:rPr>
        <w:t xml:space="preserve">For this group of people, </w:t>
      </w:r>
      <w:r w:rsidR="006347D0">
        <w:rPr>
          <w:rFonts w:ascii="Times New Roman" w:eastAsia="Calibri" w:hAnsi="Times New Roman" w:cs="Times New Roman"/>
          <w:sz w:val="24"/>
          <w:szCs w:val="24"/>
        </w:rPr>
        <w:t>there was</w:t>
      </w:r>
      <w:r w:rsidR="00D82F16" w:rsidRPr="00DB6F79">
        <w:rPr>
          <w:rFonts w:ascii="Times New Roman" w:eastAsia="Calibri" w:hAnsi="Times New Roman" w:cs="Times New Roman"/>
          <w:sz w:val="24"/>
          <w:szCs w:val="24"/>
        </w:rPr>
        <w:t xml:space="preserve"> a certain romanticism about starting in a job </w:t>
      </w:r>
      <w:r w:rsidR="001C38A5">
        <w:rPr>
          <w:rFonts w:ascii="Times New Roman" w:eastAsia="Calibri" w:hAnsi="Times New Roman" w:cs="Times New Roman"/>
          <w:sz w:val="24"/>
          <w:szCs w:val="24"/>
        </w:rPr>
        <w:t>“</w:t>
      </w:r>
      <w:r w:rsidR="00D82F16" w:rsidRPr="00DB6F79">
        <w:rPr>
          <w:rFonts w:ascii="Times New Roman" w:eastAsia="Calibri" w:hAnsi="Times New Roman" w:cs="Times New Roman"/>
          <w:sz w:val="24"/>
          <w:szCs w:val="24"/>
        </w:rPr>
        <w:t>at the</w:t>
      </w:r>
      <w:r w:rsidR="006347D0">
        <w:rPr>
          <w:rFonts w:ascii="Times New Roman" w:eastAsia="Calibri" w:hAnsi="Times New Roman" w:cs="Times New Roman"/>
          <w:sz w:val="24"/>
          <w:szCs w:val="24"/>
        </w:rPr>
        <w:t xml:space="preserve"> bottom</w:t>
      </w:r>
      <w:r w:rsidR="001C38A5">
        <w:rPr>
          <w:rFonts w:ascii="Times New Roman" w:eastAsia="Calibri" w:hAnsi="Times New Roman" w:cs="Times New Roman"/>
          <w:sz w:val="24"/>
          <w:szCs w:val="24"/>
        </w:rPr>
        <w:t>”</w:t>
      </w:r>
      <w:r w:rsidR="00B3526C">
        <w:rPr>
          <w:rFonts w:ascii="Times New Roman" w:eastAsia="Calibri" w:hAnsi="Times New Roman" w:cs="Times New Roman"/>
          <w:sz w:val="24"/>
          <w:szCs w:val="24"/>
        </w:rPr>
        <w:t xml:space="preserve"> and working hard to move up the hierarchy</w:t>
      </w:r>
      <w:r w:rsidR="00D82F16" w:rsidRPr="00DB6F79">
        <w:rPr>
          <w:rFonts w:ascii="Times New Roman" w:eastAsia="Calibri" w:hAnsi="Times New Roman" w:cs="Times New Roman"/>
          <w:sz w:val="24"/>
          <w:szCs w:val="24"/>
        </w:rPr>
        <w:t xml:space="preserve">. Participants seemingly wanted their experience to align with that </w:t>
      </w:r>
      <w:r w:rsidR="00875409">
        <w:rPr>
          <w:rFonts w:ascii="Times New Roman" w:eastAsia="Calibri" w:hAnsi="Times New Roman" w:cs="Times New Roman"/>
          <w:sz w:val="24"/>
          <w:szCs w:val="24"/>
        </w:rPr>
        <w:t xml:space="preserve">cultural </w:t>
      </w:r>
      <w:r w:rsidR="00D82F16" w:rsidRPr="00DB6F79">
        <w:rPr>
          <w:rFonts w:ascii="Times New Roman" w:eastAsia="Calibri" w:hAnsi="Times New Roman" w:cs="Times New Roman"/>
          <w:sz w:val="24"/>
          <w:szCs w:val="24"/>
        </w:rPr>
        <w:t>story.</w:t>
      </w:r>
    </w:p>
    <w:p w14:paraId="19767C64" w14:textId="77777777" w:rsidR="00D82F16" w:rsidRPr="00DB6F79" w:rsidRDefault="00D82F16" w:rsidP="007230DF">
      <w:pPr>
        <w:spacing w:after="0" w:line="360" w:lineRule="auto"/>
        <w:rPr>
          <w:rFonts w:ascii="Times New Roman" w:eastAsia="Calibri" w:hAnsi="Times New Roman" w:cs="Times New Roman"/>
          <w:sz w:val="24"/>
          <w:szCs w:val="24"/>
        </w:rPr>
      </w:pPr>
    </w:p>
    <w:p w14:paraId="718EC9E3" w14:textId="59595DBA" w:rsidR="009A3062" w:rsidRPr="00DB6F79" w:rsidRDefault="0060066E" w:rsidP="0060066E">
      <w:pPr>
        <w:spacing w:after="0" w:line="360" w:lineRule="auto"/>
        <w:rPr>
          <w:rFonts w:ascii="Times New Roman" w:eastAsia="Calibri" w:hAnsi="Times New Roman" w:cs="Times New Roman"/>
          <w:sz w:val="24"/>
          <w:szCs w:val="24"/>
        </w:rPr>
      </w:pPr>
      <w:r w:rsidRPr="00DB6F79">
        <w:rPr>
          <w:rFonts w:ascii="Times New Roman" w:eastAsia="Calibri" w:hAnsi="Times New Roman" w:cs="Times New Roman"/>
          <w:sz w:val="24"/>
          <w:szCs w:val="24"/>
        </w:rPr>
        <w:t>R</w:t>
      </w:r>
      <w:r w:rsidR="00D82F16" w:rsidRPr="00DB6F79">
        <w:rPr>
          <w:rFonts w:ascii="Times New Roman" w:eastAsia="Calibri" w:hAnsi="Times New Roman" w:cs="Times New Roman"/>
          <w:sz w:val="24"/>
          <w:szCs w:val="24"/>
        </w:rPr>
        <w:t xml:space="preserve">elatedly, </w:t>
      </w:r>
      <w:r w:rsidR="002815FA">
        <w:rPr>
          <w:rFonts w:ascii="Times New Roman" w:eastAsia="Calibri" w:hAnsi="Times New Roman" w:cs="Times New Roman"/>
          <w:sz w:val="24"/>
          <w:szCs w:val="24"/>
        </w:rPr>
        <w:t>collectively holding this</w:t>
      </w:r>
      <w:r w:rsidR="00390B24">
        <w:rPr>
          <w:rFonts w:ascii="Times New Roman" w:eastAsia="Calibri" w:hAnsi="Times New Roman" w:cs="Times New Roman"/>
          <w:sz w:val="24"/>
          <w:szCs w:val="24"/>
        </w:rPr>
        <w:t xml:space="preserve"> construction of a Kiwi career meant they </w:t>
      </w:r>
      <w:r w:rsidR="00D82F16" w:rsidRPr="00DB6F79">
        <w:rPr>
          <w:rFonts w:ascii="Times New Roman" w:eastAsia="Calibri" w:hAnsi="Times New Roman" w:cs="Times New Roman"/>
          <w:sz w:val="24"/>
          <w:szCs w:val="24"/>
        </w:rPr>
        <w:t xml:space="preserve">were highly sceptical </w:t>
      </w:r>
      <w:r w:rsidRPr="00DB6F79">
        <w:rPr>
          <w:rFonts w:ascii="Times New Roman" w:eastAsia="Calibri" w:hAnsi="Times New Roman" w:cs="Times New Roman"/>
          <w:sz w:val="24"/>
          <w:szCs w:val="24"/>
        </w:rPr>
        <w:t xml:space="preserve">about </w:t>
      </w:r>
      <w:r w:rsidR="00D82F16" w:rsidRPr="00DB6F79">
        <w:rPr>
          <w:rFonts w:ascii="Times New Roman" w:eastAsia="Calibri" w:hAnsi="Times New Roman" w:cs="Times New Roman"/>
          <w:sz w:val="24"/>
          <w:szCs w:val="24"/>
        </w:rPr>
        <w:t>presentation</w:t>
      </w:r>
      <w:r w:rsidRPr="00DB6F79">
        <w:rPr>
          <w:rFonts w:ascii="Times New Roman" w:eastAsia="Calibri" w:hAnsi="Times New Roman" w:cs="Times New Roman"/>
          <w:sz w:val="24"/>
          <w:szCs w:val="24"/>
        </w:rPr>
        <w:t>s</w:t>
      </w:r>
      <w:r w:rsidR="00D82F16" w:rsidRPr="00DB6F79">
        <w:rPr>
          <w:rFonts w:ascii="Times New Roman" w:eastAsia="Calibri" w:hAnsi="Times New Roman" w:cs="Times New Roman"/>
          <w:sz w:val="24"/>
          <w:szCs w:val="24"/>
        </w:rPr>
        <w:t xml:space="preserve"> by recently</w:t>
      </w:r>
      <w:r w:rsidRPr="00DB6F79">
        <w:rPr>
          <w:rFonts w:ascii="Times New Roman" w:eastAsia="Calibri" w:hAnsi="Times New Roman" w:cs="Times New Roman"/>
          <w:sz w:val="24"/>
          <w:szCs w:val="24"/>
        </w:rPr>
        <w:t>-</w:t>
      </w:r>
      <w:r w:rsidR="00D82F16" w:rsidRPr="00DB6F79">
        <w:rPr>
          <w:rFonts w:ascii="Times New Roman" w:eastAsia="Calibri" w:hAnsi="Times New Roman" w:cs="Times New Roman"/>
          <w:sz w:val="24"/>
          <w:szCs w:val="24"/>
        </w:rPr>
        <w:t>employed graduates at recruitment events</w:t>
      </w:r>
      <w:r w:rsidR="00390B24">
        <w:rPr>
          <w:rFonts w:ascii="Times New Roman" w:eastAsia="Calibri" w:hAnsi="Times New Roman" w:cs="Times New Roman"/>
          <w:sz w:val="24"/>
          <w:szCs w:val="24"/>
        </w:rPr>
        <w:t>.</w:t>
      </w:r>
      <w:r w:rsidRPr="00DB6F79">
        <w:rPr>
          <w:rFonts w:ascii="Times New Roman" w:eastAsia="Calibri" w:hAnsi="Times New Roman" w:cs="Times New Roman"/>
          <w:sz w:val="24"/>
          <w:szCs w:val="24"/>
        </w:rPr>
        <w:t xml:space="preserve"> It seemed as if </w:t>
      </w:r>
      <w:r w:rsidR="00491AC4">
        <w:rPr>
          <w:rFonts w:ascii="Times New Roman" w:eastAsia="Calibri" w:hAnsi="Times New Roman" w:cs="Times New Roman"/>
          <w:sz w:val="24"/>
          <w:szCs w:val="24"/>
        </w:rPr>
        <w:t xml:space="preserve">our </w:t>
      </w:r>
      <w:r w:rsidRPr="00DB6F79">
        <w:rPr>
          <w:rFonts w:ascii="Times New Roman" w:eastAsia="Calibri" w:hAnsi="Times New Roman" w:cs="Times New Roman"/>
          <w:sz w:val="24"/>
          <w:szCs w:val="24"/>
        </w:rPr>
        <w:t xml:space="preserve">respondents filtered in information that aligned to this </w:t>
      </w:r>
      <w:r w:rsidR="00390B24">
        <w:rPr>
          <w:rFonts w:ascii="Times New Roman" w:eastAsia="Calibri" w:hAnsi="Times New Roman" w:cs="Times New Roman"/>
          <w:sz w:val="24"/>
          <w:szCs w:val="24"/>
        </w:rPr>
        <w:t>identity</w:t>
      </w:r>
      <w:r w:rsidRPr="00DB6F79">
        <w:rPr>
          <w:rFonts w:ascii="Times New Roman" w:eastAsia="Calibri" w:hAnsi="Times New Roman" w:cs="Times New Roman"/>
          <w:sz w:val="24"/>
          <w:szCs w:val="24"/>
        </w:rPr>
        <w:t xml:space="preserve"> (provided by their peers, family</w:t>
      </w:r>
      <w:r w:rsidR="001C38A5">
        <w:rPr>
          <w:rFonts w:ascii="Times New Roman" w:eastAsia="Calibri" w:hAnsi="Times New Roman" w:cs="Times New Roman"/>
          <w:sz w:val="24"/>
          <w:szCs w:val="24"/>
        </w:rPr>
        <w:t>,</w:t>
      </w:r>
      <w:r w:rsidRPr="00DB6F79">
        <w:rPr>
          <w:rFonts w:ascii="Times New Roman" w:eastAsia="Calibri" w:hAnsi="Times New Roman" w:cs="Times New Roman"/>
          <w:sz w:val="24"/>
          <w:szCs w:val="24"/>
        </w:rPr>
        <w:t xml:space="preserve"> and media), and disregarded any information that went against the grain of the story (such as the information provided at career fairs, from alumni, or in job advertisements). </w:t>
      </w:r>
    </w:p>
    <w:p w14:paraId="0DE40733" w14:textId="77777777" w:rsidR="003E013F" w:rsidRPr="00DB6F79" w:rsidRDefault="003E013F" w:rsidP="007230DF">
      <w:pPr>
        <w:spacing w:after="0" w:line="360" w:lineRule="auto"/>
        <w:rPr>
          <w:rFonts w:ascii="Times New Roman" w:eastAsia="Calibri" w:hAnsi="Times New Roman" w:cs="Times New Roman"/>
          <w:sz w:val="24"/>
          <w:szCs w:val="24"/>
        </w:rPr>
      </w:pPr>
    </w:p>
    <w:p w14:paraId="7FF4DB35" w14:textId="3E71DF89" w:rsidR="00FF003C" w:rsidRPr="00DB6F79" w:rsidRDefault="00FF003C" w:rsidP="007230DF">
      <w:pPr>
        <w:spacing w:after="0" w:line="360" w:lineRule="auto"/>
        <w:rPr>
          <w:rFonts w:ascii="Times New Roman" w:eastAsia="Calibri" w:hAnsi="Times New Roman" w:cs="Times New Roman"/>
          <w:sz w:val="24"/>
          <w:szCs w:val="24"/>
        </w:rPr>
      </w:pPr>
      <w:r w:rsidRPr="00DB6F79">
        <w:rPr>
          <w:rFonts w:ascii="Times New Roman" w:eastAsia="Calibri" w:hAnsi="Times New Roman" w:cs="Times New Roman"/>
          <w:sz w:val="24"/>
          <w:szCs w:val="24"/>
        </w:rPr>
        <w:t xml:space="preserve">This </w:t>
      </w:r>
      <w:r w:rsidR="00F47D76">
        <w:rPr>
          <w:rFonts w:ascii="Times New Roman" w:eastAsia="Calibri" w:hAnsi="Times New Roman" w:cs="Times New Roman"/>
          <w:sz w:val="24"/>
          <w:szCs w:val="24"/>
        </w:rPr>
        <w:t>understanding was</w:t>
      </w:r>
      <w:r w:rsidRPr="00DB6F79">
        <w:rPr>
          <w:rFonts w:ascii="Times New Roman" w:eastAsia="Calibri" w:hAnsi="Times New Roman" w:cs="Times New Roman"/>
          <w:sz w:val="24"/>
          <w:szCs w:val="24"/>
        </w:rPr>
        <w:t xml:space="preserve"> also echoed in the individual interviews with participants where they discussed their </w:t>
      </w:r>
      <w:r w:rsidR="001A1F26" w:rsidRPr="00DB6F79">
        <w:rPr>
          <w:rFonts w:ascii="Times New Roman" w:eastAsia="Calibri" w:hAnsi="Times New Roman" w:cs="Times New Roman"/>
          <w:sz w:val="24"/>
          <w:szCs w:val="24"/>
        </w:rPr>
        <w:t xml:space="preserve">low </w:t>
      </w:r>
      <w:r w:rsidRPr="00DB6F79">
        <w:rPr>
          <w:rFonts w:ascii="Times New Roman" w:eastAsia="Calibri" w:hAnsi="Times New Roman" w:cs="Times New Roman"/>
          <w:sz w:val="24"/>
          <w:szCs w:val="24"/>
        </w:rPr>
        <w:t xml:space="preserve">expectations going into their first job. They explained it in terms such as “administrative”, “basic entry level office stuff”, “bottom of the ladder stuff”, or “potentially...something I wasn’t really interested in”.  These same people were surprised when they entered the workforce and found their work to be rewarding, challenging, and meaningful. For example, Ian talked about how the idea of work was, “Depressing...I wasn’t expecting to like my first job much...I didn’t have high expectations of it and I didn’t think that I would enjoy it”. However, when </w:t>
      </w:r>
      <w:r w:rsidR="00D67939">
        <w:rPr>
          <w:rFonts w:ascii="Times New Roman" w:eastAsia="Calibri" w:hAnsi="Times New Roman" w:cs="Times New Roman"/>
          <w:sz w:val="24"/>
          <w:szCs w:val="24"/>
        </w:rPr>
        <w:t>we</w:t>
      </w:r>
      <w:r w:rsidRPr="00DB6F79">
        <w:rPr>
          <w:rFonts w:ascii="Times New Roman" w:eastAsia="Calibri" w:hAnsi="Times New Roman" w:cs="Times New Roman"/>
          <w:sz w:val="24"/>
          <w:szCs w:val="24"/>
        </w:rPr>
        <w:t xml:space="preserve"> asked about his experience </w:t>
      </w:r>
      <w:r w:rsidR="00D67939">
        <w:rPr>
          <w:rFonts w:ascii="Times New Roman" w:eastAsia="Calibri" w:hAnsi="Times New Roman" w:cs="Times New Roman"/>
          <w:sz w:val="24"/>
          <w:szCs w:val="24"/>
        </w:rPr>
        <w:t>so far</w:t>
      </w:r>
      <w:r w:rsidRPr="00DB6F79">
        <w:rPr>
          <w:rFonts w:ascii="Times New Roman" w:eastAsia="Calibri" w:hAnsi="Times New Roman" w:cs="Times New Roman"/>
          <w:sz w:val="24"/>
          <w:szCs w:val="24"/>
        </w:rPr>
        <w:t>, he said:</w:t>
      </w:r>
    </w:p>
    <w:p w14:paraId="6F8A7C7C" w14:textId="77777777" w:rsidR="003E013F" w:rsidRPr="00DB6F79" w:rsidRDefault="00FF003C" w:rsidP="007230DF">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Ian: I enjoy being employed a lot more than I thought I would...Definitely a happy accident. I didn’t know that I would have as much power as I do in my role and I didn’t know how much I would be able to influence the outcomes of the person calling me up...It can be quite rewarding dealing with different people on a case by case basis...I honestly didn’t think it would be as rewarding as it is and I didn’t think that I would like it as much as I do.</w:t>
      </w:r>
    </w:p>
    <w:p w14:paraId="2ED6812E" w14:textId="77777777" w:rsidR="00047288" w:rsidRPr="00DB6F79" w:rsidRDefault="00047288" w:rsidP="007230DF">
      <w:pPr>
        <w:spacing w:after="0" w:line="360" w:lineRule="auto"/>
        <w:ind w:left="720" w:right="720"/>
        <w:rPr>
          <w:rFonts w:ascii="Times New Roman" w:eastAsia="Calibri" w:hAnsi="Times New Roman" w:cs="Times New Roman"/>
          <w:sz w:val="24"/>
          <w:szCs w:val="24"/>
        </w:rPr>
      </w:pPr>
    </w:p>
    <w:p w14:paraId="76269D58" w14:textId="6CC0FAA2" w:rsidR="00047288" w:rsidRPr="00DB6F79" w:rsidRDefault="00FF003C" w:rsidP="007230DF">
      <w:pPr>
        <w:spacing w:after="0" w:line="360" w:lineRule="auto"/>
        <w:rPr>
          <w:rFonts w:ascii="Times New Roman" w:eastAsia="Calibri" w:hAnsi="Times New Roman" w:cs="Times New Roman"/>
          <w:sz w:val="24"/>
          <w:szCs w:val="24"/>
        </w:rPr>
      </w:pPr>
      <w:r w:rsidRPr="00DB6F79">
        <w:rPr>
          <w:rFonts w:ascii="Times New Roman" w:eastAsia="Calibri" w:hAnsi="Times New Roman" w:cs="Times New Roman"/>
          <w:sz w:val="24"/>
          <w:szCs w:val="24"/>
        </w:rPr>
        <w:t>When participants were asked if this had influenced their responses of what future work would be like, all were decidedly more optimistic than they were during their final y</w:t>
      </w:r>
      <w:r w:rsidR="00D67939">
        <w:rPr>
          <w:rFonts w:ascii="Times New Roman" w:eastAsia="Calibri" w:hAnsi="Times New Roman" w:cs="Times New Roman"/>
          <w:sz w:val="24"/>
          <w:szCs w:val="24"/>
        </w:rPr>
        <w:t xml:space="preserve">ear of study, but many followed-up </w:t>
      </w:r>
      <w:r w:rsidRPr="00DB6F79">
        <w:rPr>
          <w:rFonts w:ascii="Times New Roman" w:eastAsia="Calibri" w:hAnsi="Times New Roman" w:cs="Times New Roman"/>
          <w:sz w:val="24"/>
          <w:szCs w:val="24"/>
        </w:rPr>
        <w:t>with a statement which seemed to lessen or soften the initial wording. For example, Ian ref</w:t>
      </w:r>
      <w:r w:rsidR="001A1F26" w:rsidRPr="00DB6F79">
        <w:rPr>
          <w:rFonts w:ascii="Times New Roman" w:eastAsia="Calibri" w:hAnsi="Times New Roman" w:cs="Times New Roman"/>
          <w:sz w:val="24"/>
          <w:szCs w:val="24"/>
        </w:rPr>
        <w:t>lected on how his experience had</w:t>
      </w:r>
      <w:r w:rsidRPr="00DB6F79">
        <w:rPr>
          <w:rFonts w:ascii="Times New Roman" w:eastAsia="Calibri" w:hAnsi="Times New Roman" w:cs="Times New Roman"/>
          <w:sz w:val="24"/>
          <w:szCs w:val="24"/>
        </w:rPr>
        <w:t xml:space="preserve"> changed his expectations about future roles followed by, “even if it’s wrong”. Likewise, Jenna talked about her expectations for the future and what she wanted to achieve before saying, “I think that’s a bit of a warped perception... perhaps my expectations are a little bit unrealistic”. When talking about how work and life interlink, George summarised his plans as being “overly idealistic” and Beth said, “I might just have to separate the two more if I want to make rational decisions in the future”, implyi</w:t>
      </w:r>
      <w:r w:rsidR="0062053C">
        <w:rPr>
          <w:rFonts w:ascii="Times New Roman" w:eastAsia="Calibri" w:hAnsi="Times New Roman" w:cs="Times New Roman"/>
          <w:sz w:val="24"/>
          <w:szCs w:val="24"/>
        </w:rPr>
        <w:t>ng that her decisions now are not</w:t>
      </w:r>
      <w:r w:rsidR="00F35AF2">
        <w:rPr>
          <w:rFonts w:ascii="Times New Roman" w:eastAsia="Calibri" w:hAnsi="Times New Roman" w:cs="Times New Roman"/>
          <w:sz w:val="24"/>
          <w:szCs w:val="24"/>
        </w:rPr>
        <w:t xml:space="preserve"> entirely</w:t>
      </w:r>
      <w:r w:rsidRPr="00DB6F79">
        <w:rPr>
          <w:rFonts w:ascii="Times New Roman" w:eastAsia="Calibri" w:hAnsi="Times New Roman" w:cs="Times New Roman"/>
          <w:sz w:val="24"/>
          <w:szCs w:val="24"/>
        </w:rPr>
        <w:t xml:space="preserve"> rational. When probed further about why their current experience had not changed their view of early working life, there </w:t>
      </w:r>
      <w:r w:rsidRPr="00DB6F79">
        <w:rPr>
          <w:rFonts w:ascii="Times New Roman" w:eastAsia="Calibri" w:hAnsi="Times New Roman" w:cs="Times New Roman"/>
          <w:sz w:val="24"/>
          <w:szCs w:val="24"/>
        </w:rPr>
        <w:lastRenderedPageBreak/>
        <w:t>was a commonly held view that they were lucky with this first job, and it was</w:t>
      </w:r>
      <w:r w:rsidR="00A17AF5" w:rsidRPr="00DB6F79">
        <w:rPr>
          <w:rFonts w:ascii="Times New Roman" w:eastAsia="Calibri" w:hAnsi="Times New Roman" w:cs="Times New Roman"/>
          <w:sz w:val="24"/>
          <w:szCs w:val="24"/>
        </w:rPr>
        <w:t xml:space="preserve"> not</w:t>
      </w:r>
      <w:r w:rsidRPr="00DB6F79">
        <w:rPr>
          <w:rFonts w:ascii="Times New Roman" w:eastAsia="Calibri" w:hAnsi="Times New Roman" w:cs="Times New Roman"/>
          <w:sz w:val="24"/>
          <w:szCs w:val="24"/>
        </w:rPr>
        <w:t xml:space="preserve"> the norm. This reflects the same beliefs articulated during the focus group about people starting in a job that they are not likely to enjoy, and needing to work their way up. These views were so </w:t>
      </w:r>
      <w:r w:rsidR="00F35AF2">
        <w:rPr>
          <w:rFonts w:ascii="Times New Roman" w:eastAsia="Calibri" w:hAnsi="Times New Roman" w:cs="Times New Roman"/>
          <w:sz w:val="24"/>
          <w:szCs w:val="24"/>
        </w:rPr>
        <w:t>i</w:t>
      </w:r>
      <w:r w:rsidRPr="00DB6F79">
        <w:rPr>
          <w:rFonts w:ascii="Times New Roman" w:eastAsia="Calibri" w:hAnsi="Times New Roman" w:cs="Times New Roman"/>
          <w:sz w:val="24"/>
          <w:szCs w:val="24"/>
        </w:rPr>
        <w:t xml:space="preserve">ngrained that even meeting a group of other people through this research process who have had similar experiences was not strong enough to change their thinking. </w:t>
      </w:r>
    </w:p>
    <w:p w14:paraId="426F3ECA" w14:textId="77777777" w:rsidR="00047288" w:rsidRPr="00DB6F79" w:rsidRDefault="00047288" w:rsidP="007230DF">
      <w:pPr>
        <w:spacing w:after="0" w:line="360" w:lineRule="auto"/>
        <w:rPr>
          <w:rFonts w:ascii="Times New Roman" w:eastAsia="Calibri" w:hAnsi="Times New Roman" w:cs="Times New Roman"/>
          <w:sz w:val="24"/>
          <w:szCs w:val="24"/>
        </w:rPr>
      </w:pPr>
    </w:p>
    <w:p w14:paraId="0A0C16F3" w14:textId="77777777" w:rsidR="00497875" w:rsidRDefault="00060318" w:rsidP="007230DF">
      <w:pPr>
        <w:spacing w:after="0" w:line="360" w:lineRule="auto"/>
        <w:rPr>
          <w:rFonts w:ascii="Times New Roman" w:eastAsia="Calibri" w:hAnsi="Times New Roman" w:cs="Times New Roman"/>
          <w:sz w:val="24"/>
          <w:szCs w:val="24"/>
        </w:rPr>
      </w:pPr>
      <w:r w:rsidRPr="00DB6F79">
        <w:rPr>
          <w:rFonts w:ascii="Times New Roman" w:eastAsia="Calibri" w:hAnsi="Times New Roman" w:cs="Times New Roman"/>
          <w:sz w:val="24"/>
          <w:szCs w:val="24"/>
        </w:rPr>
        <w:t xml:space="preserve">A further illustration of </w:t>
      </w:r>
      <w:r w:rsidR="00322641">
        <w:rPr>
          <w:rFonts w:ascii="Times New Roman" w:eastAsia="Calibri" w:hAnsi="Times New Roman" w:cs="Times New Roman"/>
          <w:sz w:val="24"/>
          <w:szCs w:val="24"/>
        </w:rPr>
        <w:t>national-level</w:t>
      </w:r>
      <w:r w:rsidR="00774CF6" w:rsidRPr="00DB6F79">
        <w:rPr>
          <w:rFonts w:ascii="Times New Roman" w:eastAsia="Calibri" w:hAnsi="Times New Roman" w:cs="Times New Roman"/>
          <w:sz w:val="24"/>
          <w:szCs w:val="24"/>
        </w:rPr>
        <w:t xml:space="preserve"> dynamics at play</w:t>
      </w:r>
      <w:r w:rsidRPr="00DB6F79">
        <w:rPr>
          <w:rFonts w:ascii="Times New Roman" w:eastAsia="Calibri" w:hAnsi="Times New Roman" w:cs="Times New Roman"/>
          <w:sz w:val="24"/>
          <w:szCs w:val="24"/>
        </w:rPr>
        <w:t xml:space="preserve"> was evident in the way respondents discussed their desire to travel. </w:t>
      </w:r>
    </w:p>
    <w:p w14:paraId="7D3D5859" w14:textId="77777777" w:rsidR="00497875" w:rsidRPr="00DB6F79" w:rsidRDefault="00497875" w:rsidP="00497875">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Jenna: I think about travel in relation to my career as well but I definitely think travel is going to win out big time because I want to do it.</w:t>
      </w:r>
    </w:p>
    <w:p w14:paraId="5A10CDB9" w14:textId="3C52B4F7" w:rsidR="00497875" w:rsidRDefault="00497875" w:rsidP="00497875">
      <w:pPr>
        <w:spacing w:after="0" w:line="360" w:lineRule="auto"/>
        <w:ind w:left="720" w:right="720"/>
        <w:rPr>
          <w:rFonts w:ascii="Times New Roman" w:eastAsia="Calibri" w:hAnsi="Times New Roman" w:cs="Times New Roman"/>
          <w:sz w:val="24"/>
          <w:szCs w:val="24"/>
        </w:rPr>
      </w:pPr>
      <w:r w:rsidRPr="00DB6F79">
        <w:rPr>
          <w:rFonts w:ascii="Times New Roman" w:eastAsia="Calibri" w:hAnsi="Times New Roman" w:cs="Times New Roman"/>
          <w:sz w:val="24"/>
          <w:szCs w:val="24"/>
        </w:rPr>
        <w:t>George: My job should never consume my life or be all of it. It should still only ever be the part where I go to work and earn money in order to support the rest of my life... I have plans to travel overseas...when I think about what I'm going to do for work it's more like where I'm going to be rather than what I'm going to be doing.</w:t>
      </w:r>
    </w:p>
    <w:p w14:paraId="40C8B51B" w14:textId="0F56D2CE" w:rsidR="00060318" w:rsidRPr="00DB6F79" w:rsidRDefault="00060318" w:rsidP="007230DF">
      <w:pPr>
        <w:spacing w:after="0" w:line="360" w:lineRule="auto"/>
        <w:rPr>
          <w:rFonts w:ascii="Times New Roman" w:eastAsia="Calibri" w:hAnsi="Times New Roman" w:cs="Times New Roman"/>
          <w:sz w:val="24"/>
          <w:szCs w:val="24"/>
        </w:rPr>
      </w:pPr>
      <w:r w:rsidRPr="00DB6F79">
        <w:rPr>
          <w:rFonts w:ascii="Times New Roman" w:eastAsia="Calibri" w:hAnsi="Times New Roman" w:cs="Times New Roman"/>
          <w:sz w:val="24"/>
          <w:szCs w:val="24"/>
        </w:rPr>
        <w:t xml:space="preserve">Traditionally, young New Zealanders have travelled overseas (primarily to the United Kingdom) following the completion of their schooling or university education – this </w:t>
      </w:r>
      <w:r w:rsidR="00F35AF2">
        <w:rPr>
          <w:rFonts w:ascii="Times New Roman" w:eastAsia="Calibri" w:hAnsi="Times New Roman" w:cs="Times New Roman"/>
          <w:sz w:val="24"/>
          <w:szCs w:val="24"/>
        </w:rPr>
        <w:t>“</w:t>
      </w:r>
      <w:r w:rsidRPr="00DB6F79">
        <w:rPr>
          <w:rFonts w:ascii="Times New Roman" w:eastAsia="Calibri" w:hAnsi="Times New Roman" w:cs="Times New Roman"/>
          <w:sz w:val="24"/>
          <w:szCs w:val="24"/>
        </w:rPr>
        <w:t>big OE</w:t>
      </w:r>
      <w:r w:rsidR="00F35AF2">
        <w:rPr>
          <w:rFonts w:ascii="Times New Roman" w:eastAsia="Calibri" w:hAnsi="Times New Roman" w:cs="Times New Roman"/>
          <w:sz w:val="24"/>
          <w:szCs w:val="24"/>
        </w:rPr>
        <w:t>”</w:t>
      </w:r>
      <w:r w:rsidRPr="00DB6F79">
        <w:rPr>
          <w:rFonts w:ascii="Times New Roman" w:eastAsia="Calibri" w:hAnsi="Times New Roman" w:cs="Times New Roman"/>
          <w:sz w:val="24"/>
          <w:szCs w:val="24"/>
        </w:rPr>
        <w:t xml:space="preserve"> (overseas experience) has typically lasted years rather than months, because of the geographic isolation of New Zealand, and is paid for by work experience abroad (Inkson </w:t>
      </w:r>
      <w:r w:rsidR="00C932A2">
        <w:rPr>
          <w:rFonts w:ascii="Times New Roman" w:eastAsia="Calibri" w:hAnsi="Times New Roman" w:cs="Times New Roman"/>
          <w:sz w:val="24"/>
          <w:szCs w:val="24"/>
        </w:rPr>
        <w:t>&amp;</w:t>
      </w:r>
      <w:r w:rsidRPr="00DB6F79">
        <w:rPr>
          <w:rFonts w:ascii="Times New Roman" w:eastAsia="Calibri" w:hAnsi="Times New Roman" w:cs="Times New Roman"/>
          <w:sz w:val="24"/>
          <w:szCs w:val="24"/>
        </w:rPr>
        <w:t xml:space="preserve"> Myers, 2003).</w:t>
      </w:r>
      <w:r w:rsidR="00497875">
        <w:rPr>
          <w:rFonts w:ascii="Times New Roman" w:eastAsia="Calibri" w:hAnsi="Times New Roman" w:cs="Times New Roman"/>
          <w:sz w:val="24"/>
          <w:szCs w:val="24"/>
        </w:rPr>
        <w:t xml:space="preserve"> The </w:t>
      </w:r>
      <w:r w:rsidR="00F35AF2">
        <w:rPr>
          <w:rFonts w:ascii="Times New Roman" w:eastAsia="Calibri" w:hAnsi="Times New Roman" w:cs="Times New Roman"/>
          <w:sz w:val="24"/>
          <w:szCs w:val="24"/>
        </w:rPr>
        <w:t>“</w:t>
      </w:r>
      <w:r w:rsidR="00497875">
        <w:rPr>
          <w:rFonts w:ascii="Times New Roman" w:eastAsia="Calibri" w:hAnsi="Times New Roman" w:cs="Times New Roman"/>
          <w:sz w:val="24"/>
          <w:szCs w:val="24"/>
        </w:rPr>
        <w:t>big OE</w:t>
      </w:r>
      <w:r w:rsidR="00F35AF2">
        <w:rPr>
          <w:rFonts w:ascii="Times New Roman" w:eastAsia="Calibri" w:hAnsi="Times New Roman" w:cs="Times New Roman"/>
          <w:sz w:val="24"/>
          <w:szCs w:val="24"/>
        </w:rPr>
        <w:t>”</w:t>
      </w:r>
      <w:r w:rsidR="00497875">
        <w:rPr>
          <w:rFonts w:ascii="Times New Roman" w:eastAsia="Calibri" w:hAnsi="Times New Roman" w:cs="Times New Roman"/>
          <w:sz w:val="24"/>
          <w:szCs w:val="24"/>
        </w:rPr>
        <w:t xml:space="preserve"> still holds its appeal for this group of Kiwis.</w:t>
      </w:r>
    </w:p>
    <w:p w14:paraId="57725B54" w14:textId="77777777" w:rsidR="00782D49" w:rsidRPr="00DB6F79" w:rsidRDefault="00782D49" w:rsidP="007230DF">
      <w:pPr>
        <w:spacing w:after="0" w:line="360" w:lineRule="auto"/>
        <w:rPr>
          <w:rFonts w:ascii="Times New Roman" w:eastAsia="Calibri" w:hAnsi="Times New Roman" w:cs="Times New Roman"/>
          <w:i/>
          <w:sz w:val="24"/>
          <w:szCs w:val="24"/>
        </w:rPr>
      </w:pPr>
    </w:p>
    <w:p w14:paraId="592698D4" w14:textId="77777777" w:rsidR="00782D49" w:rsidRPr="00DB6F79" w:rsidRDefault="005741E2" w:rsidP="007230DF">
      <w:pPr>
        <w:spacing w:after="0" w:line="360" w:lineRule="auto"/>
        <w:rPr>
          <w:rFonts w:ascii="Times New Roman" w:eastAsia="Calibri" w:hAnsi="Times New Roman" w:cs="Times New Roman"/>
          <w:b/>
          <w:sz w:val="24"/>
          <w:szCs w:val="24"/>
        </w:rPr>
      </w:pPr>
      <w:r w:rsidRPr="00DB6F79">
        <w:rPr>
          <w:rFonts w:ascii="Times New Roman" w:eastAsia="Calibri" w:hAnsi="Times New Roman" w:cs="Times New Roman"/>
          <w:b/>
          <w:sz w:val="24"/>
          <w:szCs w:val="24"/>
        </w:rPr>
        <w:t>Discussion</w:t>
      </w:r>
      <w:r w:rsidR="00F95402" w:rsidRPr="00DB6F79">
        <w:rPr>
          <w:rFonts w:ascii="Times New Roman" w:eastAsia="Calibri" w:hAnsi="Times New Roman" w:cs="Times New Roman"/>
          <w:b/>
          <w:sz w:val="24"/>
          <w:szCs w:val="24"/>
        </w:rPr>
        <w:t>: The value of a social constructionist lens</w:t>
      </w:r>
    </w:p>
    <w:p w14:paraId="7A67FC5C" w14:textId="64F16E96" w:rsidR="006E5B3F" w:rsidRDefault="004C2D71" w:rsidP="006E5B3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aim of this paper </w:t>
      </w:r>
      <w:r w:rsidR="00F35AF2">
        <w:rPr>
          <w:rFonts w:ascii="Times New Roman" w:eastAsia="Calibri" w:hAnsi="Times New Roman" w:cs="Times New Roman"/>
          <w:sz w:val="24"/>
          <w:szCs w:val="24"/>
        </w:rPr>
        <w:t>was</w:t>
      </w:r>
      <w:r>
        <w:rPr>
          <w:rFonts w:ascii="Times New Roman" w:eastAsia="Calibri" w:hAnsi="Times New Roman" w:cs="Times New Roman"/>
          <w:sz w:val="24"/>
          <w:szCs w:val="24"/>
        </w:rPr>
        <w:t xml:space="preserve"> to explore the value of</w:t>
      </w:r>
      <w:r w:rsidR="006E5B3F" w:rsidRPr="00DB6F79">
        <w:rPr>
          <w:rFonts w:ascii="Times New Roman" w:eastAsia="Calibri" w:hAnsi="Times New Roman" w:cs="Times New Roman"/>
          <w:sz w:val="24"/>
          <w:szCs w:val="24"/>
        </w:rPr>
        <w:t xml:space="preserve"> a philosophical approach that is underused in careers research</w:t>
      </w:r>
      <w:r>
        <w:rPr>
          <w:rFonts w:ascii="Times New Roman" w:eastAsia="Calibri" w:hAnsi="Times New Roman" w:cs="Times New Roman"/>
          <w:sz w:val="24"/>
          <w:szCs w:val="24"/>
        </w:rPr>
        <w:t xml:space="preserve"> by conducting a small empirical study</w:t>
      </w:r>
      <w:r w:rsidR="002815FA">
        <w:rPr>
          <w:rFonts w:ascii="Times New Roman" w:eastAsia="Calibri" w:hAnsi="Times New Roman" w:cs="Times New Roman"/>
          <w:sz w:val="24"/>
          <w:szCs w:val="24"/>
        </w:rPr>
        <w:t xml:space="preserve"> of early career in New Zealand’s state sector</w:t>
      </w:r>
      <w:r w:rsidR="006E5B3F" w:rsidRPr="00DB6F79">
        <w:rPr>
          <w:rFonts w:ascii="Times New Roman" w:eastAsia="Calibri" w:hAnsi="Times New Roman" w:cs="Times New Roman"/>
          <w:sz w:val="24"/>
          <w:szCs w:val="24"/>
        </w:rPr>
        <w:t>. Social constructionism invites the researcher to think about careers in a different way</w:t>
      </w:r>
      <w:r w:rsidR="006E5B3F">
        <w:rPr>
          <w:rFonts w:ascii="Times New Roman" w:eastAsia="Calibri" w:hAnsi="Times New Roman" w:cs="Times New Roman"/>
          <w:sz w:val="24"/>
          <w:szCs w:val="24"/>
        </w:rPr>
        <w:t xml:space="preserve">, unconstrained by definitions of what a career </w:t>
      </w:r>
      <w:r w:rsidR="006E5B3F" w:rsidRPr="00A81259">
        <w:rPr>
          <w:rFonts w:ascii="Times New Roman" w:eastAsia="Calibri" w:hAnsi="Times New Roman" w:cs="Times New Roman"/>
          <w:i/>
          <w:sz w:val="24"/>
          <w:szCs w:val="24"/>
        </w:rPr>
        <w:t>is</w:t>
      </w:r>
      <w:r w:rsidR="006E5B3F">
        <w:rPr>
          <w:rFonts w:ascii="Times New Roman" w:eastAsia="Calibri" w:hAnsi="Times New Roman" w:cs="Times New Roman"/>
          <w:sz w:val="24"/>
          <w:szCs w:val="24"/>
        </w:rPr>
        <w:t>, which often also impl</w:t>
      </w:r>
      <w:r w:rsidR="00F35AF2">
        <w:rPr>
          <w:rFonts w:ascii="Times New Roman" w:eastAsia="Calibri" w:hAnsi="Times New Roman" w:cs="Times New Roman"/>
          <w:sz w:val="24"/>
          <w:szCs w:val="24"/>
        </w:rPr>
        <w:t>ies</w:t>
      </w:r>
      <w:r w:rsidR="006E5B3F">
        <w:rPr>
          <w:rFonts w:ascii="Times New Roman" w:eastAsia="Calibri" w:hAnsi="Times New Roman" w:cs="Times New Roman"/>
          <w:sz w:val="24"/>
          <w:szCs w:val="24"/>
        </w:rPr>
        <w:t xml:space="preserve"> how they </w:t>
      </w:r>
      <w:r w:rsidR="006E5B3F" w:rsidRPr="00A81259">
        <w:rPr>
          <w:rFonts w:ascii="Times New Roman" w:eastAsia="Calibri" w:hAnsi="Times New Roman" w:cs="Times New Roman"/>
          <w:i/>
          <w:sz w:val="24"/>
          <w:szCs w:val="24"/>
        </w:rPr>
        <w:t>should</w:t>
      </w:r>
      <w:r w:rsidR="006E5B3F">
        <w:rPr>
          <w:rFonts w:ascii="Times New Roman" w:eastAsia="Calibri" w:hAnsi="Times New Roman" w:cs="Times New Roman"/>
          <w:sz w:val="24"/>
          <w:szCs w:val="24"/>
        </w:rPr>
        <w:t xml:space="preserve"> be experienced by people, especially recent graduates starting out on their </w:t>
      </w:r>
      <w:r w:rsidR="002815FA">
        <w:rPr>
          <w:rFonts w:ascii="Times New Roman" w:eastAsia="Calibri" w:hAnsi="Times New Roman" w:cs="Times New Roman"/>
          <w:sz w:val="24"/>
          <w:szCs w:val="24"/>
        </w:rPr>
        <w:t xml:space="preserve">journey </w:t>
      </w:r>
      <w:r w:rsidR="006E5B3F">
        <w:rPr>
          <w:rFonts w:ascii="Times New Roman" w:eastAsia="Calibri" w:hAnsi="Times New Roman" w:cs="Times New Roman"/>
          <w:sz w:val="24"/>
          <w:szCs w:val="24"/>
        </w:rPr>
        <w:t xml:space="preserve">of full-time work. </w:t>
      </w:r>
    </w:p>
    <w:p w14:paraId="2F374945" w14:textId="77777777" w:rsidR="008D4FBA" w:rsidRDefault="008D4FBA" w:rsidP="007230DF">
      <w:pPr>
        <w:spacing w:after="0" w:line="360" w:lineRule="auto"/>
        <w:rPr>
          <w:rFonts w:ascii="Times New Roman" w:eastAsia="Calibri" w:hAnsi="Times New Roman" w:cs="Times New Roman"/>
          <w:sz w:val="24"/>
          <w:szCs w:val="24"/>
        </w:rPr>
      </w:pPr>
    </w:p>
    <w:p w14:paraId="057549F0" w14:textId="1D1811C8" w:rsidR="00B817A8" w:rsidRDefault="000F37D4" w:rsidP="000F37D4">
      <w:pPr>
        <w:spacing w:after="0" w:line="360" w:lineRule="auto"/>
        <w:rPr>
          <w:rFonts w:ascii="Times New Roman" w:eastAsia="Calibri" w:hAnsi="Times New Roman" w:cs="Times New Roman"/>
          <w:sz w:val="24"/>
          <w:szCs w:val="24"/>
        </w:rPr>
      </w:pPr>
      <w:r w:rsidRPr="00DB6F79">
        <w:rPr>
          <w:rFonts w:ascii="Times New Roman" w:eastAsia="Calibri" w:hAnsi="Times New Roman" w:cs="Times New Roman"/>
          <w:sz w:val="24"/>
          <w:szCs w:val="24"/>
        </w:rPr>
        <w:t xml:space="preserve">The findings </w:t>
      </w:r>
      <w:r w:rsidR="00F35AF2">
        <w:rPr>
          <w:rFonts w:ascii="Times New Roman" w:eastAsia="Calibri" w:hAnsi="Times New Roman" w:cs="Times New Roman"/>
          <w:sz w:val="24"/>
          <w:szCs w:val="24"/>
        </w:rPr>
        <w:t xml:space="preserve">are consistent with other </w:t>
      </w:r>
      <w:r w:rsidRPr="00DB6F79">
        <w:rPr>
          <w:rFonts w:ascii="Times New Roman" w:eastAsia="Calibri" w:hAnsi="Times New Roman" w:cs="Times New Roman"/>
          <w:sz w:val="24"/>
          <w:szCs w:val="24"/>
        </w:rPr>
        <w:t xml:space="preserve">studies (Cennamo </w:t>
      </w:r>
      <w:r w:rsidR="00156866">
        <w:rPr>
          <w:rFonts w:ascii="Times New Roman" w:eastAsia="Calibri" w:hAnsi="Times New Roman" w:cs="Times New Roman"/>
          <w:sz w:val="24"/>
          <w:szCs w:val="24"/>
        </w:rPr>
        <w:t>&amp;</w:t>
      </w:r>
      <w:r w:rsidRPr="00DB6F79">
        <w:rPr>
          <w:rFonts w:ascii="Times New Roman" w:eastAsia="Calibri" w:hAnsi="Times New Roman" w:cs="Times New Roman"/>
          <w:sz w:val="24"/>
          <w:szCs w:val="24"/>
        </w:rPr>
        <w:t xml:space="preserve"> Gardner, 2008; Gursoy </w:t>
      </w:r>
      <w:r w:rsidRPr="00DB6F79">
        <w:rPr>
          <w:rFonts w:ascii="Times New Roman" w:eastAsia="Calibri" w:hAnsi="Times New Roman" w:cs="Times New Roman"/>
          <w:color w:val="000000"/>
          <w:sz w:val="24"/>
          <w:szCs w:val="24"/>
        </w:rPr>
        <w:t>et al.,</w:t>
      </w:r>
      <w:r w:rsidRPr="00DB6F79">
        <w:rPr>
          <w:rFonts w:ascii="Times New Roman" w:eastAsia="Calibri" w:hAnsi="Times New Roman" w:cs="Times New Roman"/>
          <w:sz w:val="24"/>
          <w:szCs w:val="24"/>
        </w:rPr>
        <w:t xml:space="preserve"> 2008; Twenge et al., 2010) which suggest young people value different things from their work</w:t>
      </w:r>
      <w:r w:rsidR="00075FD8">
        <w:rPr>
          <w:rFonts w:ascii="Times New Roman" w:eastAsia="Calibri" w:hAnsi="Times New Roman" w:cs="Times New Roman"/>
          <w:sz w:val="24"/>
          <w:szCs w:val="24"/>
        </w:rPr>
        <w:t xml:space="preserve"> to older people</w:t>
      </w:r>
      <w:r w:rsidR="009666D8">
        <w:rPr>
          <w:rFonts w:ascii="Times New Roman" w:eastAsia="Calibri" w:hAnsi="Times New Roman" w:cs="Times New Roman"/>
          <w:sz w:val="24"/>
          <w:szCs w:val="24"/>
        </w:rPr>
        <w:t xml:space="preserve">. </w:t>
      </w:r>
      <w:r w:rsidRPr="00DB6F79">
        <w:rPr>
          <w:rFonts w:ascii="Times New Roman" w:eastAsia="Calibri" w:hAnsi="Times New Roman" w:cs="Times New Roman"/>
          <w:sz w:val="24"/>
          <w:szCs w:val="24"/>
        </w:rPr>
        <w:t xml:space="preserve">In addition to their age, their public sector location was significant in informing their shared understanding of career. The desire to have meaning in their work came through strongly for many participants. This aligns with research which suggests that </w:t>
      </w:r>
      <w:r w:rsidRPr="00DB6F79">
        <w:rPr>
          <w:rFonts w:ascii="Times New Roman" w:eastAsia="Calibri" w:hAnsi="Times New Roman" w:cs="Times New Roman"/>
          <w:sz w:val="24"/>
          <w:szCs w:val="24"/>
        </w:rPr>
        <w:lastRenderedPageBreak/>
        <w:t xml:space="preserve">public sector employees are </w:t>
      </w:r>
      <w:r w:rsidR="00AA1868">
        <w:rPr>
          <w:rFonts w:ascii="Times New Roman" w:eastAsia="Calibri" w:hAnsi="Times New Roman" w:cs="Times New Roman"/>
          <w:sz w:val="24"/>
          <w:szCs w:val="24"/>
        </w:rPr>
        <w:t>likely to value meaningful, interesting, and socially rewarding</w:t>
      </w:r>
      <w:r w:rsidRPr="00DB6F79">
        <w:rPr>
          <w:rFonts w:ascii="Times New Roman" w:eastAsia="Calibri" w:hAnsi="Times New Roman" w:cs="Times New Roman"/>
          <w:sz w:val="24"/>
          <w:szCs w:val="24"/>
        </w:rPr>
        <w:t xml:space="preserve"> work more than their private counterparts (Buelens </w:t>
      </w:r>
      <w:r w:rsidR="00156866">
        <w:rPr>
          <w:rFonts w:ascii="Times New Roman" w:eastAsia="Calibri" w:hAnsi="Times New Roman" w:cs="Times New Roman"/>
          <w:sz w:val="24"/>
          <w:szCs w:val="24"/>
        </w:rPr>
        <w:t xml:space="preserve">&amp; </w:t>
      </w:r>
      <w:r w:rsidRPr="00DB6F79">
        <w:rPr>
          <w:rFonts w:ascii="Times New Roman" w:eastAsia="Calibri" w:hAnsi="Times New Roman" w:cs="Times New Roman"/>
          <w:sz w:val="24"/>
          <w:szCs w:val="24"/>
        </w:rPr>
        <w:t xml:space="preserve">Van den Broeck, 2007; Houston, 2000; Lyons </w:t>
      </w:r>
      <w:r w:rsidRPr="001538C8">
        <w:rPr>
          <w:rFonts w:ascii="Times New Roman" w:eastAsia="Calibri" w:hAnsi="Times New Roman" w:cs="Times New Roman"/>
          <w:sz w:val="24"/>
          <w:szCs w:val="24"/>
        </w:rPr>
        <w:t>et al.,</w:t>
      </w:r>
      <w:r w:rsidRPr="00DB6F79">
        <w:rPr>
          <w:rFonts w:ascii="Times New Roman" w:eastAsia="Calibri" w:hAnsi="Times New Roman" w:cs="Times New Roman"/>
          <w:sz w:val="24"/>
          <w:szCs w:val="24"/>
        </w:rPr>
        <w:t xml:space="preserve"> 2006; Ng </w:t>
      </w:r>
      <w:r w:rsidR="00156866">
        <w:rPr>
          <w:rFonts w:ascii="Times New Roman" w:eastAsia="Calibri" w:hAnsi="Times New Roman" w:cs="Times New Roman"/>
          <w:sz w:val="24"/>
          <w:szCs w:val="24"/>
        </w:rPr>
        <w:t>&amp;</w:t>
      </w:r>
      <w:r w:rsidRPr="00DB6F79">
        <w:rPr>
          <w:rFonts w:ascii="Times New Roman" w:eastAsia="Calibri" w:hAnsi="Times New Roman" w:cs="Times New Roman"/>
          <w:sz w:val="24"/>
          <w:szCs w:val="24"/>
        </w:rPr>
        <w:t xml:space="preserve"> Gossett, 2013). </w:t>
      </w:r>
      <w:r w:rsidR="00B817A8">
        <w:rPr>
          <w:rFonts w:ascii="Times New Roman" w:eastAsia="Calibri" w:hAnsi="Times New Roman" w:cs="Times New Roman"/>
          <w:sz w:val="24"/>
          <w:szCs w:val="24"/>
        </w:rPr>
        <w:t xml:space="preserve">Finally, our findings </w:t>
      </w:r>
      <w:r w:rsidR="002815FA">
        <w:rPr>
          <w:rFonts w:ascii="Times New Roman" w:eastAsia="Calibri" w:hAnsi="Times New Roman" w:cs="Times New Roman"/>
          <w:sz w:val="24"/>
          <w:szCs w:val="24"/>
        </w:rPr>
        <w:t>confirm</w:t>
      </w:r>
      <w:r w:rsidR="004F0E2B">
        <w:rPr>
          <w:rFonts w:ascii="Times New Roman" w:eastAsia="Calibri" w:hAnsi="Times New Roman" w:cs="Times New Roman"/>
          <w:sz w:val="24"/>
          <w:szCs w:val="24"/>
        </w:rPr>
        <w:t xml:space="preserve"> that national cultural narratives can be an influential factor on how people view care</w:t>
      </w:r>
      <w:r w:rsidR="00E0756F">
        <w:rPr>
          <w:rFonts w:ascii="Times New Roman" w:eastAsia="Calibri" w:hAnsi="Times New Roman" w:cs="Times New Roman"/>
          <w:sz w:val="24"/>
          <w:szCs w:val="24"/>
        </w:rPr>
        <w:t>er (Inskson &amp; Myers, 2004; Thomas &amp; Inkson, 2007).</w:t>
      </w:r>
    </w:p>
    <w:p w14:paraId="039469AD" w14:textId="531C7896" w:rsidR="00E0756F" w:rsidRDefault="00E0756F" w:rsidP="000F37D4">
      <w:pPr>
        <w:spacing w:after="0" w:line="360" w:lineRule="auto"/>
        <w:rPr>
          <w:rFonts w:ascii="Times New Roman" w:eastAsia="Calibri" w:hAnsi="Times New Roman" w:cs="Times New Roman"/>
          <w:sz w:val="24"/>
          <w:szCs w:val="24"/>
        </w:rPr>
      </w:pPr>
    </w:p>
    <w:p w14:paraId="670B3ED5" w14:textId="08D1E4AF" w:rsidR="008D4FBA" w:rsidRDefault="00E0756F" w:rsidP="007230D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 this level then, these findings are not especially novel. However, </w:t>
      </w:r>
      <w:r w:rsidR="006605EF">
        <w:rPr>
          <w:rFonts w:ascii="Times New Roman" w:eastAsia="Calibri" w:hAnsi="Times New Roman" w:cs="Times New Roman"/>
          <w:sz w:val="24"/>
          <w:szCs w:val="24"/>
        </w:rPr>
        <w:t xml:space="preserve">what is more distinctive, is the way social constructionism enables a deeper insight into the </w:t>
      </w:r>
      <w:r w:rsidR="009666D8" w:rsidRPr="00DB6F79">
        <w:rPr>
          <w:rFonts w:ascii="Times New Roman" w:eastAsia="Calibri" w:hAnsi="Times New Roman" w:cs="Times New Roman"/>
          <w:sz w:val="24"/>
          <w:szCs w:val="24"/>
        </w:rPr>
        <w:t xml:space="preserve">importance of context in shaping understandings of career </w:t>
      </w:r>
      <w:r w:rsidR="00AA01E7">
        <w:rPr>
          <w:rFonts w:ascii="Times New Roman" w:eastAsia="Calibri" w:hAnsi="Times New Roman" w:cs="Times New Roman"/>
          <w:sz w:val="24"/>
          <w:szCs w:val="24"/>
        </w:rPr>
        <w:t xml:space="preserve">and </w:t>
      </w:r>
      <w:r w:rsidR="00AA01E7" w:rsidRPr="00DB6F79">
        <w:rPr>
          <w:rFonts w:ascii="Times New Roman" w:eastAsia="Calibri" w:hAnsi="Times New Roman" w:cs="Times New Roman"/>
          <w:sz w:val="24"/>
          <w:szCs w:val="24"/>
        </w:rPr>
        <w:t xml:space="preserve">how people </w:t>
      </w:r>
      <w:r w:rsidR="00AA01E7">
        <w:rPr>
          <w:rFonts w:ascii="Times New Roman" w:eastAsia="Calibri" w:hAnsi="Times New Roman" w:cs="Times New Roman"/>
          <w:sz w:val="24"/>
          <w:szCs w:val="24"/>
        </w:rPr>
        <w:t xml:space="preserve">draw on elements of the context collectively to develop meaning </w:t>
      </w:r>
      <w:r w:rsidR="009666D8" w:rsidRPr="00DB6F79">
        <w:rPr>
          <w:rFonts w:ascii="Times New Roman" w:eastAsia="Calibri" w:hAnsi="Times New Roman" w:cs="Times New Roman"/>
          <w:sz w:val="24"/>
          <w:szCs w:val="24"/>
        </w:rPr>
        <w:t>(Cohen &amp; Duberley</w:t>
      </w:r>
      <w:r w:rsidR="009666D8">
        <w:rPr>
          <w:rFonts w:ascii="Times New Roman" w:eastAsia="Calibri" w:hAnsi="Times New Roman" w:cs="Times New Roman"/>
          <w:sz w:val="24"/>
          <w:szCs w:val="24"/>
        </w:rPr>
        <w:t>, 2015; McMahon et al., 2014).</w:t>
      </w:r>
      <w:r w:rsidR="00556B0D">
        <w:rPr>
          <w:rFonts w:ascii="Times New Roman" w:eastAsia="Calibri" w:hAnsi="Times New Roman" w:cs="Times New Roman"/>
          <w:sz w:val="24"/>
          <w:szCs w:val="24"/>
        </w:rPr>
        <w:t xml:space="preserve"> </w:t>
      </w:r>
      <w:r w:rsidR="00556B0D">
        <w:rPr>
          <w:rFonts w:ascii="Times New Roman" w:eastAsia="Calibri" w:hAnsi="Times New Roman" w:cs="Times New Roman"/>
          <w:color w:val="000000"/>
          <w:sz w:val="24"/>
          <w:szCs w:val="24"/>
        </w:rPr>
        <w:t>Career, for our</w:t>
      </w:r>
      <w:r w:rsidR="0006504E" w:rsidRPr="00DB6F79">
        <w:rPr>
          <w:rFonts w:ascii="Times New Roman" w:eastAsia="Calibri" w:hAnsi="Times New Roman" w:cs="Times New Roman"/>
          <w:color w:val="000000"/>
          <w:sz w:val="24"/>
          <w:szCs w:val="24"/>
        </w:rPr>
        <w:t xml:space="preserve"> respondents, is a particular, local construction that reflects their youth, their values, their public sector location</w:t>
      </w:r>
      <w:r w:rsidR="00F35AF2">
        <w:rPr>
          <w:rFonts w:ascii="Times New Roman" w:eastAsia="Calibri" w:hAnsi="Times New Roman" w:cs="Times New Roman"/>
          <w:color w:val="000000"/>
          <w:sz w:val="24"/>
          <w:szCs w:val="24"/>
        </w:rPr>
        <w:t>,</w:t>
      </w:r>
      <w:r w:rsidR="0006504E" w:rsidRPr="00DB6F79">
        <w:rPr>
          <w:rFonts w:ascii="Times New Roman" w:eastAsia="Calibri" w:hAnsi="Times New Roman" w:cs="Times New Roman"/>
          <w:color w:val="000000"/>
          <w:sz w:val="24"/>
          <w:szCs w:val="24"/>
        </w:rPr>
        <w:t xml:space="preserve"> and their shared sense of national identity.</w:t>
      </w:r>
      <w:r w:rsidR="0006504E">
        <w:rPr>
          <w:rFonts w:ascii="Times New Roman" w:eastAsia="Calibri" w:hAnsi="Times New Roman" w:cs="Times New Roman"/>
          <w:color w:val="000000"/>
          <w:sz w:val="24"/>
          <w:szCs w:val="24"/>
        </w:rPr>
        <w:t xml:space="preserve"> That is not </w:t>
      </w:r>
      <w:r w:rsidR="00EB1FE7">
        <w:rPr>
          <w:rFonts w:ascii="Times New Roman" w:eastAsia="Calibri" w:hAnsi="Times New Roman" w:cs="Times New Roman"/>
          <w:color w:val="000000"/>
          <w:sz w:val="24"/>
          <w:szCs w:val="24"/>
        </w:rPr>
        <w:t xml:space="preserve">to </w:t>
      </w:r>
      <w:r w:rsidR="0006504E">
        <w:rPr>
          <w:rFonts w:ascii="Times New Roman" w:eastAsia="Calibri" w:hAnsi="Times New Roman" w:cs="Times New Roman"/>
          <w:color w:val="000000"/>
          <w:sz w:val="24"/>
          <w:szCs w:val="24"/>
        </w:rPr>
        <w:t xml:space="preserve">deny the existence of other dimensions which contribute to the </w:t>
      </w:r>
      <w:r w:rsidR="00F35AF2">
        <w:rPr>
          <w:rFonts w:ascii="Times New Roman" w:eastAsia="Calibri" w:hAnsi="Times New Roman" w:cs="Times New Roman"/>
          <w:color w:val="000000"/>
          <w:sz w:val="24"/>
          <w:szCs w:val="24"/>
        </w:rPr>
        <w:t>“</w:t>
      </w:r>
      <w:r w:rsidR="0006504E" w:rsidRPr="00DB6F79">
        <w:rPr>
          <w:rFonts w:ascii="Times New Roman" w:eastAsia="Calibri" w:hAnsi="Times New Roman" w:cs="Times New Roman"/>
          <w:color w:val="000000"/>
          <w:sz w:val="24"/>
          <w:szCs w:val="24"/>
          <w:shd w:val="clear" w:color="auto" w:fill="FFFFFF" w:themeFill="background1"/>
        </w:rPr>
        <w:t>tapestry</w:t>
      </w:r>
      <w:r w:rsidR="00F35AF2">
        <w:rPr>
          <w:rFonts w:ascii="Times New Roman" w:eastAsia="Calibri" w:hAnsi="Times New Roman" w:cs="Times New Roman"/>
          <w:color w:val="000000"/>
          <w:sz w:val="24"/>
          <w:szCs w:val="24"/>
          <w:shd w:val="clear" w:color="auto" w:fill="FFFFFF" w:themeFill="background1"/>
        </w:rPr>
        <w:t>”</w:t>
      </w:r>
      <w:r w:rsidR="0006504E" w:rsidRPr="00DB6F79">
        <w:rPr>
          <w:rFonts w:ascii="Times New Roman" w:eastAsia="Calibri" w:hAnsi="Times New Roman" w:cs="Times New Roman"/>
          <w:color w:val="000000"/>
          <w:sz w:val="24"/>
          <w:szCs w:val="24"/>
          <w:shd w:val="clear" w:color="auto" w:fill="FFFFFF" w:themeFill="background1"/>
        </w:rPr>
        <w:t xml:space="preserve"> of multiple meanings of career (Collin, 2007, p.560)</w:t>
      </w:r>
      <w:r w:rsidR="0006504E">
        <w:rPr>
          <w:rFonts w:ascii="Times New Roman" w:eastAsia="Calibri" w:hAnsi="Times New Roman" w:cs="Times New Roman"/>
          <w:color w:val="000000"/>
          <w:sz w:val="24"/>
          <w:szCs w:val="24"/>
          <w:shd w:val="clear" w:color="auto" w:fill="FFFFFF" w:themeFill="background1"/>
        </w:rPr>
        <w:t>, such as gender, e</w:t>
      </w:r>
      <w:r w:rsidR="00075FD8">
        <w:rPr>
          <w:rFonts w:ascii="Times New Roman" w:eastAsia="Calibri" w:hAnsi="Times New Roman" w:cs="Times New Roman"/>
          <w:color w:val="000000"/>
          <w:sz w:val="24"/>
          <w:szCs w:val="24"/>
          <w:shd w:val="clear" w:color="auto" w:fill="FFFFFF" w:themeFill="background1"/>
        </w:rPr>
        <w:t>thnicity, or religion, but the three presented earlier</w:t>
      </w:r>
      <w:r w:rsidR="0006504E">
        <w:rPr>
          <w:rFonts w:ascii="Times New Roman" w:eastAsia="Calibri" w:hAnsi="Times New Roman" w:cs="Times New Roman"/>
          <w:color w:val="000000"/>
          <w:sz w:val="24"/>
          <w:szCs w:val="24"/>
          <w:shd w:val="clear" w:color="auto" w:fill="FFFFFF" w:themeFill="background1"/>
        </w:rPr>
        <w:t xml:space="preserve"> were the most salient for our respo</w:t>
      </w:r>
      <w:r w:rsidR="00A81259">
        <w:rPr>
          <w:rFonts w:ascii="Times New Roman" w:eastAsia="Calibri" w:hAnsi="Times New Roman" w:cs="Times New Roman"/>
          <w:color w:val="000000"/>
          <w:sz w:val="24"/>
          <w:szCs w:val="24"/>
          <w:shd w:val="clear" w:color="auto" w:fill="FFFFFF" w:themeFill="background1"/>
        </w:rPr>
        <w:t>n</w:t>
      </w:r>
      <w:r w:rsidR="0006504E">
        <w:rPr>
          <w:rFonts w:ascii="Times New Roman" w:eastAsia="Calibri" w:hAnsi="Times New Roman" w:cs="Times New Roman"/>
          <w:color w:val="000000"/>
          <w:sz w:val="24"/>
          <w:szCs w:val="24"/>
          <w:shd w:val="clear" w:color="auto" w:fill="FFFFFF" w:themeFill="background1"/>
        </w:rPr>
        <w:t>dents.</w:t>
      </w:r>
    </w:p>
    <w:p w14:paraId="7D490B5B" w14:textId="77777777" w:rsidR="008D4FBA" w:rsidRDefault="008D4FBA" w:rsidP="007230DF">
      <w:pPr>
        <w:spacing w:after="0" w:line="360" w:lineRule="auto"/>
        <w:rPr>
          <w:rFonts w:ascii="Times New Roman" w:eastAsia="Calibri" w:hAnsi="Times New Roman" w:cs="Times New Roman"/>
          <w:sz w:val="24"/>
          <w:szCs w:val="24"/>
        </w:rPr>
      </w:pPr>
    </w:p>
    <w:p w14:paraId="61A76102" w14:textId="416DB480" w:rsidR="00672C61" w:rsidRPr="00075FD8" w:rsidRDefault="00672C61" w:rsidP="00672C61">
      <w:pPr>
        <w:spacing w:after="0" w:line="36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We are not suggesting</w:t>
      </w:r>
      <w:r w:rsidRPr="00DB6F79">
        <w:rPr>
          <w:rFonts w:ascii="Times New Roman" w:eastAsia="Calibri" w:hAnsi="Times New Roman" w:cs="Times New Roman"/>
          <w:color w:val="000000"/>
          <w:sz w:val="24"/>
          <w:szCs w:val="24"/>
        </w:rPr>
        <w:t xml:space="preserve"> that research from a positivist paradigm, which mainly works with quantitative data, is completely ignorant of context. </w:t>
      </w:r>
      <w:r w:rsidR="00075FD8">
        <w:rPr>
          <w:rFonts w:ascii="Times New Roman" w:eastAsia="Calibri" w:hAnsi="Times New Roman" w:cs="Times New Roman"/>
          <w:color w:val="000000"/>
          <w:sz w:val="24"/>
          <w:szCs w:val="24"/>
        </w:rPr>
        <w:t xml:space="preserve">For example, we have mentioned already studies that </w:t>
      </w:r>
      <w:r w:rsidR="00075FD8">
        <w:rPr>
          <w:rFonts w:ascii="Times New Roman" w:eastAsia="Calibri" w:hAnsi="Times New Roman" w:cs="Times New Roman"/>
          <w:sz w:val="24"/>
          <w:szCs w:val="24"/>
        </w:rPr>
        <w:t>identify</w:t>
      </w:r>
      <w:r w:rsidRPr="00DB6F79">
        <w:rPr>
          <w:rFonts w:ascii="Times New Roman" w:eastAsia="Calibri" w:hAnsi="Times New Roman" w:cs="Times New Roman"/>
          <w:sz w:val="24"/>
          <w:szCs w:val="24"/>
        </w:rPr>
        <w:t xml:space="preserve"> differences between generations in what young people expect from, and value in, their work life</w:t>
      </w:r>
      <w:r w:rsidR="00075FD8">
        <w:rPr>
          <w:rFonts w:ascii="Times New Roman" w:eastAsia="Calibri" w:hAnsi="Times New Roman" w:cs="Times New Roman"/>
          <w:sz w:val="24"/>
          <w:szCs w:val="24"/>
        </w:rPr>
        <w:t>,</w:t>
      </w:r>
      <w:r w:rsidR="00075FD8" w:rsidRPr="00075FD8">
        <w:rPr>
          <w:rFonts w:ascii="Times New Roman" w:eastAsia="Calibri" w:hAnsi="Times New Roman" w:cs="Times New Roman"/>
          <w:sz w:val="24"/>
          <w:szCs w:val="24"/>
        </w:rPr>
        <w:t xml:space="preserve"> </w:t>
      </w:r>
      <w:r w:rsidR="00075FD8">
        <w:rPr>
          <w:rFonts w:ascii="Times New Roman" w:eastAsia="Calibri" w:hAnsi="Times New Roman" w:cs="Times New Roman"/>
          <w:sz w:val="24"/>
          <w:szCs w:val="24"/>
        </w:rPr>
        <w:t xml:space="preserve">with the young of today </w:t>
      </w:r>
      <w:r w:rsidR="00AC4299">
        <w:rPr>
          <w:rFonts w:ascii="Times New Roman" w:eastAsia="Calibri" w:hAnsi="Times New Roman" w:cs="Times New Roman"/>
          <w:sz w:val="24"/>
          <w:szCs w:val="24"/>
        </w:rPr>
        <w:t xml:space="preserve">typically </w:t>
      </w:r>
      <w:r w:rsidR="00075FD8" w:rsidRPr="00DB6F79">
        <w:rPr>
          <w:rFonts w:ascii="Times New Roman" w:eastAsia="Calibri" w:hAnsi="Times New Roman" w:cs="Times New Roman"/>
          <w:sz w:val="24"/>
          <w:szCs w:val="24"/>
        </w:rPr>
        <w:t xml:space="preserve">viewing their work and personal lives more holistically and placing greater </w:t>
      </w:r>
      <w:r w:rsidR="00075FD8">
        <w:rPr>
          <w:rFonts w:ascii="Times New Roman" w:eastAsia="Calibri" w:hAnsi="Times New Roman" w:cs="Times New Roman"/>
          <w:sz w:val="24"/>
          <w:szCs w:val="24"/>
        </w:rPr>
        <w:t>emphasis on work-life balance</w:t>
      </w:r>
      <w:r w:rsidRPr="00DB6F79">
        <w:rPr>
          <w:rFonts w:ascii="Times New Roman" w:eastAsia="Calibri" w:hAnsi="Times New Roman" w:cs="Times New Roman"/>
          <w:sz w:val="24"/>
          <w:szCs w:val="24"/>
        </w:rPr>
        <w:t>.</w:t>
      </w:r>
      <w:r w:rsidR="00075FD8">
        <w:rPr>
          <w:rFonts w:ascii="Times New Roman" w:eastAsia="Calibri" w:hAnsi="Times New Roman" w:cs="Times New Roman"/>
          <w:sz w:val="24"/>
          <w:szCs w:val="24"/>
        </w:rPr>
        <w:t xml:space="preserve"> </w:t>
      </w:r>
      <w:r w:rsidRPr="00DB6F79">
        <w:rPr>
          <w:rFonts w:ascii="Times New Roman" w:eastAsia="Calibri" w:hAnsi="Times New Roman" w:cs="Times New Roman"/>
          <w:sz w:val="24"/>
          <w:szCs w:val="24"/>
        </w:rPr>
        <w:t>However, in these studies, where the focus is generating data from a large sample</w:t>
      </w:r>
      <w:r w:rsidR="00075FD8">
        <w:rPr>
          <w:rFonts w:ascii="Times New Roman" w:eastAsia="Calibri" w:hAnsi="Times New Roman" w:cs="Times New Roman"/>
          <w:sz w:val="24"/>
          <w:szCs w:val="24"/>
        </w:rPr>
        <w:t>, the meaning of terms such as freedom and leisure tend</w:t>
      </w:r>
      <w:r w:rsidRPr="00DB6F79">
        <w:rPr>
          <w:rFonts w:ascii="Times New Roman" w:eastAsia="Calibri" w:hAnsi="Times New Roman" w:cs="Times New Roman"/>
          <w:sz w:val="24"/>
          <w:szCs w:val="24"/>
        </w:rPr>
        <w:t xml:space="preserve"> to be regarded as fixed, rather than open to multiple interpretations by respondents in different situations. </w:t>
      </w:r>
      <w:r>
        <w:rPr>
          <w:rFonts w:ascii="Times New Roman" w:eastAsia="Calibri" w:hAnsi="Times New Roman" w:cs="Times New Roman"/>
          <w:sz w:val="24"/>
          <w:szCs w:val="24"/>
        </w:rPr>
        <w:t>A social constructionist perspective aims to problematize, or open to closer examination and scrutiny, these aspects that are glossed o</w:t>
      </w:r>
      <w:r w:rsidR="00F35AF2">
        <w:rPr>
          <w:rFonts w:ascii="Times New Roman" w:eastAsia="Calibri" w:hAnsi="Times New Roman" w:cs="Times New Roman"/>
          <w:sz w:val="24"/>
          <w:szCs w:val="24"/>
        </w:rPr>
        <w:t>ver</w:t>
      </w:r>
      <w:r>
        <w:rPr>
          <w:rFonts w:ascii="Times New Roman" w:eastAsia="Calibri" w:hAnsi="Times New Roman" w:cs="Times New Roman"/>
          <w:sz w:val="24"/>
          <w:szCs w:val="24"/>
        </w:rPr>
        <w:t>, or regarded as unproblematic in mainstream approaches.</w:t>
      </w:r>
    </w:p>
    <w:p w14:paraId="533DAC89" w14:textId="113DE2F3" w:rsidR="00BC11FD" w:rsidRDefault="00BC11FD" w:rsidP="007230DF">
      <w:pPr>
        <w:spacing w:after="0" w:line="360" w:lineRule="auto"/>
        <w:rPr>
          <w:rFonts w:ascii="Times New Roman" w:eastAsia="Calibri" w:hAnsi="Times New Roman" w:cs="Times New Roman"/>
          <w:sz w:val="24"/>
          <w:szCs w:val="24"/>
        </w:rPr>
      </w:pPr>
    </w:p>
    <w:p w14:paraId="73C664B3" w14:textId="7F35B61C" w:rsidR="001870C9" w:rsidRDefault="001870C9" w:rsidP="007230D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Of course, there are trade-offs involved in adopting any research paradigm. The value of a social constructionist approach</w:t>
      </w:r>
      <w:r w:rsidR="008351C8">
        <w:rPr>
          <w:rFonts w:ascii="Times New Roman" w:eastAsia="Calibri" w:hAnsi="Times New Roman" w:cs="Times New Roman"/>
          <w:sz w:val="24"/>
          <w:szCs w:val="24"/>
        </w:rPr>
        <w:t xml:space="preserve"> is the way it focuses attention on a</w:t>
      </w:r>
      <w:r>
        <w:rPr>
          <w:rFonts w:ascii="Times New Roman" w:eastAsia="Calibri" w:hAnsi="Times New Roman" w:cs="Times New Roman"/>
          <w:sz w:val="24"/>
          <w:szCs w:val="24"/>
        </w:rPr>
        <w:t xml:space="preserve"> range of social and cultural processes that give rise of the meaning o</w:t>
      </w:r>
      <w:r w:rsidR="008351C8">
        <w:rPr>
          <w:rFonts w:ascii="Times New Roman" w:eastAsia="Calibri" w:hAnsi="Times New Roman" w:cs="Times New Roman"/>
          <w:sz w:val="24"/>
          <w:szCs w:val="24"/>
        </w:rPr>
        <w:t>f career</w:t>
      </w:r>
      <w:r>
        <w:rPr>
          <w:rFonts w:ascii="Times New Roman" w:eastAsia="Calibri" w:hAnsi="Times New Roman" w:cs="Times New Roman"/>
          <w:sz w:val="24"/>
          <w:szCs w:val="24"/>
        </w:rPr>
        <w:t xml:space="preserve"> within a particular context. We have explored those processes for a small group of </w:t>
      </w:r>
      <w:r w:rsidR="00F35AF2">
        <w:rPr>
          <w:rFonts w:ascii="Times New Roman" w:eastAsia="Calibri" w:hAnsi="Times New Roman" w:cs="Times New Roman"/>
          <w:sz w:val="24"/>
          <w:szCs w:val="24"/>
        </w:rPr>
        <w:t>ten</w:t>
      </w:r>
      <w:r>
        <w:rPr>
          <w:rFonts w:ascii="Times New Roman" w:eastAsia="Calibri" w:hAnsi="Times New Roman" w:cs="Times New Roman"/>
          <w:sz w:val="24"/>
          <w:szCs w:val="24"/>
        </w:rPr>
        <w:t xml:space="preserve"> </w:t>
      </w:r>
      <w:r w:rsidR="008351C8">
        <w:rPr>
          <w:rFonts w:ascii="Times New Roman" w:eastAsia="Calibri" w:hAnsi="Times New Roman" w:cs="Times New Roman"/>
          <w:sz w:val="24"/>
          <w:szCs w:val="24"/>
        </w:rPr>
        <w:t xml:space="preserve">young </w:t>
      </w:r>
      <w:r>
        <w:rPr>
          <w:rFonts w:ascii="Times New Roman" w:eastAsia="Calibri" w:hAnsi="Times New Roman" w:cs="Times New Roman"/>
          <w:sz w:val="24"/>
          <w:szCs w:val="24"/>
        </w:rPr>
        <w:t>people in</w:t>
      </w:r>
      <w:r w:rsidR="008351C8">
        <w:rPr>
          <w:rFonts w:ascii="Times New Roman" w:eastAsia="Calibri" w:hAnsi="Times New Roman" w:cs="Times New Roman"/>
          <w:sz w:val="24"/>
          <w:szCs w:val="24"/>
        </w:rPr>
        <w:t xml:space="preserve"> the New Zealand state</w:t>
      </w:r>
      <w:r w:rsidR="00223980">
        <w:rPr>
          <w:rFonts w:ascii="Times New Roman" w:eastAsia="Calibri" w:hAnsi="Times New Roman" w:cs="Times New Roman"/>
          <w:sz w:val="24"/>
          <w:szCs w:val="24"/>
        </w:rPr>
        <w:t xml:space="preserve"> sector. </w:t>
      </w:r>
      <w:r w:rsidR="00954543">
        <w:rPr>
          <w:rFonts w:ascii="Times New Roman" w:eastAsia="Calibri" w:hAnsi="Times New Roman" w:cs="Times New Roman"/>
          <w:sz w:val="24"/>
          <w:szCs w:val="24"/>
        </w:rPr>
        <w:t xml:space="preserve">This narrow and deep lens generates insights, but in doing </w:t>
      </w:r>
      <w:r w:rsidR="00F35AF2">
        <w:rPr>
          <w:rFonts w:ascii="Times New Roman" w:eastAsia="Calibri" w:hAnsi="Times New Roman" w:cs="Times New Roman"/>
          <w:sz w:val="24"/>
          <w:szCs w:val="24"/>
        </w:rPr>
        <w:t xml:space="preserve">so </w:t>
      </w:r>
      <w:r w:rsidR="00954543">
        <w:rPr>
          <w:rFonts w:ascii="Times New Roman" w:eastAsia="Calibri" w:hAnsi="Times New Roman" w:cs="Times New Roman"/>
          <w:sz w:val="24"/>
          <w:szCs w:val="24"/>
        </w:rPr>
        <w:t xml:space="preserve">produces its own limitations, as seen by positivist and post-positivist paradigms. </w:t>
      </w:r>
      <w:r w:rsidR="000B5728">
        <w:rPr>
          <w:rFonts w:ascii="Times New Roman" w:eastAsia="Calibri" w:hAnsi="Times New Roman" w:cs="Times New Roman"/>
          <w:sz w:val="24"/>
          <w:szCs w:val="24"/>
        </w:rPr>
        <w:t xml:space="preserve">Our findings </w:t>
      </w:r>
      <w:r w:rsidR="00536E90">
        <w:rPr>
          <w:rFonts w:ascii="Times New Roman" w:eastAsia="Calibri" w:hAnsi="Times New Roman" w:cs="Times New Roman"/>
          <w:sz w:val="24"/>
          <w:szCs w:val="24"/>
        </w:rPr>
        <w:t xml:space="preserve">have limited </w:t>
      </w:r>
      <w:r w:rsidR="000B5728">
        <w:rPr>
          <w:rFonts w:ascii="Times New Roman" w:eastAsia="Calibri" w:hAnsi="Times New Roman" w:cs="Times New Roman"/>
          <w:sz w:val="24"/>
          <w:szCs w:val="24"/>
        </w:rPr>
        <w:t>generalizab</w:t>
      </w:r>
      <w:r w:rsidR="00536E90">
        <w:rPr>
          <w:rFonts w:ascii="Times New Roman" w:eastAsia="Calibri" w:hAnsi="Times New Roman" w:cs="Times New Roman"/>
          <w:sz w:val="24"/>
          <w:szCs w:val="24"/>
        </w:rPr>
        <w:t>ility</w:t>
      </w:r>
      <w:r w:rsidR="000B5728">
        <w:rPr>
          <w:rFonts w:ascii="Times New Roman" w:eastAsia="Calibri" w:hAnsi="Times New Roman" w:cs="Times New Roman"/>
          <w:sz w:val="24"/>
          <w:szCs w:val="24"/>
        </w:rPr>
        <w:t xml:space="preserve"> across the New Zealand state sector, or across groups of recent graduates in </w:t>
      </w:r>
      <w:r w:rsidR="000B5728">
        <w:rPr>
          <w:rFonts w:ascii="Times New Roman" w:eastAsia="Calibri" w:hAnsi="Times New Roman" w:cs="Times New Roman"/>
          <w:sz w:val="24"/>
          <w:szCs w:val="24"/>
        </w:rPr>
        <w:lastRenderedPageBreak/>
        <w:t>other countr</w:t>
      </w:r>
      <w:r w:rsidR="00536E90">
        <w:rPr>
          <w:rFonts w:ascii="Times New Roman" w:eastAsia="Calibri" w:hAnsi="Times New Roman" w:cs="Times New Roman"/>
          <w:sz w:val="24"/>
          <w:szCs w:val="24"/>
        </w:rPr>
        <w:t>ies, except to highlight dimensions that might be important for other young people in similar situations</w:t>
      </w:r>
      <w:r w:rsidR="000B5728">
        <w:rPr>
          <w:rFonts w:ascii="Times New Roman" w:eastAsia="Calibri" w:hAnsi="Times New Roman" w:cs="Times New Roman"/>
          <w:sz w:val="24"/>
          <w:szCs w:val="24"/>
        </w:rPr>
        <w:t xml:space="preserve">. </w:t>
      </w:r>
      <w:r w:rsidR="004D37BA">
        <w:rPr>
          <w:rFonts w:ascii="Times New Roman" w:eastAsia="Calibri" w:hAnsi="Times New Roman" w:cs="Times New Roman"/>
          <w:sz w:val="24"/>
          <w:szCs w:val="24"/>
        </w:rPr>
        <w:t xml:space="preserve">Our study </w:t>
      </w:r>
      <w:r w:rsidR="004C6DBD">
        <w:rPr>
          <w:rFonts w:ascii="Times New Roman" w:eastAsia="Calibri" w:hAnsi="Times New Roman" w:cs="Times New Roman"/>
          <w:sz w:val="24"/>
          <w:szCs w:val="24"/>
        </w:rPr>
        <w:t xml:space="preserve">does not </w:t>
      </w:r>
      <w:r w:rsidR="00E70D7B" w:rsidRPr="00DB6F79">
        <w:rPr>
          <w:rFonts w:ascii="Times New Roman" w:eastAsia="Calibri" w:hAnsi="Times New Roman" w:cs="Times New Roman"/>
          <w:color w:val="000000"/>
          <w:sz w:val="24"/>
          <w:szCs w:val="24"/>
        </w:rPr>
        <w:t>take part in the "quest for the one best way" (Gunz</w:t>
      </w:r>
      <w:r w:rsidR="00E70D7B" w:rsidRPr="00DB6F79">
        <w:rPr>
          <w:rFonts w:ascii="Times New Roman" w:eastAsia="Calibri" w:hAnsi="Times New Roman" w:cs="Times New Roman"/>
          <w:i/>
          <w:color w:val="000000"/>
          <w:sz w:val="24"/>
          <w:szCs w:val="24"/>
        </w:rPr>
        <w:t xml:space="preserve"> </w:t>
      </w:r>
      <w:r w:rsidR="00E70D7B" w:rsidRPr="00DB6F79">
        <w:rPr>
          <w:rFonts w:ascii="Times New Roman" w:eastAsia="Calibri" w:hAnsi="Times New Roman" w:cs="Times New Roman"/>
          <w:color w:val="000000"/>
          <w:sz w:val="24"/>
          <w:szCs w:val="24"/>
        </w:rPr>
        <w:t>et al</w:t>
      </w:r>
      <w:r w:rsidR="00E70D7B" w:rsidRPr="00DB6F79">
        <w:rPr>
          <w:rFonts w:ascii="Times New Roman" w:eastAsia="Calibri" w:hAnsi="Times New Roman" w:cs="Times New Roman"/>
          <w:sz w:val="24"/>
          <w:szCs w:val="24"/>
        </w:rPr>
        <w:t>.</w:t>
      </w:r>
      <w:r w:rsidR="00E70D7B" w:rsidRPr="00DB6F79">
        <w:rPr>
          <w:rFonts w:ascii="Times New Roman" w:eastAsia="Calibri" w:hAnsi="Times New Roman" w:cs="Times New Roman"/>
          <w:color w:val="000000"/>
          <w:sz w:val="24"/>
          <w:szCs w:val="24"/>
        </w:rPr>
        <w:t xml:space="preserve"> 2005, p.50)</w:t>
      </w:r>
      <w:r w:rsidR="00E70D7B">
        <w:rPr>
          <w:rFonts w:ascii="Times New Roman" w:eastAsia="Calibri" w:hAnsi="Times New Roman" w:cs="Times New Roman"/>
          <w:color w:val="000000"/>
          <w:sz w:val="24"/>
          <w:szCs w:val="24"/>
        </w:rPr>
        <w:t xml:space="preserve"> by </w:t>
      </w:r>
      <w:r w:rsidR="00E70D7B">
        <w:rPr>
          <w:rFonts w:ascii="Times New Roman" w:eastAsia="Calibri" w:hAnsi="Times New Roman" w:cs="Times New Roman"/>
          <w:sz w:val="24"/>
          <w:szCs w:val="24"/>
        </w:rPr>
        <w:t>producing</w:t>
      </w:r>
      <w:r w:rsidR="004C6DBD">
        <w:rPr>
          <w:rFonts w:ascii="Times New Roman" w:eastAsia="Calibri" w:hAnsi="Times New Roman" w:cs="Times New Roman"/>
          <w:sz w:val="24"/>
          <w:szCs w:val="24"/>
        </w:rPr>
        <w:t xml:space="preserve"> the reliable, valid knowledge that many a</w:t>
      </w:r>
      <w:r w:rsidR="004D37BA">
        <w:rPr>
          <w:rFonts w:ascii="Times New Roman" w:eastAsia="Calibri" w:hAnsi="Times New Roman" w:cs="Times New Roman"/>
          <w:sz w:val="24"/>
          <w:szCs w:val="24"/>
        </w:rPr>
        <w:t xml:space="preserve">ssociate with </w:t>
      </w:r>
      <w:r w:rsidR="00536E90">
        <w:rPr>
          <w:rFonts w:ascii="Times New Roman" w:eastAsia="Calibri" w:hAnsi="Times New Roman" w:cs="Times New Roman"/>
          <w:sz w:val="24"/>
          <w:szCs w:val="24"/>
        </w:rPr>
        <w:t xml:space="preserve">other forms of </w:t>
      </w:r>
      <w:r w:rsidR="004D37BA">
        <w:rPr>
          <w:rFonts w:ascii="Times New Roman" w:eastAsia="Calibri" w:hAnsi="Times New Roman" w:cs="Times New Roman"/>
          <w:sz w:val="24"/>
          <w:szCs w:val="24"/>
        </w:rPr>
        <w:t>rigorous research</w:t>
      </w:r>
      <w:r w:rsidR="004C6DBD">
        <w:rPr>
          <w:rFonts w:ascii="Times New Roman" w:eastAsia="Calibri" w:hAnsi="Times New Roman" w:cs="Times New Roman"/>
          <w:sz w:val="24"/>
          <w:szCs w:val="24"/>
        </w:rPr>
        <w:t xml:space="preserve">. </w:t>
      </w:r>
    </w:p>
    <w:p w14:paraId="1CCFF4EE" w14:textId="5E3F2EB3" w:rsidR="00AA70ED" w:rsidRDefault="00AA70ED" w:rsidP="007230DF">
      <w:pPr>
        <w:spacing w:after="0" w:line="360" w:lineRule="auto"/>
        <w:rPr>
          <w:rFonts w:ascii="Times New Roman" w:eastAsia="Calibri" w:hAnsi="Times New Roman" w:cs="Times New Roman"/>
          <w:sz w:val="24"/>
          <w:szCs w:val="24"/>
        </w:rPr>
      </w:pPr>
    </w:p>
    <w:p w14:paraId="38EF632B" w14:textId="51E9CE40" w:rsidR="00AA70ED" w:rsidRDefault="00AA70ED" w:rsidP="007230D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However, from within social constructionism, this inability </w:t>
      </w:r>
      <w:r w:rsidR="00536E90">
        <w:rPr>
          <w:rFonts w:ascii="Times New Roman" w:eastAsia="Calibri" w:hAnsi="Times New Roman" w:cs="Times New Roman"/>
          <w:sz w:val="24"/>
          <w:szCs w:val="24"/>
        </w:rPr>
        <w:t>to generate widespread</w:t>
      </w:r>
      <w:r>
        <w:rPr>
          <w:rFonts w:ascii="Times New Roman" w:eastAsia="Calibri" w:hAnsi="Times New Roman" w:cs="Times New Roman"/>
          <w:sz w:val="24"/>
          <w:szCs w:val="24"/>
        </w:rPr>
        <w:t xml:space="preserve"> generaliz</w:t>
      </w:r>
      <w:r w:rsidR="00536E90">
        <w:rPr>
          <w:rFonts w:ascii="Times New Roman" w:eastAsia="Calibri" w:hAnsi="Times New Roman" w:cs="Times New Roman"/>
          <w:sz w:val="24"/>
          <w:szCs w:val="24"/>
        </w:rPr>
        <w:t>ations</w:t>
      </w:r>
      <w:r>
        <w:rPr>
          <w:rFonts w:ascii="Times New Roman" w:eastAsia="Calibri" w:hAnsi="Times New Roman" w:cs="Times New Roman"/>
          <w:sz w:val="24"/>
          <w:szCs w:val="24"/>
        </w:rPr>
        <w:t xml:space="preserve"> is not a limitation. If the assumption is that context</w:t>
      </w:r>
      <w:r w:rsidR="004622E8">
        <w:rPr>
          <w:rFonts w:ascii="Times New Roman" w:eastAsia="Calibri" w:hAnsi="Times New Roman" w:cs="Times New Roman"/>
          <w:sz w:val="24"/>
          <w:szCs w:val="24"/>
        </w:rPr>
        <w:t xml:space="preserve"> is critical, the</w:t>
      </w:r>
      <w:r>
        <w:rPr>
          <w:rFonts w:ascii="Times New Roman" w:eastAsia="Calibri" w:hAnsi="Times New Roman" w:cs="Times New Roman"/>
          <w:sz w:val="24"/>
          <w:szCs w:val="24"/>
        </w:rPr>
        <w:t>n producing findings that ar</w:t>
      </w:r>
      <w:r w:rsidR="004622E8">
        <w:rPr>
          <w:rFonts w:ascii="Times New Roman" w:eastAsia="Calibri" w:hAnsi="Times New Roman" w:cs="Times New Roman"/>
          <w:sz w:val="24"/>
          <w:szCs w:val="24"/>
        </w:rPr>
        <w:t xml:space="preserve">e context-dependent makes sense, whereas stripping away </w:t>
      </w:r>
      <w:r w:rsidR="004622E8" w:rsidRPr="00DB6F79">
        <w:rPr>
          <w:rFonts w:ascii="Times New Roman" w:eastAsia="Calibri" w:hAnsi="Times New Roman" w:cs="Times New Roman"/>
          <w:color w:val="000000"/>
          <w:sz w:val="24"/>
          <w:szCs w:val="24"/>
        </w:rPr>
        <w:t>context to enable claims of universality to be made</w:t>
      </w:r>
      <w:r w:rsidR="002B634F">
        <w:rPr>
          <w:rFonts w:ascii="Times New Roman" w:eastAsia="Calibri" w:hAnsi="Times New Roman" w:cs="Times New Roman"/>
          <w:color w:val="000000"/>
          <w:sz w:val="24"/>
          <w:szCs w:val="24"/>
        </w:rPr>
        <w:t xml:space="preserve"> would be non</w:t>
      </w:r>
      <w:r w:rsidR="004622E8">
        <w:rPr>
          <w:rFonts w:ascii="Times New Roman" w:eastAsia="Calibri" w:hAnsi="Times New Roman" w:cs="Times New Roman"/>
          <w:color w:val="000000"/>
          <w:sz w:val="24"/>
          <w:szCs w:val="24"/>
        </w:rPr>
        <w:t>sensical</w:t>
      </w:r>
      <w:r w:rsidR="004622E8" w:rsidRPr="00DB6F79">
        <w:rPr>
          <w:rFonts w:ascii="Times New Roman" w:eastAsia="Calibri" w:hAnsi="Times New Roman" w:cs="Times New Roman"/>
          <w:color w:val="000000"/>
          <w:sz w:val="24"/>
          <w:szCs w:val="24"/>
        </w:rPr>
        <w:t>.</w:t>
      </w:r>
      <w:r>
        <w:rPr>
          <w:rFonts w:ascii="Times New Roman" w:eastAsia="Calibri" w:hAnsi="Times New Roman" w:cs="Times New Roman"/>
          <w:sz w:val="24"/>
          <w:szCs w:val="24"/>
        </w:rPr>
        <w:t xml:space="preserve"> If the subjectivity of the research process is seen as inevitable, especially in a study such as ours where one of </w:t>
      </w:r>
      <w:r w:rsidR="00415983">
        <w:rPr>
          <w:rFonts w:ascii="Times New Roman" w:eastAsia="Calibri" w:hAnsi="Times New Roman" w:cs="Times New Roman"/>
          <w:sz w:val="24"/>
          <w:szCs w:val="24"/>
        </w:rPr>
        <w:t>the authors</w:t>
      </w:r>
      <w:r>
        <w:rPr>
          <w:rFonts w:ascii="Times New Roman" w:eastAsia="Calibri" w:hAnsi="Times New Roman" w:cs="Times New Roman"/>
          <w:sz w:val="24"/>
          <w:szCs w:val="24"/>
        </w:rPr>
        <w:t xml:space="preserve"> was similar in age, interests and experiences to the respondents, then acknowledging this subjectivity and thinking reflexively about </w:t>
      </w:r>
      <w:r w:rsidR="00046F11">
        <w:rPr>
          <w:rFonts w:ascii="Times New Roman" w:eastAsia="Calibri" w:hAnsi="Times New Roman" w:cs="Times New Roman"/>
          <w:sz w:val="24"/>
          <w:szCs w:val="24"/>
        </w:rPr>
        <w:t xml:space="preserve">how </w:t>
      </w:r>
      <w:r>
        <w:rPr>
          <w:rFonts w:ascii="Times New Roman" w:eastAsia="Calibri" w:hAnsi="Times New Roman" w:cs="Times New Roman"/>
          <w:sz w:val="24"/>
          <w:szCs w:val="24"/>
        </w:rPr>
        <w:t>we, as researcher</w:t>
      </w:r>
      <w:r w:rsidR="00415983">
        <w:rPr>
          <w:rFonts w:ascii="Times New Roman" w:eastAsia="Calibri" w:hAnsi="Times New Roman" w:cs="Times New Roman"/>
          <w:sz w:val="24"/>
          <w:szCs w:val="24"/>
        </w:rPr>
        <w:t>s</w:t>
      </w:r>
      <w:r>
        <w:rPr>
          <w:rFonts w:ascii="Times New Roman" w:eastAsia="Calibri" w:hAnsi="Times New Roman" w:cs="Times New Roman"/>
          <w:sz w:val="24"/>
          <w:szCs w:val="24"/>
        </w:rPr>
        <w:t>, are co-constructors of the data that we generate, make</w:t>
      </w:r>
      <w:r w:rsidR="00046F11">
        <w:rPr>
          <w:rFonts w:ascii="Times New Roman" w:eastAsia="Calibri" w:hAnsi="Times New Roman" w:cs="Times New Roman"/>
          <w:sz w:val="24"/>
          <w:szCs w:val="24"/>
        </w:rPr>
        <w:t>s</w:t>
      </w:r>
      <w:r>
        <w:rPr>
          <w:rFonts w:ascii="Times New Roman" w:eastAsia="Calibri" w:hAnsi="Times New Roman" w:cs="Times New Roman"/>
          <w:sz w:val="24"/>
          <w:szCs w:val="24"/>
        </w:rPr>
        <w:t xml:space="preserve"> sense. </w:t>
      </w:r>
      <w:r w:rsidR="00046F11">
        <w:rPr>
          <w:rFonts w:ascii="Times New Roman" w:eastAsia="Calibri" w:hAnsi="Times New Roman" w:cs="Times New Roman"/>
          <w:sz w:val="24"/>
          <w:szCs w:val="24"/>
        </w:rPr>
        <w:t>M</w:t>
      </w:r>
      <w:r w:rsidR="006B0330">
        <w:rPr>
          <w:rFonts w:ascii="Times New Roman" w:eastAsia="Calibri" w:hAnsi="Times New Roman" w:cs="Times New Roman"/>
          <w:sz w:val="24"/>
          <w:szCs w:val="24"/>
        </w:rPr>
        <w:t>ore than that,</w:t>
      </w:r>
      <w:r>
        <w:rPr>
          <w:rFonts w:ascii="Times New Roman" w:eastAsia="Calibri" w:hAnsi="Times New Roman" w:cs="Times New Roman"/>
          <w:sz w:val="24"/>
          <w:szCs w:val="24"/>
        </w:rPr>
        <w:t xml:space="preserve"> it is characteristic of </w:t>
      </w:r>
      <w:r w:rsidR="00674CD2">
        <w:rPr>
          <w:rFonts w:ascii="Times New Roman" w:eastAsia="Calibri" w:hAnsi="Times New Roman" w:cs="Times New Roman"/>
          <w:sz w:val="24"/>
          <w:szCs w:val="24"/>
        </w:rPr>
        <w:t xml:space="preserve">high </w:t>
      </w:r>
      <w:r>
        <w:rPr>
          <w:rFonts w:ascii="Times New Roman" w:eastAsia="Calibri" w:hAnsi="Times New Roman" w:cs="Times New Roman"/>
          <w:sz w:val="24"/>
          <w:szCs w:val="24"/>
        </w:rPr>
        <w:t>quality research from this philosophical perspective</w:t>
      </w:r>
      <w:r w:rsidR="002B634F">
        <w:rPr>
          <w:rFonts w:ascii="Times New Roman" w:eastAsia="Calibri" w:hAnsi="Times New Roman" w:cs="Times New Roman"/>
          <w:sz w:val="24"/>
          <w:szCs w:val="24"/>
        </w:rPr>
        <w:t xml:space="preserve"> (</w:t>
      </w:r>
      <w:r w:rsidR="00FF27FB">
        <w:rPr>
          <w:rFonts w:ascii="Times New Roman" w:eastAsia="Calibri" w:hAnsi="Times New Roman" w:cs="Times New Roman"/>
          <w:sz w:val="24"/>
          <w:szCs w:val="24"/>
        </w:rPr>
        <w:t>Weenink &amp; Bridgman,</w:t>
      </w:r>
      <w:r w:rsidR="002B634F">
        <w:rPr>
          <w:rFonts w:ascii="Times New Roman" w:eastAsia="Calibri" w:hAnsi="Times New Roman" w:cs="Times New Roman"/>
          <w:sz w:val="24"/>
          <w:szCs w:val="24"/>
        </w:rPr>
        <w:t xml:space="preserve"> 2017)</w:t>
      </w:r>
      <w:r>
        <w:rPr>
          <w:rFonts w:ascii="Times New Roman" w:eastAsia="Calibri" w:hAnsi="Times New Roman" w:cs="Times New Roman"/>
          <w:sz w:val="24"/>
          <w:szCs w:val="24"/>
        </w:rPr>
        <w:t>.</w:t>
      </w:r>
      <w:r w:rsidR="004622E8">
        <w:rPr>
          <w:rFonts w:ascii="Times New Roman" w:eastAsia="Calibri" w:hAnsi="Times New Roman" w:cs="Times New Roman"/>
          <w:sz w:val="24"/>
          <w:szCs w:val="24"/>
        </w:rPr>
        <w:t xml:space="preserve"> </w:t>
      </w:r>
    </w:p>
    <w:p w14:paraId="5A71BDB6" w14:textId="77777777" w:rsidR="001870C9" w:rsidRDefault="001870C9" w:rsidP="007230DF">
      <w:pPr>
        <w:spacing w:after="0" w:line="360" w:lineRule="auto"/>
        <w:rPr>
          <w:rFonts w:ascii="Times New Roman" w:eastAsia="Calibri" w:hAnsi="Times New Roman" w:cs="Times New Roman"/>
          <w:sz w:val="24"/>
          <w:szCs w:val="24"/>
        </w:rPr>
      </w:pPr>
    </w:p>
    <w:p w14:paraId="5CEA6BE1" w14:textId="3E384265" w:rsidR="001870C9" w:rsidRDefault="002513FF" w:rsidP="007230D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Par</w:t>
      </w:r>
      <w:r w:rsidR="00462180">
        <w:rPr>
          <w:rFonts w:ascii="Times New Roman" w:eastAsia="Calibri" w:hAnsi="Times New Roman" w:cs="Times New Roman"/>
          <w:sz w:val="24"/>
          <w:szCs w:val="24"/>
        </w:rPr>
        <w:t>t of the value in thinking about</w:t>
      </w:r>
      <w:r w:rsidR="005011DF">
        <w:rPr>
          <w:rFonts w:ascii="Times New Roman" w:eastAsia="Calibri" w:hAnsi="Times New Roman" w:cs="Times New Roman"/>
          <w:sz w:val="24"/>
          <w:szCs w:val="24"/>
        </w:rPr>
        <w:t xml:space="preserve"> career though social constructionism</w:t>
      </w:r>
      <w:r>
        <w:rPr>
          <w:rFonts w:ascii="Times New Roman" w:eastAsia="Calibri" w:hAnsi="Times New Roman" w:cs="Times New Roman"/>
          <w:sz w:val="24"/>
          <w:szCs w:val="24"/>
        </w:rPr>
        <w:t xml:space="preserve"> is to unsettle take</w:t>
      </w:r>
      <w:r w:rsidR="000D51FB">
        <w:rPr>
          <w:rFonts w:ascii="Times New Roman" w:eastAsia="Calibri" w:hAnsi="Times New Roman" w:cs="Times New Roman"/>
          <w:sz w:val="24"/>
          <w:szCs w:val="24"/>
        </w:rPr>
        <w:t>n</w:t>
      </w:r>
      <w:r>
        <w:rPr>
          <w:rFonts w:ascii="Times New Roman" w:eastAsia="Calibri" w:hAnsi="Times New Roman" w:cs="Times New Roman"/>
          <w:sz w:val="24"/>
          <w:szCs w:val="24"/>
        </w:rPr>
        <w:t xml:space="preserve"> for granted assumptions that become so engrained as to </w:t>
      </w:r>
      <w:r w:rsidR="00C16B15">
        <w:rPr>
          <w:rFonts w:ascii="Times New Roman" w:eastAsia="Calibri" w:hAnsi="Times New Roman" w:cs="Times New Roman"/>
          <w:sz w:val="24"/>
          <w:szCs w:val="24"/>
        </w:rPr>
        <w:t xml:space="preserve">reach the level of </w:t>
      </w:r>
      <w:r w:rsidR="00536E90">
        <w:rPr>
          <w:rFonts w:ascii="Times New Roman" w:eastAsia="Calibri" w:hAnsi="Times New Roman" w:cs="Times New Roman"/>
          <w:sz w:val="24"/>
          <w:szCs w:val="24"/>
        </w:rPr>
        <w:t>“</w:t>
      </w:r>
      <w:r w:rsidR="00C16B15">
        <w:rPr>
          <w:rFonts w:ascii="Times New Roman" w:eastAsia="Calibri" w:hAnsi="Times New Roman" w:cs="Times New Roman"/>
          <w:sz w:val="24"/>
          <w:szCs w:val="24"/>
        </w:rPr>
        <w:t>common sense</w:t>
      </w:r>
      <w:r w:rsidR="00536E90">
        <w:rPr>
          <w:rFonts w:ascii="Times New Roman" w:eastAsia="Calibri" w:hAnsi="Times New Roman" w:cs="Times New Roman"/>
          <w:sz w:val="24"/>
          <w:szCs w:val="24"/>
        </w:rPr>
        <w:t>”</w:t>
      </w:r>
      <w:r w:rsidR="00C16B15">
        <w:rPr>
          <w:rFonts w:ascii="Times New Roman" w:eastAsia="Calibri" w:hAnsi="Times New Roman" w:cs="Times New Roman"/>
          <w:sz w:val="24"/>
          <w:szCs w:val="24"/>
        </w:rPr>
        <w:t>. For instance, the assumption that we can objectively report on the reality of both the changing nature of career and ho</w:t>
      </w:r>
      <w:r w:rsidR="005011DF">
        <w:rPr>
          <w:rFonts w:ascii="Times New Roman" w:eastAsia="Calibri" w:hAnsi="Times New Roman" w:cs="Times New Roman"/>
          <w:sz w:val="24"/>
          <w:szCs w:val="24"/>
        </w:rPr>
        <w:t>w individuals experience it. This</w:t>
      </w:r>
      <w:r w:rsidR="00C16B15">
        <w:rPr>
          <w:rFonts w:ascii="Times New Roman" w:eastAsia="Calibri" w:hAnsi="Times New Roman" w:cs="Times New Roman"/>
          <w:sz w:val="24"/>
          <w:szCs w:val="24"/>
        </w:rPr>
        <w:t xml:space="preserve"> epistemological belief in the possibility of generating truthful know</w:t>
      </w:r>
      <w:r w:rsidR="005011DF">
        <w:rPr>
          <w:rFonts w:ascii="Times New Roman" w:eastAsia="Calibri" w:hAnsi="Times New Roman" w:cs="Times New Roman"/>
          <w:sz w:val="24"/>
          <w:szCs w:val="24"/>
        </w:rPr>
        <w:t>ledge influences</w:t>
      </w:r>
      <w:r w:rsidR="00C16B15">
        <w:rPr>
          <w:rFonts w:ascii="Times New Roman" w:eastAsia="Calibri" w:hAnsi="Times New Roman" w:cs="Times New Roman"/>
          <w:sz w:val="24"/>
          <w:szCs w:val="24"/>
        </w:rPr>
        <w:t xml:space="preserve"> greatly methodological decisions about how best to generate these truths. Thus, </w:t>
      </w:r>
      <w:r w:rsidR="005011DF">
        <w:rPr>
          <w:rFonts w:ascii="Times New Roman" w:eastAsia="Calibri" w:hAnsi="Times New Roman" w:cs="Times New Roman"/>
          <w:sz w:val="24"/>
          <w:szCs w:val="24"/>
        </w:rPr>
        <w:t>it</w:t>
      </w:r>
      <w:r w:rsidR="00C16B15">
        <w:rPr>
          <w:rFonts w:ascii="Times New Roman" w:eastAsia="Calibri" w:hAnsi="Times New Roman" w:cs="Times New Roman"/>
          <w:sz w:val="24"/>
          <w:szCs w:val="24"/>
        </w:rPr>
        <w:t xml:space="preserve"> is no surprise that scientific methods favour </w:t>
      </w:r>
      <w:r w:rsidR="00462180">
        <w:rPr>
          <w:rFonts w:ascii="Times New Roman" w:eastAsia="Calibri" w:hAnsi="Times New Roman" w:cs="Times New Roman"/>
          <w:sz w:val="24"/>
          <w:szCs w:val="24"/>
        </w:rPr>
        <w:t xml:space="preserve">data collection techniques and analytical approaches that focus on the individual and their thoughts and experiences as the unit of analysis – </w:t>
      </w:r>
      <w:r w:rsidR="005011DF">
        <w:rPr>
          <w:rFonts w:ascii="Times New Roman" w:eastAsia="Calibri" w:hAnsi="Times New Roman" w:cs="Times New Roman"/>
          <w:sz w:val="24"/>
          <w:szCs w:val="24"/>
        </w:rPr>
        <w:t>typified by</w:t>
      </w:r>
      <w:r w:rsidR="00462180">
        <w:rPr>
          <w:rFonts w:ascii="Times New Roman" w:eastAsia="Calibri" w:hAnsi="Times New Roman" w:cs="Times New Roman"/>
          <w:sz w:val="24"/>
          <w:szCs w:val="24"/>
        </w:rPr>
        <w:t xml:space="preserve"> the questionnaire.</w:t>
      </w:r>
    </w:p>
    <w:p w14:paraId="4CFE0942" w14:textId="4CE48A64" w:rsidR="00462180" w:rsidRDefault="00462180" w:rsidP="007230DF">
      <w:pPr>
        <w:spacing w:after="0" w:line="360" w:lineRule="auto"/>
        <w:rPr>
          <w:rFonts w:ascii="Times New Roman" w:eastAsia="Calibri" w:hAnsi="Times New Roman" w:cs="Times New Roman"/>
          <w:sz w:val="24"/>
          <w:szCs w:val="24"/>
        </w:rPr>
      </w:pPr>
    </w:p>
    <w:p w14:paraId="4CB2129F" w14:textId="544B2FF2" w:rsidR="00E705E5" w:rsidRPr="007D1E85" w:rsidRDefault="00E06D1D" w:rsidP="00E705E5">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While we want to encourage critical reflection on </w:t>
      </w:r>
      <w:r w:rsidR="000D5304">
        <w:rPr>
          <w:rFonts w:ascii="Times New Roman" w:eastAsia="Calibri" w:hAnsi="Times New Roman" w:cs="Times New Roman"/>
          <w:sz w:val="24"/>
          <w:szCs w:val="24"/>
        </w:rPr>
        <w:t xml:space="preserve">the mainstream scientific study of careers, </w:t>
      </w:r>
      <w:r>
        <w:rPr>
          <w:rFonts w:ascii="Times New Roman" w:eastAsia="Calibri" w:hAnsi="Times New Roman" w:cs="Times New Roman"/>
          <w:sz w:val="24"/>
          <w:szCs w:val="24"/>
        </w:rPr>
        <w:t xml:space="preserve">we do not deny </w:t>
      </w:r>
      <w:r w:rsidR="000D5304">
        <w:rPr>
          <w:rFonts w:ascii="Times New Roman" w:eastAsia="Calibri" w:hAnsi="Times New Roman" w:cs="Times New Roman"/>
          <w:sz w:val="24"/>
          <w:szCs w:val="24"/>
        </w:rPr>
        <w:t>its legitimacy and value. P</w:t>
      </w:r>
      <w:r>
        <w:rPr>
          <w:rFonts w:ascii="Times New Roman" w:eastAsia="Calibri" w:hAnsi="Times New Roman" w:cs="Times New Roman"/>
          <w:sz w:val="24"/>
          <w:szCs w:val="24"/>
        </w:rPr>
        <w:t xml:space="preserve">ositivist and post-positivist paradigms generate actionable knowledge about careers. They give insight to organisations about how young people see and experience careers, and provide </w:t>
      </w:r>
      <w:r w:rsidR="007D1E85">
        <w:rPr>
          <w:rFonts w:ascii="Times New Roman" w:eastAsia="Calibri" w:hAnsi="Times New Roman" w:cs="Times New Roman"/>
          <w:sz w:val="24"/>
          <w:szCs w:val="24"/>
        </w:rPr>
        <w:t>them with confidence to take action.</w:t>
      </w:r>
      <w:r>
        <w:rPr>
          <w:rFonts w:ascii="Times New Roman" w:eastAsia="Calibri" w:hAnsi="Times New Roman" w:cs="Times New Roman"/>
          <w:sz w:val="24"/>
          <w:szCs w:val="24"/>
        </w:rPr>
        <w:t xml:space="preserve"> We do not claim that a soci</w:t>
      </w:r>
      <w:r w:rsidR="007D1E85">
        <w:rPr>
          <w:rFonts w:ascii="Times New Roman" w:eastAsia="Calibri" w:hAnsi="Times New Roman" w:cs="Times New Roman"/>
          <w:sz w:val="24"/>
          <w:szCs w:val="24"/>
        </w:rPr>
        <w:t>al constructionist lens produces</w:t>
      </w:r>
      <w:r>
        <w:rPr>
          <w:rFonts w:ascii="Times New Roman" w:eastAsia="Calibri" w:hAnsi="Times New Roman" w:cs="Times New Roman"/>
          <w:sz w:val="24"/>
          <w:szCs w:val="24"/>
        </w:rPr>
        <w:t xml:space="preserve"> better or more truthful knowledge</w:t>
      </w:r>
      <w:r>
        <w:rPr>
          <w:rFonts w:ascii="Times New Roman" w:hAnsi="Times New Roman" w:cs="Times New Roman"/>
          <w:sz w:val="24"/>
          <w:szCs w:val="24"/>
        </w:rPr>
        <w:t>.</w:t>
      </w:r>
      <w:r w:rsidR="00E06ADF">
        <w:rPr>
          <w:rFonts w:ascii="Times New Roman" w:hAnsi="Times New Roman" w:cs="Times New Roman"/>
          <w:sz w:val="24"/>
          <w:szCs w:val="24"/>
        </w:rPr>
        <w:t xml:space="preserve"> </w:t>
      </w:r>
      <w:r>
        <w:rPr>
          <w:rFonts w:ascii="Times New Roman" w:hAnsi="Times New Roman" w:cs="Times New Roman"/>
          <w:sz w:val="24"/>
          <w:szCs w:val="24"/>
        </w:rPr>
        <w:t xml:space="preserve">Our contribution here is best thought of as </w:t>
      </w:r>
      <w:r w:rsidR="00536E90">
        <w:rPr>
          <w:rFonts w:ascii="Times New Roman" w:hAnsi="Times New Roman" w:cs="Times New Roman"/>
          <w:sz w:val="24"/>
          <w:szCs w:val="24"/>
        </w:rPr>
        <w:t xml:space="preserve">complementing </w:t>
      </w:r>
      <w:r w:rsidR="00E705E5">
        <w:rPr>
          <w:rFonts w:ascii="Times New Roman" w:hAnsi="Times New Roman" w:cs="Times New Roman"/>
          <w:sz w:val="24"/>
          <w:szCs w:val="24"/>
        </w:rPr>
        <w:t xml:space="preserve">more established perspectives for understanding career, rather than an attempt to supplant it </w:t>
      </w:r>
      <w:r w:rsidR="00E705E5" w:rsidRPr="00DB6F79">
        <w:rPr>
          <w:rFonts w:ascii="Times New Roman" w:eastAsiaTheme="minorHAnsi" w:hAnsi="Times New Roman" w:cs="Times New Roman"/>
          <w:sz w:val="24"/>
          <w:szCs w:val="24"/>
          <w:lang w:val="en-GB" w:eastAsia="zh-CN"/>
        </w:rPr>
        <w:t>(Gergen, 2001).</w:t>
      </w:r>
    </w:p>
    <w:p w14:paraId="062D5A88" w14:textId="5BBAFD6C" w:rsidR="00047288" w:rsidRDefault="00047288" w:rsidP="007230DF">
      <w:pPr>
        <w:spacing w:after="0" w:line="360" w:lineRule="auto"/>
        <w:rPr>
          <w:rFonts w:ascii="Times New Roman" w:eastAsia="Calibri" w:hAnsi="Times New Roman" w:cs="Times New Roman"/>
          <w:sz w:val="24"/>
          <w:szCs w:val="24"/>
        </w:rPr>
      </w:pPr>
    </w:p>
    <w:p w14:paraId="6213F55F" w14:textId="4D2F930C" w:rsidR="00B1687F" w:rsidRDefault="006E5B3F" w:rsidP="006E5B3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Our paper has focused on the implications for </w:t>
      </w:r>
      <w:r w:rsidRPr="00515E97">
        <w:rPr>
          <w:rFonts w:ascii="Times New Roman" w:eastAsia="Calibri" w:hAnsi="Times New Roman" w:cs="Times New Roman"/>
          <w:i/>
          <w:sz w:val="24"/>
          <w:szCs w:val="24"/>
        </w:rPr>
        <w:t>research</w:t>
      </w:r>
      <w:r>
        <w:rPr>
          <w:rFonts w:ascii="Times New Roman" w:eastAsia="Calibri" w:hAnsi="Times New Roman" w:cs="Times New Roman"/>
          <w:sz w:val="24"/>
          <w:szCs w:val="24"/>
        </w:rPr>
        <w:t xml:space="preserve"> of adopting a social constructionist paradigm. However, we also feel there are useful insights to draw for </w:t>
      </w:r>
      <w:r w:rsidRPr="00515E97">
        <w:rPr>
          <w:rFonts w:ascii="Times New Roman" w:eastAsia="Calibri" w:hAnsi="Times New Roman" w:cs="Times New Roman"/>
          <w:i/>
          <w:sz w:val="24"/>
          <w:szCs w:val="24"/>
        </w:rPr>
        <w:t>practice</w:t>
      </w:r>
      <w:r>
        <w:rPr>
          <w:rFonts w:ascii="Times New Roman" w:eastAsia="Calibri" w:hAnsi="Times New Roman" w:cs="Times New Roman"/>
          <w:sz w:val="24"/>
          <w:szCs w:val="24"/>
        </w:rPr>
        <w:t xml:space="preserve">. If it </w:t>
      </w:r>
      <w:r w:rsidR="00F14550">
        <w:rPr>
          <w:rFonts w:ascii="Times New Roman" w:eastAsia="Calibri" w:hAnsi="Times New Roman" w:cs="Times New Roman"/>
          <w:sz w:val="24"/>
          <w:szCs w:val="24"/>
        </w:rPr>
        <w:t xml:space="preserve">is </w:t>
      </w:r>
      <w:r>
        <w:rPr>
          <w:rFonts w:ascii="Times New Roman" w:eastAsia="Calibri" w:hAnsi="Times New Roman" w:cs="Times New Roman"/>
          <w:sz w:val="24"/>
          <w:szCs w:val="24"/>
        </w:rPr>
        <w:lastRenderedPageBreak/>
        <w:t xml:space="preserve">accepted that understandings of career are heavily context-laden, the most obvious implication for practitioners is to really understand their context. </w:t>
      </w:r>
      <w:r w:rsidR="00E7211B">
        <w:rPr>
          <w:rFonts w:ascii="Times New Roman" w:eastAsia="Calibri" w:hAnsi="Times New Roman" w:cs="Times New Roman"/>
          <w:sz w:val="24"/>
          <w:szCs w:val="24"/>
        </w:rPr>
        <w:t xml:space="preserve">For instance, </w:t>
      </w:r>
      <w:r w:rsidR="00515E97">
        <w:rPr>
          <w:rFonts w:ascii="Times New Roman" w:eastAsia="Calibri" w:hAnsi="Times New Roman" w:cs="Times New Roman"/>
          <w:sz w:val="24"/>
          <w:szCs w:val="24"/>
        </w:rPr>
        <w:t xml:space="preserve">in </w:t>
      </w:r>
      <w:r w:rsidR="00E9176E">
        <w:rPr>
          <w:rFonts w:ascii="Times New Roman" w:eastAsia="Calibri" w:hAnsi="Times New Roman" w:cs="Times New Roman"/>
          <w:sz w:val="24"/>
          <w:szCs w:val="24"/>
        </w:rPr>
        <w:t xml:space="preserve">the </w:t>
      </w:r>
      <w:r w:rsidR="00515E97">
        <w:rPr>
          <w:rFonts w:ascii="Times New Roman" w:eastAsia="Calibri" w:hAnsi="Times New Roman" w:cs="Times New Roman"/>
          <w:sz w:val="24"/>
          <w:szCs w:val="24"/>
        </w:rPr>
        <w:t xml:space="preserve">New Zealand state sector, </w:t>
      </w:r>
      <w:r w:rsidR="00E7211B">
        <w:rPr>
          <w:rFonts w:ascii="Times New Roman" w:eastAsia="Calibri" w:hAnsi="Times New Roman" w:cs="Times New Roman"/>
          <w:sz w:val="24"/>
          <w:szCs w:val="24"/>
        </w:rPr>
        <w:t>p</w:t>
      </w:r>
      <w:r w:rsidR="00EE3807" w:rsidRPr="00DB6F79">
        <w:rPr>
          <w:rFonts w:ascii="Times New Roman" w:eastAsia="Calibri" w:hAnsi="Times New Roman" w:cs="Times New Roman"/>
          <w:sz w:val="24"/>
          <w:szCs w:val="24"/>
        </w:rPr>
        <w:t xml:space="preserve">romotion around a long-term career in the </w:t>
      </w:r>
      <w:r w:rsidR="00B1687F">
        <w:rPr>
          <w:rFonts w:ascii="Times New Roman" w:eastAsia="Calibri" w:hAnsi="Times New Roman" w:cs="Times New Roman"/>
          <w:sz w:val="24"/>
          <w:szCs w:val="24"/>
        </w:rPr>
        <w:t>state</w:t>
      </w:r>
      <w:r w:rsidR="00EE3807" w:rsidRPr="00DB6F79">
        <w:rPr>
          <w:rFonts w:ascii="Times New Roman" w:eastAsia="Calibri" w:hAnsi="Times New Roman" w:cs="Times New Roman"/>
          <w:sz w:val="24"/>
          <w:szCs w:val="24"/>
        </w:rPr>
        <w:t xml:space="preserve"> service, a traditional approach, might not have as much salience as messaging that works within prevailing understandings of a national identity.</w:t>
      </w:r>
      <w:r w:rsidR="00EE3807">
        <w:rPr>
          <w:rFonts w:ascii="Times New Roman" w:eastAsia="Calibri" w:hAnsi="Times New Roman" w:cs="Times New Roman"/>
          <w:sz w:val="24"/>
          <w:szCs w:val="24"/>
        </w:rPr>
        <w:t xml:space="preserve"> </w:t>
      </w:r>
      <w:r w:rsidR="000D51FB">
        <w:rPr>
          <w:rFonts w:ascii="Times New Roman" w:eastAsia="Calibri" w:hAnsi="Times New Roman" w:cs="Times New Roman"/>
          <w:sz w:val="24"/>
          <w:szCs w:val="24"/>
        </w:rPr>
        <w:t>For our respondents</w:t>
      </w:r>
      <w:r w:rsidR="00E9176E">
        <w:rPr>
          <w:rFonts w:ascii="Times New Roman" w:eastAsia="Calibri" w:hAnsi="Times New Roman" w:cs="Times New Roman"/>
          <w:sz w:val="24"/>
          <w:szCs w:val="24"/>
        </w:rPr>
        <w:t>,</w:t>
      </w:r>
      <w:r w:rsidR="000D51FB">
        <w:rPr>
          <w:rFonts w:ascii="Times New Roman" w:eastAsia="Calibri" w:hAnsi="Times New Roman" w:cs="Times New Roman"/>
          <w:sz w:val="24"/>
          <w:szCs w:val="24"/>
        </w:rPr>
        <w:t xml:space="preserve"> a Kiwi career meant </w:t>
      </w:r>
      <w:r w:rsidR="000D51FB" w:rsidRPr="000D51FB">
        <w:rPr>
          <w:rFonts w:ascii="Times New Roman" w:eastAsia="Calibri" w:hAnsi="Times New Roman" w:cs="Times New Roman"/>
          <w:sz w:val="24"/>
          <w:szCs w:val="24"/>
        </w:rPr>
        <w:t>starting in a low level job, putting in years of hard work to get to a more interesting, rewarding, and senior position.</w:t>
      </w:r>
      <w:r w:rsidR="000D51FB">
        <w:rPr>
          <w:rFonts w:ascii="Times New Roman" w:eastAsia="Calibri" w:hAnsi="Times New Roman" w:cs="Times New Roman"/>
          <w:sz w:val="24"/>
          <w:szCs w:val="24"/>
        </w:rPr>
        <w:t xml:space="preserve"> When they or others they know had experiences which did not conform to this story, </w:t>
      </w:r>
      <w:r w:rsidR="000D51FB" w:rsidRPr="000D51FB">
        <w:rPr>
          <w:rFonts w:ascii="Times New Roman" w:eastAsia="Calibri" w:hAnsi="Times New Roman" w:cs="Times New Roman"/>
          <w:sz w:val="24"/>
          <w:szCs w:val="24"/>
        </w:rPr>
        <w:t>they either ignored them or decid</w:t>
      </w:r>
      <w:r w:rsidR="00B1687F">
        <w:rPr>
          <w:rFonts w:ascii="Times New Roman" w:eastAsia="Calibri" w:hAnsi="Times New Roman" w:cs="Times New Roman"/>
          <w:sz w:val="24"/>
          <w:szCs w:val="24"/>
        </w:rPr>
        <w:t>ed that their own experience had</w:t>
      </w:r>
      <w:r w:rsidR="000D51FB" w:rsidRPr="000D51FB">
        <w:rPr>
          <w:rFonts w:ascii="Times New Roman" w:eastAsia="Calibri" w:hAnsi="Times New Roman" w:cs="Times New Roman"/>
          <w:sz w:val="24"/>
          <w:szCs w:val="24"/>
        </w:rPr>
        <w:t xml:space="preserve"> been unusual or lucky.</w:t>
      </w:r>
      <w:r w:rsidR="000D51FB">
        <w:rPr>
          <w:rFonts w:ascii="Times New Roman" w:eastAsia="Calibri" w:hAnsi="Times New Roman" w:cs="Times New Roman"/>
          <w:sz w:val="24"/>
          <w:szCs w:val="24"/>
        </w:rPr>
        <w:t xml:space="preserve"> </w:t>
      </w:r>
      <w:r w:rsidR="00B1687F">
        <w:rPr>
          <w:rFonts w:ascii="Times New Roman" w:eastAsia="Calibri" w:hAnsi="Times New Roman" w:cs="Times New Roman"/>
          <w:sz w:val="24"/>
          <w:szCs w:val="24"/>
        </w:rPr>
        <w:t>Put simply, organisations have to engage in efforts to genuinely understand t</w:t>
      </w:r>
      <w:r w:rsidR="00E36B4A">
        <w:rPr>
          <w:rFonts w:ascii="Times New Roman" w:eastAsia="Calibri" w:hAnsi="Times New Roman" w:cs="Times New Roman"/>
          <w:sz w:val="24"/>
          <w:szCs w:val="24"/>
        </w:rPr>
        <w:t>heir people and tailor their career development approach accordingly.</w:t>
      </w:r>
    </w:p>
    <w:p w14:paraId="4C623A6A" w14:textId="263C149A" w:rsidR="00EE3807" w:rsidRDefault="00EE3807" w:rsidP="006E5B3F">
      <w:pPr>
        <w:spacing w:after="0" w:line="360" w:lineRule="auto"/>
        <w:rPr>
          <w:rFonts w:ascii="Times New Roman" w:eastAsia="Calibri" w:hAnsi="Times New Roman" w:cs="Times New Roman"/>
          <w:sz w:val="24"/>
          <w:szCs w:val="24"/>
        </w:rPr>
      </w:pPr>
    </w:p>
    <w:p w14:paraId="33D3EBA4" w14:textId="25F55926" w:rsidR="006E5B3F" w:rsidRDefault="006E5B3F" w:rsidP="007230D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This might sound obvious, but there is oft</w:t>
      </w:r>
      <w:r w:rsidR="001A544B">
        <w:rPr>
          <w:rFonts w:ascii="Times New Roman" w:eastAsia="Calibri" w:hAnsi="Times New Roman" w:cs="Times New Roman"/>
          <w:sz w:val="24"/>
          <w:szCs w:val="24"/>
        </w:rPr>
        <w:t>en a temptation to underplay</w:t>
      </w:r>
      <w:r>
        <w:rPr>
          <w:rFonts w:ascii="Times New Roman" w:eastAsia="Calibri" w:hAnsi="Times New Roman" w:cs="Times New Roman"/>
          <w:sz w:val="24"/>
          <w:szCs w:val="24"/>
        </w:rPr>
        <w:t xml:space="preserve"> </w:t>
      </w:r>
      <w:r w:rsidR="00046E9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importance</w:t>
      </w:r>
      <w:r w:rsidR="001A544B">
        <w:rPr>
          <w:rFonts w:ascii="Times New Roman" w:eastAsia="Calibri" w:hAnsi="Times New Roman" w:cs="Times New Roman"/>
          <w:sz w:val="24"/>
          <w:szCs w:val="24"/>
        </w:rPr>
        <w:t xml:space="preserve"> of understanding context</w:t>
      </w:r>
      <w:r>
        <w:rPr>
          <w:rFonts w:ascii="Times New Roman" w:eastAsia="Calibri" w:hAnsi="Times New Roman" w:cs="Times New Roman"/>
          <w:sz w:val="24"/>
          <w:szCs w:val="24"/>
        </w:rPr>
        <w:t xml:space="preserve">, because of the status of </w:t>
      </w:r>
      <w:r w:rsidR="00E9176E">
        <w:rPr>
          <w:rFonts w:ascii="Times New Roman" w:eastAsia="Calibri" w:hAnsi="Times New Roman" w:cs="Times New Roman"/>
          <w:sz w:val="24"/>
          <w:szCs w:val="24"/>
        </w:rPr>
        <w:t>“</w:t>
      </w:r>
      <w:r>
        <w:rPr>
          <w:rFonts w:ascii="Times New Roman" w:eastAsia="Calibri" w:hAnsi="Times New Roman" w:cs="Times New Roman"/>
          <w:sz w:val="24"/>
          <w:szCs w:val="24"/>
        </w:rPr>
        <w:t>global tr</w:t>
      </w:r>
      <w:r w:rsidR="00046E90">
        <w:rPr>
          <w:rFonts w:ascii="Times New Roman" w:eastAsia="Calibri" w:hAnsi="Times New Roman" w:cs="Times New Roman"/>
          <w:sz w:val="24"/>
          <w:szCs w:val="24"/>
        </w:rPr>
        <w:t>ends</w:t>
      </w:r>
      <w:r w:rsidR="00E9176E">
        <w:rPr>
          <w:rFonts w:ascii="Times New Roman" w:eastAsia="Calibri" w:hAnsi="Times New Roman" w:cs="Times New Roman"/>
          <w:sz w:val="24"/>
          <w:szCs w:val="24"/>
        </w:rPr>
        <w:t>”</w:t>
      </w:r>
      <w:r w:rsidR="00046E90">
        <w:rPr>
          <w:rFonts w:ascii="Times New Roman" w:eastAsia="Calibri" w:hAnsi="Times New Roman" w:cs="Times New Roman"/>
          <w:sz w:val="24"/>
          <w:szCs w:val="24"/>
        </w:rPr>
        <w:t xml:space="preserve"> and </w:t>
      </w:r>
      <w:r w:rsidR="00E9176E">
        <w:rPr>
          <w:rFonts w:ascii="Times New Roman" w:eastAsia="Calibri" w:hAnsi="Times New Roman" w:cs="Times New Roman"/>
          <w:sz w:val="24"/>
          <w:szCs w:val="24"/>
        </w:rPr>
        <w:t>“</w:t>
      </w:r>
      <w:r w:rsidR="00046E90">
        <w:rPr>
          <w:rFonts w:ascii="Times New Roman" w:eastAsia="Calibri" w:hAnsi="Times New Roman" w:cs="Times New Roman"/>
          <w:sz w:val="24"/>
          <w:szCs w:val="24"/>
        </w:rPr>
        <w:t>best practice</w:t>
      </w:r>
      <w:r w:rsidR="00E9176E">
        <w:rPr>
          <w:rFonts w:ascii="Times New Roman" w:eastAsia="Calibri" w:hAnsi="Times New Roman" w:cs="Times New Roman"/>
          <w:sz w:val="24"/>
          <w:szCs w:val="24"/>
        </w:rPr>
        <w:t>”</w:t>
      </w:r>
      <w:r w:rsidR="00046E90">
        <w:rPr>
          <w:rFonts w:ascii="Times New Roman" w:eastAsia="Calibri" w:hAnsi="Times New Roman" w:cs="Times New Roman"/>
          <w:sz w:val="24"/>
          <w:szCs w:val="24"/>
        </w:rPr>
        <w:t>. W</w:t>
      </w:r>
      <w:r>
        <w:rPr>
          <w:rFonts w:ascii="Times New Roman" w:eastAsia="Calibri" w:hAnsi="Times New Roman" w:cs="Times New Roman"/>
          <w:sz w:val="24"/>
          <w:szCs w:val="24"/>
        </w:rPr>
        <w:t>hile the appeal of such knowledge is to suggest that career development phenomena are, to an extent</w:t>
      </w:r>
      <w:r w:rsidR="00E9176E">
        <w:rPr>
          <w:rFonts w:ascii="Times New Roman" w:eastAsia="Calibri" w:hAnsi="Times New Roman" w:cs="Times New Roman"/>
          <w:sz w:val="24"/>
          <w:szCs w:val="24"/>
        </w:rPr>
        <w:t>,</w:t>
      </w:r>
      <w:r>
        <w:rPr>
          <w:rFonts w:ascii="Times New Roman" w:eastAsia="Calibri" w:hAnsi="Times New Roman" w:cs="Times New Roman"/>
          <w:sz w:val="24"/>
          <w:szCs w:val="24"/>
        </w:rPr>
        <w:t xml:space="preserve"> universalised, our message to practitioners is to resist the temptation of these formulations and prescriptions. Furthermore, it is likely the people who understand the context best are insiders rather than expensive consultants, and in the case of our study, recent graduates themselves, rather than senior managers further removed fro</w:t>
      </w:r>
      <w:r w:rsidR="00046E90">
        <w:rPr>
          <w:rFonts w:ascii="Times New Roman" w:eastAsia="Calibri" w:hAnsi="Times New Roman" w:cs="Times New Roman"/>
          <w:sz w:val="24"/>
          <w:szCs w:val="24"/>
        </w:rPr>
        <w:t xml:space="preserve">m the lifeworld of this cohort. </w:t>
      </w:r>
      <w:r>
        <w:rPr>
          <w:rFonts w:ascii="Times New Roman" w:eastAsia="Calibri" w:hAnsi="Times New Roman" w:cs="Times New Roman"/>
          <w:sz w:val="24"/>
          <w:szCs w:val="24"/>
        </w:rPr>
        <w:t>U</w:t>
      </w:r>
      <w:r w:rsidR="00046E90">
        <w:rPr>
          <w:rFonts w:ascii="Times New Roman" w:eastAsia="Calibri" w:hAnsi="Times New Roman" w:cs="Times New Roman"/>
          <w:sz w:val="24"/>
          <w:szCs w:val="24"/>
        </w:rPr>
        <w:t>nderstanding how they think, feel</w:t>
      </w:r>
      <w:r w:rsidR="00E9176E">
        <w:rPr>
          <w:rFonts w:ascii="Times New Roman" w:eastAsia="Calibri" w:hAnsi="Times New Roman" w:cs="Times New Roman"/>
          <w:sz w:val="24"/>
          <w:szCs w:val="24"/>
        </w:rPr>
        <w:t>,</w:t>
      </w:r>
      <w:r w:rsidR="00046E90">
        <w:rPr>
          <w:rFonts w:ascii="Times New Roman" w:eastAsia="Calibri" w:hAnsi="Times New Roman" w:cs="Times New Roman"/>
          <w:sz w:val="24"/>
          <w:szCs w:val="24"/>
        </w:rPr>
        <w:t xml:space="preserve"> and construct meaning together</w:t>
      </w:r>
      <w:r>
        <w:rPr>
          <w:rFonts w:ascii="Times New Roman" w:eastAsia="Calibri" w:hAnsi="Times New Roman" w:cs="Times New Roman"/>
          <w:sz w:val="24"/>
          <w:szCs w:val="24"/>
        </w:rPr>
        <w:t xml:space="preserve"> will make it more likely organisations have career development programs that resonate.</w:t>
      </w:r>
      <w:r w:rsidRPr="006E5B3F">
        <w:rPr>
          <w:rFonts w:ascii="Times New Roman" w:eastAsia="Calibri" w:hAnsi="Times New Roman" w:cs="Times New Roman"/>
          <w:sz w:val="24"/>
          <w:szCs w:val="24"/>
        </w:rPr>
        <w:t xml:space="preserve"> </w:t>
      </w:r>
    </w:p>
    <w:p w14:paraId="588F30EA" w14:textId="77777777" w:rsidR="00047288" w:rsidRPr="00DB6F79" w:rsidRDefault="00047288" w:rsidP="007230DF">
      <w:pPr>
        <w:spacing w:after="0" w:line="360" w:lineRule="auto"/>
        <w:rPr>
          <w:rFonts w:ascii="Times New Roman" w:eastAsia="Calibri" w:hAnsi="Times New Roman" w:cs="Times New Roman"/>
          <w:b/>
          <w:sz w:val="24"/>
          <w:szCs w:val="24"/>
        </w:rPr>
      </w:pPr>
    </w:p>
    <w:p w14:paraId="08545681" w14:textId="77777777" w:rsidR="00B968A0" w:rsidRPr="00DB6F79" w:rsidRDefault="00B968A0" w:rsidP="007230DF">
      <w:pPr>
        <w:spacing w:after="0" w:line="360" w:lineRule="auto"/>
        <w:rPr>
          <w:rFonts w:ascii="Times New Roman" w:eastAsia="Calibri" w:hAnsi="Times New Roman" w:cs="Times New Roman"/>
          <w:sz w:val="24"/>
          <w:szCs w:val="24"/>
        </w:rPr>
      </w:pPr>
      <w:r w:rsidRPr="00DB6F79">
        <w:rPr>
          <w:rFonts w:ascii="Times New Roman" w:eastAsia="Calibri" w:hAnsi="Times New Roman" w:cs="Times New Roman"/>
          <w:b/>
          <w:sz w:val="24"/>
          <w:szCs w:val="24"/>
        </w:rPr>
        <w:t>Conclusion</w:t>
      </w:r>
    </w:p>
    <w:p w14:paraId="1F91ED3F" w14:textId="570C8783" w:rsidR="00BC11FD" w:rsidRPr="00DB6F79" w:rsidRDefault="00B968A0" w:rsidP="007230DF">
      <w:pPr>
        <w:spacing w:after="0" w:line="360" w:lineRule="auto"/>
        <w:rPr>
          <w:rFonts w:ascii="Times New Roman" w:eastAsia="Calibri" w:hAnsi="Times New Roman" w:cs="Times New Roman"/>
          <w:sz w:val="24"/>
          <w:szCs w:val="24"/>
        </w:rPr>
      </w:pPr>
      <w:r w:rsidRPr="00DB6F79">
        <w:rPr>
          <w:rFonts w:ascii="Times New Roman" w:eastAsia="Calibri" w:hAnsi="Times New Roman" w:cs="Times New Roman"/>
          <w:sz w:val="24"/>
          <w:szCs w:val="24"/>
        </w:rPr>
        <w:t>Th</w:t>
      </w:r>
      <w:r w:rsidR="00E9176E">
        <w:rPr>
          <w:rFonts w:ascii="Times New Roman" w:eastAsia="Calibri" w:hAnsi="Times New Roman" w:cs="Times New Roman"/>
          <w:sz w:val="24"/>
          <w:szCs w:val="24"/>
        </w:rPr>
        <w:t>e</w:t>
      </w:r>
      <w:r w:rsidR="00865CBC">
        <w:rPr>
          <w:rFonts w:ascii="Times New Roman" w:eastAsia="Calibri" w:hAnsi="Times New Roman" w:cs="Times New Roman"/>
          <w:sz w:val="24"/>
          <w:szCs w:val="24"/>
        </w:rPr>
        <w:t xml:space="preserve"> seed of this project came from the early career work experience in New Zealand’s state sector by one of the </w:t>
      </w:r>
      <w:r w:rsidR="00415983">
        <w:rPr>
          <w:rFonts w:ascii="Times New Roman" w:eastAsia="Calibri" w:hAnsi="Times New Roman" w:cs="Times New Roman"/>
          <w:sz w:val="24"/>
          <w:szCs w:val="24"/>
        </w:rPr>
        <w:t>author</w:t>
      </w:r>
      <w:r w:rsidR="00865CBC">
        <w:rPr>
          <w:rFonts w:ascii="Times New Roman" w:eastAsia="Calibri" w:hAnsi="Times New Roman" w:cs="Times New Roman"/>
          <w:sz w:val="24"/>
          <w:szCs w:val="24"/>
        </w:rPr>
        <w:t>s</w:t>
      </w:r>
      <w:r w:rsidR="00E9176E">
        <w:rPr>
          <w:rFonts w:ascii="Times New Roman" w:eastAsia="Calibri" w:hAnsi="Times New Roman" w:cs="Times New Roman"/>
          <w:sz w:val="24"/>
          <w:szCs w:val="24"/>
        </w:rPr>
        <w:t xml:space="preserve">. It was the </w:t>
      </w:r>
      <w:r w:rsidR="00865CBC">
        <w:rPr>
          <w:rFonts w:ascii="Times New Roman" w:eastAsia="Calibri" w:hAnsi="Times New Roman" w:cs="Times New Roman"/>
          <w:sz w:val="24"/>
          <w:szCs w:val="24"/>
        </w:rPr>
        <w:t xml:space="preserve">observation of a disconnect between the understanding of career that state agencies were basing their career development actions upon, and </w:t>
      </w:r>
      <w:r w:rsidR="00E9176E">
        <w:rPr>
          <w:rFonts w:ascii="Times New Roman" w:eastAsia="Calibri" w:hAnsi="Times New Roman" w:cs="Times New Roman"/>
          <w:sz w:val="24"/>
          <w:szCs w:val="24"/>
        </w:rPr>
        <w:t>the</w:t>
      </w:r>
      <w:r w:rsidR="00865CBC">
        <w:rPr>
          <w:rFonts w:ascii="Times New Roman" w:eastAsia="Calibri" w:hAnsi="Times New Roman" w:cs="Times New Roman"/>
          <w:sz w:val="24"/>
          <w:szCs w:val="24"/>
        </w:rPr>
        <w:t xml:space="preserve"> insight into how </w:t>
      </w:r>
      <w:r w:rsidR="00E9176E">
        <w:rPr>
          <w:rFonts w:ascii="Times New Roman" w:eastAsia="Calibri" w:hAnsi="Times New Roman" w:cs="Times New Roman"/>
          <w:sz w:val="24"/>
          <w:szCs w:val="24"/>
        </w:rPr>
        <w:t xml:space="preserve">the author’s </w:t>
      </w:r>
      <w:r w:rsidR="00865CBC">
        <w:rPr>
          <w:rFonts w:ascii="Times New Roman" w:eastAsia="Calibri" w:hAnsi="Times New Roman" w:cs="Times New Roman"/>
          <w:sz w:val="24"/>
          <w:szCs w:val="24"/>
        </w:rPr>
        <w:t xml:space="preserve">peers gave meaning to their work and its place in their lives. </w:t>
      </w:r>
      <w:r w:rsidR="00553BFD">
        <w:rPr>
          <w:rFonts w:ascii="Times New Roman" w:eastAsia="Calibri" w:hAnsi="Times New Roman" w:cs="Times New Roman"/>
          <w:sz w:val="24"/>
          <w:szCs w:val="24"/>
        </w:rPr>
        <w:t xml:space="preserve">These experiences </w:t>
      </w:r>
      <w:r w:rsidR="00553BFD" w:rsidRPr="00DB6F79">
        <w:rPr>
          <w:rFonts w:ascii="Times New Roman" w:eastAsia="Calibri" w:hAnsi="Times New Roman" w:cs="Times New Roman"/>
          <w:sz w:val="24"/>
          <w:szCs w:val="24"/>
        </w:rPr>
        <w:t>did not fit easily i</w:t>
      </w:r>
      <w:r w:rsidR="000531C6">
        <w:rPr>
          <w:rFonts w:ascii="Times New Roman" w:eastAsia="Calibri" w:hAnsi="Times New Roman" w:cs="Times New Roman"/>
          <w:sz w:val="24"/>
          <w:szCs w:val="24"/>
        </w:rPr>
        <w:t xml:space="preserve">nto pre-existing categories of </w:t>
      </w:r>
      <w:r w:rsidR="00E9176E">
        <w:rPr>
          <w:rFonts w:ascii="Times New Roman" w:eastAsia="Calibri" w:hAnsi="Times New Roman" w:cs="Times New Roman"/>
          <w:sz w:val="24"/>
          <w:szCs w:val="24"/>
        </w:rPr>
        <w:t>“</w:t>
      </w:r>
      <w:r w:rsidR="00553BFD" w:rsidRPr="00DB6F79">
        <w:rPr>
          <w:rFonts w:ascii="Times New Roman" w:eastAsia="Calibri" w:hAnsi="Times New Roman" w:cs="Times New Roman"/>
          <w:sz w:val="24"/>
          <w:szCs w:val="24"/>
        </w:rPr>
        <w:t>traditional</w:t>
      </w:r>
      <w:r w:rsidR="00E9176E">
        <w:rPr>
          <w:rFonts w:ascii="Times New Roman" w:eastAsia="Calibri" w:hAnsi="Times New Roman" w:cs="Times New Roman"/>
          <w:sz w:val="24"/>
          <w:szCs w:val="24"/>
        </w:rPr>
        <w:t>”</w:t>
      </w:r>
      <w:r w:rsidR="00553BFD" w:rsidRPr="00DB6F79">
        <w:rPr>
          <w:rFonts w:ascii="Times New Roman" w:eastAsia="Calibri" w:hAnsi="Times New Roman" w:cs="Times New Roman"/>
          <w:sz w:val="24"/>
          <w:szCs w:val="24"/>
        </w:rPr>
        <w:t xml:space="preserve"> or </w:t>
      </w:r>
      <w:r w:rsidR="00E9176E">
        <w:rPr>
          <w:rFonts w:ascii="Times New Roman" w:eastAsia="Calibri" w:hAnsi="Times New Roman" w:cs="Times New Roman"/>
          <w:sz w:val="24"/>
          <w:szCs w:val="24"/>
        </w:rPr>
        <w:t>“</w:t>
      </w:r>
      <w:r w:rsidR="00553BFD" w:rsidRPr="00DB6F79">
        <w:rPr>
          <w:rFonts w:ascii="Times New Roman" w:eastAsia="Calibri" w:hAnsi="Times New Roman" w:cs="Times New Roman"/>
          <w:sz w:val="24"/>
          <w:szCs w:val="24"/>
        </w:rPr>
        <w:t>boundaryless</w:t>
      </w:r>
      <w:r w:rsidR="00E9176E">
        <w:rPr>
          <w:rFonts w:ascii="Times New Roman" w:eastAsia="Calibri" w:hAnsi="Times New Roman" w:cs="Times New Roman"/>
          <w:sz w:val="24"/>
          <w:szCs w:val="24"/>
        </w:rPr>
        <w:t>”</w:t>
      </w:r>
      <w:r w:rsidR="00553BFD" w:rsidRPr="00DB6F79">
        <w:rPr>
          <w:rFonts w:ascii="Times New Roman" w:eastAsia="Calibri" w:hAnsi="Times New Roman" w:cs="Times New Roman"/>
          <w:sz w:val="24"/>
          <w:szCs w:val="24"/>
        </w:rPr>
        <w:t>.</w:t>
      </w:r>
      <w:r w:rsidR="00553BFD">
        <w:rPr>
          <w:rFonts w:ascii="Times New Roman" w:eastAsia="Calibri" w:hAnsi="Times New Roman" w:cs="Times New Roman"/>
          <w:sz w:val="24"/>
          <w:szCs w:val="24"/>
        </w:rPr>
        <w:t xml:space="preserve"> This</w:t>
      </w:r>
      <w:r w:rsidR="00865CBC">
        <w:rPr>
          <w:rFonts w:ascii="Times New Roman" w:eastAsia="Calibri" w:hAnsi="Times New Roman" w:cs="Times New Roman"/>
          <w:sz w:val="24"/>
          <w:szCs w:val="24"/>
        </w:rPr>
        <w:t xml:space="preserve"> </w:t>
      </w:r>
      <w:r w:rsidR="00E9176E">
        <w:rPr>
          <w:rFonts w:ascii="Times New Roman" w:eastAsia="Calibri" w:hAnsi="Times New Roman" w:cs="Times New Roman"/>
          <w:sz w:val="24"/>
          <w:szCs w:val="24"/>
        </w:rPr>
        <w:t xml:space="preserve">led </w:t>
      </w:r>
      <w:r w:rsidR="00A07A22">
        <w:rPr>
          <w:rFonts w:ascii="Times New Roman" w:eastAsia="Calibri" w:hAnsi="Times New Roman" w:cs="Times New Roman"/>
          <w:sz w:val="24"/>
          <w:szCs w:val="24"/>
        </w:rPr>
        <w:t xml:space="preserve">us </w:t>
      </w:r>
      <w:r w:rsidR="00865CBC">
        <w:rPr>
          <w:rFonts w:ascii="Times New Roman" w:eastAsia="Calibri" w:hAnsi="Times New Roman" w:cs="Times New Roman"/>
          <w:sz w:val="24"/>
          <w:szCs w:val="24"/>
        </w:rPr>
        <w:t>to explore</w:t>
      </w:r>
      <w:r w:rsidR="00B97E46">
        <w:rPr>
          <w:rFonts w:ascii="Times New Roman" w:eastAsia="Calibri" w:hAnsi="Times New Roman" w:cs="Times New Roman"/>
          <w:sz w:val="24"/>
          <w:szCs w:val="24"/>
        </w:rPr>
        <w:t xml:space="preserve"> the value of social constructionism through an empirical study. We found that</w:t>
      </w:r>
      <w:r w:rsidR="00D64527">
        <w:rPr>
          <w:rFonts w:ascii="Times New Roman" w:eastAsia="Calibri" w:hAnsi="Times New Roman" w:cs="Times New Roman"/>
          <w:sz w:val="24"/>
          <w:szCs w:val="24"/>
        </w:rPr>
        <w:t xml:space="preserve"> a </w:t>
      </w:r>
      <w:r w:rsidR="009E499D">
        <w:rPr>
          <w:rFonts w:ascii="Times New Roman" w:eastAsia="Calibri" w:hAnsi="Times New Roman" w:cs="Times New Roman"/>
          <w:sz w:val="24"/>
          <w:szCs w:val="24"/>
        </w:rPr>
        <w:t>shared conception of New Zealand’s national identity</w:t>
      </w:r>
      <w:r w:rsidR="00D64527">
        <w:rPr>
          <w:rFonts w:ascii="Times New Roman" w:eastAsia="Calibri" w:hAnsi="Times New Roman" w:cs="Times New Roman"/>
          <w:sz w:val="24"/>
          <w:szCs w:val="24"/>
        </w:rPr>
        <w:t xml:space="preserve"> </w:t>
      </w:r>
      <w:r w:rsidR="009E499D">
        <w:rPr>
          <w:rFonts w:ascii="Times New Roman" w:eastAsia="Calibri" w:hAnsi="Times New Roman" w:cs="Times New Roman"/>
          <w:sz w:val="24"/>
          <w:szCs w:val="24"/>
        </w:rPr>
        <w:t>was influential in shaping how the respondents made sense of their work experiences. Together with a generational-level construction of an idealised balance between work an</w:t>
      </w:r>
      <w:r w:rsidR="00D64527">
        <w:rPr>
          <w:rFonts w:ascii="Times New Roman" w:eastAsia="Calibri" w:hAnsi="Times New Roman" w:cs="Times New Roman"/>
          <w:sz w:val="24"/>
          <w:szCs w:val="24"/>
        </w:rPr>
        <w:t>d leisure, and a desire to do</w:t>
      </w:r>
      <w:r w:rsidR="009E499D">
        <w:rPr>
          <w:rFonts w:ascii="Times New Roman" w:eastAsia="Calibri" w:hAnsi="Times New Roman" w:cs="Times New Roman"/>
          <w:sz w:val="24"/>
          <w:szCs w:val="24"/>
        </w:rPr>
        <w:t xml:space="preserve"> work that aligned with their personal value commitm</w:t>
      </w:r>
      <w:r w:rsidR="00D64527">
        <w:rPr>
          <w:rFonts w:ascii="Times New Roman" w:eastAsia="Calibri" w:hAnsi="Times New Roman" w:cs="Times New Roman"/>
          <w:sz w:val="24"/>
          <w:szCs w:val="24"/>
        </w:rPr>
        <w:t>ents to the state sector</w:t>
      </w:r>
      <w:r w:rsidR="009E499D">
        <w:rPr>
          <w:rFonts w:ascii="Times New Roman" w:eastAsia="Calibri" w:hAnsi="Times New Roman" w:cs="Times New Roman"/>
          <w:sz w:val="24"/>
          <w:szCs w:val="24"/>
        </w:rPr>
        <w:t xml:space="preserve">, </w:t>
      </w:r>
      <w:r w:rsidR="000671B7">
        <w:rPr>
          <w:rFonts w:ascii="Times New Roman" w:eastAsia="Calibri" w:hAnsi="Times New Roman" w:cs="Times New Roman"/>
          <w:sz w:val="24"/>
          <w:szCs w:val="24"/>
        </w:rPr>
        <w:t xml:space="preserve">this </w:t>
      </w:r>
      <w:r w:rsidR="00D64527">
        <w:rPr>
          <w:rFonts w:ascii="Times New Roman" w:eastAsia="Calibri" w:hAnsi="Times New Roman" w:cs="Times New Roman"/>
          <w:sz w:val="24"/>
          <w:szCs w:val="24"/>
        </w:rPr>
        <w:t xml:space="preserve">produced a </w:t>
      </w:r>
      <w:r w:rsidR="00156EEE">
        <w:rPr>
          <w:rFonts w:ascii="Times New Roman" w:eastAsia="Calibri" w:hAnsi="Times New Roman" w:cs="Times New Roman"/>
          <w:color w:val="000000"/>
          <w:sz w:val="24"/>
          <w:szCs w:val="24"/>
          <w:shd w:val="clear" w:color="auto" w:fill="FFFFFF" w:themeFill="background1"/>
        </w:rPr>
        <w:t>tapestry</w:t>
      </w:r>
      <w:r w:rsidR="000671B7" w:rsidRPr="00DB6F79">
        <w:rPr>
          <w:rFonts w:ascii="Times New Roman" w:eastAsia="Calibri" w:hAnsi="Times New Roman" w:cs="Times New Roman"/>
          <w:color w:val="000000"/>
          <w:sz w:val="24"/>
          <w:szCs w:val="24"/>
          <w:shd w:val="clear" w:color="auto" w:fill="FFFFFF" w:themeFill="background1"/>
        </w:rPr>
        <w:t xml:space="preserve"> of multiple meanings of career </w:t>
      </w:r>
      <w:r w:rsidR="00D64527">
        <w:rPr>
          <w:rFonts w:ascii="Times New Roman" w:eastAsia="Calibri" w:hAnsi="Times New Roman" w:cs="Times New Roman"/>
          <w:color w:val="000000"/>
          <w:sz w:val="24"/>
          <w:szCs w:val="24"/>
          <w:shd w:val="clear" w:color="auto" w:fill="FFFFFF" w:themeFill="background1"/>
        </w:rPr>
        <w:t>that was</w:t>
      </w:r>
      <w:r w:rsidR="000671B7" w:rsidRPr="00DB6F79">
        <w:rPr>
          <w:rFonts w:ascii="Times New Roman" w:eastAsia="Calibri" w:hAnsi="Times New Roman" w:cs="Times New Roman"/>
          <w:color w:val="000000"/>
          <w:sz w:val="24"/>
          <w:szCs w:val="24"/>
          <w:shd w:val="clear" w:color="auto" w:fill="FFFFFF" w:themeFill="background1"/>
        </w:rPr>
        <w:t xml:space="preserve"> overlapping, contingent</w:t>
      </w:r>
      <w:r w:rsidR="00E9176E">
        <w:rPr>
          <w:rFonts w:ascii="Times New Roman" w:eastAsia="Calibri" w:hAnsi="Times New Roman" w:cs="Times New Roman"/>
          <w:color w:val="000000"/>
          <w:sz w:val="24"/>
          <w:szCs w:val="24"/>
          <w:shd w:val="clear" w:color="auto" w:fill="FFFFFF" w:themeFill="background1"/>
        </w:rPr>
        <w:t>,</w:t>
      </w:r>
      <w:r w:rsidR="000671B7" w:rsidRPr="00DB6F79">
        <w:rPr>
          <w:rFonts w:ascii="Times New Roman" w:eastAsia="Calibri" w:hAnsi="Times New Roman" w:cs="Times New Roman"/>
          <w:color w:val="000000"/>
          <w:sz w:val="24"/>
          <w:szCs w:val="24"/>
          <w:shd w:val="clear" w:color="auto" w:fill="FFFFFF" w:themeFill="background1"/>
        </w:rPr>
        <w:t xml:space="preserve"> and context-dependent.</w:t>
      </w:r>
      <w:r w:rsidR="000671B7">
        <w:rPr>
          <w:rFonts w:ascii="Times New Roman" w:eastAsia="Calibri" w:hAnsi="Times New Roman" w:cs="Times New Roman"/>
          <w:color w:val="000000"/>
          <w:sz w:val="24"/>
          <w:szCs w:val="24"/>
          <w:shd w:val="clear" w:color="auto" w:fill="FFFFFF" w:themeFill="background1"/>
        </w:rPr>
        <w:t xml:space="preserve"> </w:t>
      </w:r>
      <w:r w:rsidR="00155C9F">
        <w:rPr>
          <w:rFonts w:ascii="Times New Roman" w:eastAsia="Calibri" w:hAnsi="Times New Roman" w:cs="Times New Roman"/>
          <w:sz w:val="24"/>
          <w:szCs w:val="24"/>
        </w:rPr>
        <w:t>We commend social constructionism</w:t>
      </w:r>
      <w:r w:rsidR="00156EEE">
        <w:rPr>
          <w:rFonts w:ascii="Times New Roman" w:eastAsia="Calibri" w:hAnsi="Times New Roman" w:cs="Times New Roman"/>
          <w:sz w:val="24"/>
          <w:szCs w:val="24"/>
        </w:rPr>
        <w:t xml:space="preserve"> as a useful </w:t>
      </w:r>
      <w:r w:rsidR="00D64527">
        <w:rPr>
          <w:rFonts w:ascii="Times New Roman" w:eastAsia="Calibri" w:hAnsi="Times New Roman" w:cs="Times New Roman"/>
          <w:sz w:val="24"/>
          <w:szCs w:val="24"/>
        </w:rPr>
        <w:t>perspective on career</w:t>
      </w:r>
      <w:r w:rsidR="00156EEE">
        <w:rPr>
          <w:rFonts w:ascii="Times New Roman" w:eastAsia="Calibri" w:hAnsi="Times New Roman" w:cs="Times New Roman"/>
          <w:sz w:val="24"/>
          <w:szCs w:val="24"/>
        </w:rPr>
        <w:t xml:space="preserve"> for </w:t>
      </w:r>
      <w:r w:rsidR="00156EEE">
        <w:rPr>
          <w:rFonts w:ascii="Times New Roman" w:eastAsia="Calibri" w:hAnsi="Times New Roman" w:cs="Times New Roman"/>
          <w:sz w:val="24"/>
          <w:szCs w:val="24"/>
        </w:rPr>
        <w:lastRenderedPageBreak/>
        <w:t xml:space="preserve">the way it </w:t>
      </w:r>
      <w:r w:rsidR="00156EEE" w:rsidRPr="00DB6F79">
        <w:rPr>
          <w:rFonts w:ascii="Times New Roman" w:eastAsia="Calibri" w:hAnsi="Times New Roman" w:cs="Times New Roman"/>
          <w:sz w:val="24"/>
          <w:szCs w:val="24"/>
        </w:rPr>
        <w:t>encourages researchers and practitioners to develop a deeper understanding of the ways in which the mea</w:t>
      </w:r>
      <w:r w:rsidR="00155C9F">
        <w:rPr>
          <w:rFonts w:ascii="Times New Roman" w:eastAsia="Calibri" w:hAnsi="Times New Roman" w:cs="Times New Roman"/>
          <w:sz w:val="24"/>
          <w:szCs w:val="24"/>
        </w:rPr>
        <w:t>ning of career</w:t>
      </w:r>
      <w:r w:rsidR="00156EEE" w:rsidRPr="00DB6F79">
        <w:rPr>
          <w:rFonts w:ascii="Times New Roman" w:eastAsia="Calibri" w:hAnsi="Times New Roman" w:cs="Times New Roman"/>
          <w:sz w:val="24"/>
          <w:szCs w:val="24"/>
        </w:rPr>
        <w:t xml:space="preserve"> and the place of work </w:t>
      </w:r>
      <w:r w:rsidR="00156EEE">
        <w:rPr>
          <w:rFonts w:ascii="Times New Roman" w:eastAsia="Calibri" w:hAnsi="Times New Roman" w:cs="Times New Roman"/>
          <w:sz w:val="24"/>
          <w:szCs w:val="24"/>
        </w:rPr>
        <w:t xml:space="preserve">in our lives </w:t>
      </w:r>
      <w:r w:rsidR="00156EEE" w:rsidRPr="00DB6F79">
        <w:rPr>
          <w:rFonts w:ascii="Times New Roman" w:eastAsia="Calibri" w:hAnsi="Times New Roman" w:cs="Times New Roman"/>
          <w:sz w:val="24"/>
          <w:szCs w:val="24"/>
        </w:rPr>
        <w:t>is a collective creation.</w:t>
      </w:r>
    </w:p>
    <w:p w14:paraId="3337C30E" w14:textId="77777777" w:rsidR="00A14FD2" w:rsidRPr="00DB6F79" w:rsidRDefault="00A14FD2" w:rsidP="007230DF">
      <w:pPr>
        <w:spacing w:after="0" w:line="360" w:lineRule="auto"/>
        <w:rPr>
          <w:rFonts w:ascii="Times New Roman" w:eastAsia="Calibri" w:hAnsi="Times New Roman" w:cs="Times New Roman"/>
          <w:sz w:val="24"/>
          <w:szCs w:val="24"/>
        </w:rPr>
      </w:pPr>
    </w:p>
    <w:p w14:paraId="7D42BE3C" w14:textId="77777777" w:rsidR="00782D49" w:rsidRPr="00DB6F79" w:rsidRDefault="005741E2" w:rsidP="007230DF">
      <w:pPr>
        <w:spacing w:after="0" w:line="360" w:lineRule="auto"/>
        <w:rPr>
          <w:rFonts w:ascii="Times New Roman" w:eastAsia="Calibri" w:hAnsi="Times New Roman" w:cs="Times New Roman"/>
          <w:b/>
          <w:sz w:val="24"/>
          <w:szCs w:val="24"/>
        </w:rPr>
      </w:pPr>
      <w:r w:rsidRPr="00DB6F79">
        <w:rPr>
          <w:rFonts w:ascii="Times New Roman" w:eastAsia="Calibri" w:hAnsi="Times New Roman" w:cs="Times New Roman"/>
          <w:b/>
          <w:sz w:val="24"/>
          <w:szCs w:val="24"/>
        </w:rPr>
        <w:t>References</w:t>
      </w:r>
    </w:p>
    <w:p w14:paraId="0488EEF3" w14:textId="48156558" w:rsidR="00782D49" w:rsidRPr="00101161" w:rsidRDefault="005741E2" w:rsidP="0032796E">
      <w:pPr>
        <w:spacing w:after="0" w:line="360" w:lineRule="auto"/>
        <w:ind w:left="720" w:hanging="720"/>
        <w:rPr>
          <w:rFonts w:ascii="Times New Roman" w:eastAsia="Calibri" w:hAnsi="Times New Roman" w:cs="Times New Roman"/>
          <w:sz w:val="24"/>
          <w:szCs w:val="24"/>
        </w:rPr>
      </w:pPr>
      <w:r w:rsidRPr="00101161">
        <w:rPr>
          <w:rFonts w:ascii="Times New Roman" w:eastAsia="Calibri" w:hAnsi="Times New Roman" w:cs="Times New Roman"/>
          <w:sz w:val="24"/>
          <w:szCs w:val="24"/>
        </w:rPr>
        <w:t>Adamson, S., Do</w:t>
      </w:r>
      <w:r w:rsidR="007333CD" w:rsidRPr="00101161">
        <w:rPr>
          <w:rFonts w:ascii="Times New Roman" w:eastAsia="Calibri" w:hAnsi="Times New Roman" w:cs="Times New Roman"/>
          <w:sz w:val="24"/>
          <w:szCs w:val="24"/>
        </w:rPr>
        <w:t xml:space="preserve">herty, N., </w:t>
      </w:r>
      <w:r w:rsidR="00B63679" w:rsidRPr="00101161">
        <w:rPr>
          <w:rFonts w:ascii="Times New Roman" w:eastAsia="Calibri" w:hAnsi="Times New Roman" w:cs="Times New Roman"/>
          <w:sz w:val="24"/>
          <w:szCs w:val="24"/>
        </w:rPr>
        <w:t>&amp;</w:t>
      </w:r>
      <w:r w:rsidR="007333CD" w:rsidRPr="00101161">
        <w:rPr>
          <w:rFonts w:ascii="Times New Roman" w:eastAsia="Calibri" w:hAnsi="Times New Roman" w:cs="Times New Roman"/>
          <w:sz w:val="24"/>
          <w:szCs w:val="24"/>
        </w:rPr>
        <w:t xml:space="preserve"> Viney, C. (1998). </w:t>
      </w:r>
      <w:r w:rsidRPr="00101161">
        <w:rPr>
          <w:rFonts w:ascii="Times New Roman" w:eastAsia="Calibri" w:hAnsi="Times New Roman" w:cs="Times New Roman"/>
          <w:sz w:val="24"/>
          <w:szCs w:val="24"/>
        </w:rPr>
        <w:t xml:space="preserve">The meanings of </w:t>
      </w:r>
      <w:r w:rsidR="0001223E" w:rsidRPr="00101161">
        <w:rPr>
          <w:rFonts w:ascii="Times New Roman" w:eastAsia="Calibri" w:hAnsi="Times New Roman" w:cs="Times New Roman"/>
          <w:sz w:val="24"/>
          <w:szCs w:val="24"/>
        </w:rPr>
        <w:t>c</w:t>
      </w:r>
      <w:r w:rsidRPr="00101161">
        <w:rPr>
          <w:rFonts w:ascii="Times New Roman" w:eastAsia="Calibri" w:hAnsi="Times New Roman" w:cs="Times New Roman"/>
          <w:sz w:val="24"/>
          <w:szCs w:val="24"/>
        </w:rPr>
        <w:t xml:space="preserve">areer </w:t>
      </w:r>
      <w:r w:rsidR="0001223E" w:rsidRPr="00101161">
        <w:rPr>
          <w:rFonts w:ascii="Times New Roman" w:eastAsia="Calibri" w:hAnsi="Times New Roman" w:cs="Times New Roman"/>
          <w:sz w:val="24"/>
          <w:szCs w:val="24"/>
        </w:rPr>
        <w:t>r</w:t>
      </w:r>
      <w:r w:rsidRPr="00101161">
        <w:rPr>
          <w:rFonts w:ascii="Times New Roman" w:eastAsia="Calibri" w:hAnsi="Times New Roman" w:cs="Times New Roman"/>
          <w:sz w:val="24"/>
          <w:szCs w:val="24"/>
        </w:rPr>
        <w:t>evisited: Impli</w:t>
      </w:r>
      <w:r w:rsidR="007333CD" w:rsidRPr="00101161">
        <w:rPr>
          <w:rFonts w:ascii="Times New Roman" w:eastAsia="Calibri" w:hAnsi="Times New Roman" w:cs="Times New Roman"/>
          <w:sz w:val="24"/>
          <w:szCs w:val="24"/>
        </w:rPr>
        <w:t>cations for theory and practice</w:t>
      </w:r>
      <w:r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i/>
          <w:sz w:val="24"/>
          <w:szCs w:val="24"/>
        </w:rPr>
        <w:t xml:space="preserve">British Journal of Management, </w:t>
      </w:r>
      <w:r w:rsidR="007333CD" w:rsidRPr="00101161">
        <w:rPr>
          <w:rFonts w:ascii="Times New Roman" w:eastAsia="Calibri" w:hAnsi="Times New Roman" w:cs="Times New Roman"/>
          <w:i/>
          <w:sz w:val="24"/>
          <w:szCs w:val="24"/>
        </w:rPr>
        <w:t>9,</w:t>
      </w:r>
      <w:r w:rsidR="007333CD"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sz w:val="24"/>
          <w:szCs w:val="24"/>
        </w:rPr>
        <w:t>251-259.</w:t>
      </w:r>
      <w:r w:rsidR="00E9176E" w:rsidRPr="00101161">
        <w:rPr>
          <w:rFonts w:ascii="Times New Roman" w:eastAsia="Calibri" w:hAnsi="Times New Roman" w:cs="Times New Roman"/>
          <w:sz w:val="24"/>
          <w:szCs w:val="24"/>
        </w:rPr>
        <w:t xml:space="preserve"> doi:</w:t>
      </w:r>
      <w:r w:rsidR="00220CEA" w:rsidRPr="00101161">
        <w:rPr>
          <w:rFonts w:ascii="Times New Roman" w:hAnsi="Times New Roman" w:cs="Times New Roman"/>
          <w:color w:val="222222"/>
          <w:sz w:val="24"/>
          <w:szCs w:val="24"/>
        </w:rPr>
        <w:t>10.1111/1467-8551.00096</w:t>
      </w:r>
      <w:r w:rsidR="00101161">
        <w:rPr>
          <w:rFonts w:ascii="Times New Roman" w:hAnsi="Times New Roman" w:cs="Times New Roman"/>
          <w:color w:val="222222"/>
          <w:sz w:val="24"/>
          <w:szCs w:val="24"/>
        </w:rPr>
        <w:t>.</w:t>
      </w:r>
    </w:p>
    <w:p w14:paraId="7E183556" w14:textId="1124FCA5" w:rsidR="00782D49" w:rsidRPr="00101161" w:rsidRDefault="006F1E0E" w:rsidP="0032796E">
      <w:pPr>
        <w:spacing w:after="0" w:line="360" w:lineRule="auto"/>
        <w:ind w:left="720" w:hanging="720"/>
        <w:rPr>
          <w:rFonts w:ascii="Times New Roman" w:eastAsia="Calibri" w:hAnsi="Times New Roman" w:cs="Times New Roman"/>
          <w:sz w:val="24"/>
          <w:szCs w:val="24"/>
        </w:rPr>
      </w:pPr>
      <w:r w:rsidRPr="00101161">
        <w:rPr>
          <w:rFonts w:ascii="Times New Roman" w:eastAsia="Calibri" w:hAnsi="Times New Roman" w:cs="Times New Roman"/>
          <w:sz w:val="24"/>
          <w:szCs w:val="24"/>
        </w:rPr>
        <w:t>Baruch, Y. (2004).</w:t>
      </w:r>
      <w:r w:rsidR="00B63679" w:rsidRPr="00101161">
        <w:rPr>
          <w:rFonts w:ascii="Times New Roman" w:eastAsia="Calibri" w:hAnsi="Times New Roman" w:cs="Times New Roman"/>
          <w:sz w:val="24"/>
          <w:szCs w:val="24"/>
        </w:rPr>
        <w:t xml:space="preserve"> </w:t>
      </w:r>
      <w:r w:rsidR="005741E2" w:rsidRPr="00101161">
        <w:rPr>
          <w:rFonts w:ascii="Times New Roman" w:eastAsia="Calibri" w:hAnsi="Times New Roman" w:cs="Times New Roman"/>
          <w:sz w:val="24"/>
          <w:szCs w:val="24"/>
        </w:rPr>
        <w:t>Transforming careers: from linear t</w:t>
      </w:r>
      <w:r w:rsidR="00B63679" w:rsidRPr="00101161">
        <w:rPr>
          <w:rFonts w:ascii="Times New Roman" w:eastAsia="Calibri" w:hAnsi="Times New Roman" w:cs="Times New Roman"/>
          <w:sz w:val="24"/>
          <w:szCs w:val="24"/>
        </w:rPr>
        <w:t>o multidimensional career paths</w:t>
      </w:r>
      <w:r w:rsidR="005741E2" w:rsidRPr="00101161">
        <w:rPr>
          <w:rFonts w:ascii="Times New Roman" w:eastAsia="Calibri" w:hAnsi="Times New Roman" w:cs="Times New Roman"/>
          <w:sz w:val="24"/>
          <w:szCs w:val="24"/>
        </w:rPr>
        <w:t xml:space="preserve">, </w:t>
      </w:r>
      <w:r w:rsidR="005741E2" w:rsidRPr="00101161">
        <w:rPr>
          <w:rFonts w:ascii="Times New Roman" w:eastAsia="Calibri" w:hAnsi="Times New Roman" w:cs="Times New Roman"/>
          <w:i/>
          <w:sz w:val="24"/>
          <w:szCs w:val="24"/>
        </w:rPr>
        <w:t>Career Development International, 9</w:t>
      </w:r>
      <w:r w:rsidR="00B63679" w:rsidRPr="00101161">
        <w:rPr>
          <w:rFonts w:ascii="Times New Roman" w:eastAsia="Calibri" w:hAnsi="Times New Roman" w:cs="Times New Roman"/>
          <w:sz w:val="24"/>
          <w:szCs w:val="24"/>
        </w:rPr>
        <w:t xml:space="preserve">, </w:t>
      </w:r>
      <w:r w:rsidR="005741E2" w:rsidRPr="00101161">
        <w:rPr>
          <w:rFonts w:ascii="Times New Roman" w:eastAsia="Calibri" w:hAnsi="Times New Roman" w:cs="Times New Roman"/>
          <w:sz w:val="24"/>
          <w:szCs w:val="24"/>
        </w:rPr>
        <w:t>58-73.</w:t>
      </w:r>
      <w:r w:rsidR="00E9176E" w:rsidRPr="00101161">
        <w:rPr>
          <w:rFonts w:ascii="Times New Roman" w:eastAsia="Calibri" w:hAnsi="Times New Roman" w:cs="Times New Roman"/>
          <w:sz w:val="24"/>
          <w:szCs w:val="24"/>
        </w:rPr>
        <w:t xml:space="preserve"> doi:</w:t>
      </w:r>
      <w:r w:rsidR="00C77676" w:rsidRPr="00101161">
        <w:rPr>
          <w:rFonts w:ascii="Times New Roman" w:hAnsi="Times New Roman" w:cs="Times New Roman"/>
          <w:color w:val="222222"/>
          <w:sz w:val="24"/>
          <w:szCs w:val="24"/>
        </w:rPr>
        <w:t>10.1108/13620430410518147</w:t>
      </w:r>
      <w:r w:rsidR="00101161">
        <w:rPr>
          <w:rFonts w:ascii="Times New Roman" w:hAnsi="Times New Roman" w:cs="Times New Roman"/>
          <w:color w:val="222222"/>
          <w:sz w:val="24"/>
          <w:szCs w:val="24"/>
        </w:rPr>
        <w:t>.</w:t>
      </w:r>
    </w:p>
    <w:p w14:paraId="01C31A69" w14:textId="4B623B89" w:rsidR="001D3EA7" w:rsidRPr="00101161" w:rsidRDefault="001D3EA7" w:rsidP="0032796E">
      <w:pPr>
        <w:pStyle w:val="Bibliography"/>
        <w:spacing w:line="360" w:lineRule="auto"/>
        <w:ind w:left="720" w:hanging="720"/>
        <w:rPr>
          <w:rFonts w:ascii="Times New Roman" w:hAnsi="Times New Roman" w:cs="Times New Roman"/>
          <w:u w:val="single"/>
        </w:rPr>
      </w:pPr>
      <w:r w:rsidRPr="00101161">
        <w:rPr>
          <w:rFonts w:ascii="Times New Roman" w:hAnsi="Times New Roman" w:cs="Times New Roman"/>
        </w:rPr>
        <w:t>Bassot, B. (2012)</w:t>
      </w:r>
      <w:r w:rsidR="006F1E0E" w:rsidRPr="00101161">
        <w:rPr>
          <w:rFonts w:ascii="Times New Roman" w:hAnsi="Times New Roman" w:cs="Times New Roman"/>
        </w:rPr>
        <w:t>.</w:t>
      </w:r>
      <w:r w:rsidRPr="00101161">
        <w:rPr>
          <w:rFonts w:ascii="Times New Roman" w:hAnsi="Times New Roman" w:cs="Times New Roman"/>
        </w:rPr>
        <w:t xml:space="preserve"> Upholding equality and social justice: A social constructivist perspective on emancipatory career guidance practice. </w:t>
      </w:r>
      <w:r w:rsidRPr="00101161">
        <w:rPr>
          <w:rFonts w:ascii="Times New Roman" w:hAnsi="Times New Roman" w:cs="Times New Roman"/>
          <w:i/>
        </w:rPr>
        <w:t>Australian Journal of Career Development</w:t>
      </w:r>
      <w:r w:rsidR="00B63679" w:rsidRPr="00101161">
        <w:rPr>
          <w:rFonts w:ascii="Times New Roman" w:hAnsi="Times New Roman" w:cs="Times New Roman"/>
        </w:rPr>
        <w:t xml:space="preserve">, </w:t>
      </w:r>
      <w:r w:rsidR="00B63679" w:rsidRPr="00101161">
        <w:rPr>
          <w:rFonts w:ascii="Times New Roman" w:hAnsi="Times New Roman" w:cs="Times New Roman"/>
          <w:i/>
        </w:rPr>
        <w:t>21</w:t>
      </w:r>
      <w:r w:rsidR="00B63679" w:rsidRPr="00101161">
        <w:rPr>
          <w:rFonts w:ascii="Times New Roman" w:hAnsi="Times New Roman" w:cs="Times New Roman"/>
        </w:rPr>
        <w:t xml:space="preserve">, </w:t>
      </w:r>
      <w:r w:rsidRPr="00101161">
        <w:rPr>
          <w:rFonts w:ascii="Times New Roman" w:hAnsi="Times New Roman" w:cs="Times New Roman"/>
        </w:rPr>
        <w:t>3-13.</w:t>
      </w:r>
      <w:r w:rsidR="00E9176E" w:rsidRPr="00101161">
        <w:rPr>
          <w:rFonts w:ascii="Times New Roman" w:hAnsi="Times New Roman" w:cs="Times New Roman"/>
        </w:rPr>
        <w:t xml:space="preserve"> doi:</w:t>
      </w:r>
      <w:r w:rsidR="00C77676" w:rsidRPr="00101161">
        <w:rPr>
          <w:rFonts w:ascii="Times New Roman" w:hAnsi="Times New Roman" w:cs="Times New Roman"/>
          <w:color w:val="222222"/>
        </w:rPr>
        <w:t>10.1177/103841621202100202</w:t>
      </w:r>
      <w:r w:rsidR="00101161">
        <w:rPr>
          <w:rFonts w:ascii="Times New Roman" w:hAnsi="Times New Roman" w:cs="Times New Roman"/>
          <w:color w:val="222222"/>
        </w:rPr>
        <w:t>.</w:t>
      </w:r>
    </w:p>
    <w:p w14:paraId="34D8CC7E" w14:textId="04B30F28" w:rsidR="00834787" w:rsidRPr="00101161" w:rsidRDefault="00834787" w:rsidP="0032796E">
      <w:pPr>
        <w:pStyle w:val="Bibliography"/>
        <w:spacing w:line="360" w:lineRule="auto"/>
        <w:ind w:left="720" w:hanging="720"/>
        <w:rPr>
          <w:rFonts w:ascii="Times New Roman" w:hAnsi="Times New Roman" w:cs="Times New Roman"/>
          <w:noProof/>
          <w:lang w:val="en-US"/>
        </w:rPr>
      </w:pPr>
      <w:r w:rsidRPr="00101161">
        <w:rPr>
          <w:rFonts w:ascii="Times New Roman" w:hAnsi="Times New Roman" w:cs="Times New Roman"/>
        </w:rPr>
        <w:t xml:space="preserve">Berger, P. L., </w:t>
      </w:r>
      <w:r w:rsidR="00B63679" w:rsidRPr="00101161">
        <w:rPr>
          <w:rFonts w:ascii="Times New Roman" w:hAnsi="Times New Roman" w:cs="Times New Roman"/>
        </w:rPr>
        <w:t>&amp;</w:t>
      </w:r>
      <w:r w:rsidR="00073B0B" w:rsidRPr="00101161">
        <w:rPr>
          <w:rFonts w:ascii="Times New Roman" w:hAnsi="Times New Roman" w:cs="Times New Roman"/>
        </w:rPr>
        <w:t xml:space="preserve"> Luckmann, T. (1966</w:t>
      </w:r>
      <w:r w:rsidRPr="00101161">
        <w:rPr>
          <w:rFonts w:ascii="Times New Roman" w:hAnsi="Times New Roman" w:cs="Times New Roman"/>
        </w:rPr>
        <w:t xml:space="preserve">). </w:t>
      </w:r>
      <w:r w:rsidRPr="00101161">
        <w:rPr>
          <w:rFonts w:ascii="Times New Roman" w:hAnsi="Times New Roman" w:cs="Times New Roman"/>
          <w:i/>
          <w:iCs/>
        </w:rPr>
        <w:t>The social construction of reality: A treatise in the sociology of knowledge</w:t>
      </w:r>
      <w:r w:rsidRPr="00101161">
        <w:rPr>
          <w:rFonts w:ascii="Times New Roman" w:hAnsi="Times New Roman" w:cs="Times New Roman"/>
        </w:rPr>
        <w:t xml:space="preserve">. </w:t>
      </w:r>
      <w:r w:rsidR="00073B0B" w:rsidRPr="00101161">
        <w:rPr>
          <w:rFonts w:ascii="Times New Roman" w:hAnsi="Times New Roman" w:cs="Times New Roman"/>
        </w:rPr>
        <w:t>Garden City, NY: Doubleday.</w:t>
      </w:r>
    </w:p>
    <w:p w14:paraId="7C29C6E7" w14:textId="38DCC72F" w:rsidR="003E575F" w:rsidRPr="00101161" w:rsidRDefault="003E575F" w:rsidP="0032796E">
      <w:pPr>
        <w:spacing w:after="0" w:line="360" w:lineRule="auto"/>
        <w:ind w:left="720" w:hanging="720"/>
        <w:rPr>
          <w:rFonts w:ascii="Times New Roman" w:eastAsia="Calibri" w:hAnsi="Times New Roman" w:cs="Times New Roman"/>
          <w:sz w:val="24"/>
          <w:szCs w:val="24"/>
        </w:rPr>
      </w:pPr>
      <w:r w:rsidRPr="00101161">
        <w:rPr>
          <w:rFonts w:ascii="Times New Roman" w:eastAsia="Calibri" w:hAnsi="Times New Roman" w:cs="Times New Roman"/>
          <w:sz w:val="24"/>
          <w:szCs w:val="24"/>
        </w:rPr>
        <w:t>Blustein, D.</w:t>
      </w:r>
      <w:r w:rsidR="00E9176E"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sz w:val="24"/>
          <w:szCs w:val="24"/>
        </w:rPr>
        <w:t xml:space="preserve">L. (2011). A relational theory of working. </w:t>
      </w:r>
      <w:r w:rsidRPr="00101161">
        <w:rPr>
          <w:rFonts w:ascii="Times New Roman" w:eastAsia="Calibri" w:hAnsi="Times New Roman" w:cs="Times New Roman"/>
          <w:i/>
          <w:sz w:val="24"/>
          <w:szCs w:val="24"/>
        </w:rPr>
        <w:t>Journal of Vocational Behavior</w:t>
      </w:r>
      <w:r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i/>
          <w:sz w:val="24"/>
          <w:szCs w:val="24"/>
        </w:rPr>
        <w:t>79</w:t>
      </w:r>
      <w:r w:rsidRPr="00101161">
        <w:rPr>
          <w:rFonts w:ascii="Times New Roman" w:eastAsia="Calibri" w:hAnsi="Times New Roman" w:cs="Times New Roman"/>
          <w:sz w:val="24"/>
          <w:szCs w:val="24"/>
        </w:rPr>
        <w:t>, 1-17.</w:t>
      </w:r>
      <w:r w:rsidR="00E9176E" w:rsidRPr="00101161">
        <w:rPr>
          <w:rFonts w:ascii="Times New Roman" w:eastAsia="Calibri" w:hAnsi="Times New Roman" w:cs="Times New Roman"/>
          <w:sz w:val="24"/>
          <w:szCs w:val="24"/>
        </w:rPr>
        <w:t xml:space="preserve"> doi:</w:t>
      </w:r>
      <w:r w:rsidR="00C77676" w:rsidRPr="00101161">
        <w:rPr>
          <w:rFonts w:ascii="Times New Roman" w:hAnsi="Times New Roman" w:cs="Times New Roman"/>
          <w:color w:val="222222"/>
          <w:sz w:val="24"/>
          <w:szCs w:val="24"/>
        </w:rPr>
        <w:t>10.1016/j.jvb.2010.10.004</w:t>
      </w:r>
      <w:r w:rsidR="00101161">
        <w:rPr>
          <w:rFonts w:ascii="Times New Roman" w:hAnsi="Times New Roman" w:cs="Times New Roman"/>
          <w:color w:val="222222"/>
          <w:sz w:val="24"/>
          <w:szCs w:val="24"/>
        </w:rPr>
        <w:t>.</w:t>
      </w:r>
    </w:p>
    <w:p w14:paraId="69C0878C" w14:textId="7154889A" w:rsidR="00E34345" w:rsidRPr="00101161" w:rsidRDefault="00E34345" w:rsidP="0032796E">
      <w:pPr>
        <w:spacing w:after="0" w:line="360" w:lineRule="auto"/>
        <w:ind w:left="720" w:hanging="720"/>
        <w:rPr>
          <w:rFonts w:ascii="Times New Roman" w:eastAsia="Calibri" w:hAnsi="Times New Roman" w:cs="Times New Roman"/>
          <w:sz w:val="24"/>
          <w:szCs w:val="24"/>
        </w:rPr>
      </w:pPr>
      <w:r w:rsidRPr="00101161">
        <w:rPr>
          <w:rFonts w:ascii="Times New Roman" w:eastAsia="Calibri" w:hAnsi="Times New Roman" w:cs="Times New Roman"/>
          <w:sz w:val="24"/>
          <w:szCs w:val="24"/>
        </w:rPr>
        <w:t>Blustein, D.</w:t>
      </w:r>
      <w:r w:rsidR="00E9176E"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sz w:val="24"/>
          <w:szCs w:val="24"/>
        </w:rPr>
        <w:t>L., Palladino Schultheiss, D.</w:t>
      </w:r>
      <w:r w:rsidR="00E9176E"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sz w:val="24"/>
          <w:szCs w:val="24"/>
        </w:rPr>
        <w:t>E., &amp; Flum, H. (2004). Toward a relational perspective of the psychology of careers and working: A social constructionist analysis.</w:t>
      </w:r>
      <w:r w:rsidR="006C5E01" w:rsidRPr="00101161">
        <w:rPr>
          <w:rFonts w:ascii="Times New Roman" w:eastAsia="Calibri" w:hAnsi="Times New Roman" w:cs="Times New Roman"/>
          <w:sz w:val="24"/>
          <w:szCs w:val="24"/>
        </w:rPr>
        <w:t xml:space="preserve"> </w:t>
      </w:r>
      <w:r w:rsidR="006C5E01" w:rsidRPr="00101161">
        <w:rPr>
          <w:rFonts w:ascii="Times New Roman" w:eastAsia="Calibri" w:hAnsi="Times New Roman" w:cs="Times New Roman"/>
          <w:i/>
          <w:sz w:val="24"/>
          <w:szCs w:val="24"/>
        </w:rPr>
        <w:t>Journal of Vocational Behavior</w:t>
      </w:r>
      <w:r w:rsidR="006C5E01" w:rsidRPr="00101161">
        <w:rPr>
          <w:rFonts w:ascii="Times New Roman" w:eastAsia="Calibri" w:hAnsi="Times New Roman" w:cs="Times New Roman"/>
          <w:sz w:val="24"/>
          <w:szCs w:val="24"/>
        </w:rPr>
        <w:t xml:space="preserve">, </w:t>
      </w:r>
      <w:r w:rsidR="006C5E01" w:rsidRPr="00101161">
        <w:rPr>
          <w:rFonts w:ascii="Times New Roman" w:eastAsia="Calibri" w:hAnsi="Times New Roman" w:cs="Times New Roman"/>
          <w:i/>
          <w:sz w:val="24"/>
          <w:szCs w:val="24"/>
        </w:rPr>
        <w:t>64</w:t>
      </w:r>
      <w:r w:rsidR="006C5E01" w:rsidRPr="00101161">
        <w:rPr>
          <w:rFonts w:ascii="Times New Roman" w:eastAsia="Calibri" w:hAnsi="Times New Roman" w:cs="Times New Roman"/>
          <w:sz w:val="24"/>
          <w:szCs w:val="24"/>
        </w:rPr>
        <w:t>, 423-440.</w:t>
      </w:r>
      <w:r w:rsidR="00E9176E" w:rsidRPr="00101161">
        <w:rPr>
          <w:rFonts w:ascii="Times New Roman" w:eastAsia="Calibri" w:hAnsi="Times New Roman" w:cs="Times New Roman"/>
          <w:sz w:val="24"/>
          <w:szCs w:val="24"/>
        </w:rPr>
        <w:t xml:space="preserve"> doi:</w:t>
      </w:r>
      <w:r w:rsidR="00766547" w:rsidRPr="00101161">
        <w:rPr>
          <w:rFonts w:ascii="Times New Roman" w:hAnsi="Times New Roman" w:cs="Times New Roman"/>
          <w:color w:val="222222"/>
          <w:sz w:val="24"/>
          <w:szCs w:val="24"/>
        </w:rPr>
        <w:t>10.1016/j.jvb.2003.12.008</w:t>
      </w:r>
      <w:r w:rsidR="00101161">
        <w:rPr>
          <w:rFonts w:ascii="Times New Roman" w:hAnsi="Times New Roman" w:cs="Times New Roman"/>
          <w:color w:val="222222"/>
          <w:sz w:val="24"/>
          <w:szCs w:val="24"/>
        </w:rPr>
        <w:t>.</w:t>
      </w:r>
    </w:p>
    <w:p w14:paraId="1A1CFAFA" w14:textId="0FF4BEBC" w:rsidR="00782D49" w:rsidRPr="00101161" w:rsidRDefault="005741E2" w:rsidP="0032796E">
      <w:pPr>
        <w:spacing w:after="0" w:line="360" w:lineRule="auto"/>
        <w:ind w:left="720" w:hanging="720"/>
        <w:rPr>
          <w:rFonts w:ascii="Times New Roman" w:eastAsia="Calibri" w:hAnsi="Times New Roman" w:cs="Times New Roman"/>
          <w:sz w:val="24"/>
          <w:szCs w:val="24"/>
        </w:rPr>
      </w:pPr>
      <w:r w:rsidRPr="00101161">
        <w:rPr>
          <w:rFonts w:ascii="Times New Roman" w:eastAsia="Calibri" w:hAnsi="Times New Roman" w:cs="Times New Roman"/>
          <w:sz w:val="24"/>
          <w:szCs w:val="24"/>
        </w:rPr>
        <w:t xml:space="preserve">Brooks, J., McCluskey, S., Turley, E., </w:t>
      </w:r>
      <w:r w:rsidR="00B63679" w:rsidRPr="00101161">
        <w:rPr>
          <w:rFonts w:ascii="Times New Roman" w:eastAsia="Calibri" w:hAnsi="Times New Roman" w:cs="Times New Roman"/>
          <w:sz w:val="24"/>
          <w:szCs w:val="24"/>
        </w:rPr>
        <w:t>&amp;</w:t>
      </w:r>
      <w:r w:rsidR="006F1E0E" w:rsidRPr="00101161">
        <w:rPr>
          <w:rFonts w:ascii="Times New Roman" w:eastAsia="Calibri" w:hAnsi="Times New Roman" w:cs="Times New Roman"/>
          <w:sz w:val="24"/>
          <w:szCs w:val="24"/>
        </w:rPr>
        <w:t xml:space="preserve"> King, N. (2015).</w:t>
      </w:r>
      <w:r w:rsidR="00B63679"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sz w:val="24"/>
          <w:szCs w:val="24"/>
        </w:rPr>
        <w:t xml:space="preserve">The </w:t>
      </w:r>
      <w:r w:rsidR="0001223E" w:rsidRPr="00101161">
        <w:rPr>
          <w:rFonts w:ascii="Times New Roman" w:eastAsia="Calibri" w:hAnsi="Times New Roman" w:cs="Times New Roman"/>
          <w:sz w:val="24"/>
          <w:szCs w:val="24"/>
        </w:rPr>
        <w:t>u</w:t>
      </w:r>
      <w:r w:rsidRPr="00101161">
        <w:rPr>
          <w:rFonts w:ascii="Times New Roman" w:eastAsia="Calibri" w:hAnsi="Times New Roman" w:cs="Times New Roman"/>
          <w:sz w:val="24"/>
          <w:szCs w:val="24"/>
        </w:rPr>
        <w:t xml:space="preserve">tility of </w:t>
      </w:r>
      <w:r w:rsidR="0001223E" w:rsidRPr="00101161">
        <w:rPr>
          <w:rFonts w:ascii="Times New Roman" w:eastAsia="Calibri" w:hAnsi="Times New Roman" w:cs="Times New Roman"/>
          <w:sz w:val="24"/>
          <w:szCs w:val="24"/>
        </w:rPr>
        <w:t>t</w:t>
      </w:r>
      <w:r w:rsidRPr="00101161">
        <w:rPr>
          <w:rFonts w:ascii="Times New Roman" w:eastAsia="Calibri" w:hAnsi="Times New Roman" w:cs="Times New Roman"/>
          <w:sz w:val="24"/>
          <w:szCs w:val="24"/>
        </w:rPr>
        <w:t xml:space="preserve">emplate </w:t>
      </w:r>
      <w:r w:rsidR="0001223E" w:rsidRPr="00101161">
        <w:rPr>
          <w:rFonts w:ascii="Times New Roman" w:eastAsia="Calibri" w:hAnsi="Times New Roman" w:cs="Times New Roman"/>
          <w:sz w:val="24"/>
          <w:szCs w:val="24"/>
        </w:rPr>
        <w:t>a</w:t>
      </w:r>
      <w:r w:rsidRPr="00101161">
        <w:rPr>
          <w:rFonts w:ascii="Times New Roman" w:eastAsia="Calibri" w:hAnsi="Times New Roman" w:cs="Times New Roman"/>
          <w:sz w:val="24"/>
          <w:szCs w:val="24"/>
        </w:rPr>
        <w:t xml:space="preserve">nalysis in </w:t>
      </w:r>
      <w:r w:rsidR="0001223E" w:rsidRPr="00101161">
        <w:rPr>
          <w:rFonts w:ascii="Times New Roman" w:eastAsia="Calibri" w:hAnsi="Times New Roman" w:cs="Times New Roman"/>
          <w:sz w:val="24"/>
          <w:szCs w:val="24"/>
        </w:rPr>
        <w:t>q</w:t>
      </w:r>
      <w:r w:rsidRPr="00101161">
        <w:rPr>
          <w:rFonts w:ascii="Times New Roman" w:eastAsia="Calibri" w:hAnsi="Times New Roman" w:cs="Times New Roman"/>
          <w:sz w:val="24"/>
          <w:szCs w:val="24"/>
        </w:rPr>
        <w:t xml:space="preserve">ualitative </w:t>
      </w:r>
      <w:r w:rsidR="0001223E" w:rsidRPr="00101161">
        <w:rPr>
          <w:rFonts w:ascii="Times New Roman" w:eastAsia="Calibri" w:hAnsi="Times New Roman" w:cs="Times New Roman"/>
          <w:sz w:val="24"/>
          <w:szCs w:val="24"/>
        </w:rPr>
        <w:t>p</w:t>
      </w:r>
      <w:r w:rsidRPr="00101161">
        <w:rPr>
          <w:rFonts w:ascii="Times New Roman" w:eastAsia="Calibri" w:hAnsi="Times New Roman" w:cs="Times New Roman"/>
          <w:sz w:val="24"/>
          <w:szCs w:val="24"/>
        </w:rPr>
        <w:t xml:space="preserve">sychology </w:t>
      </w:r>
      <w:r w:rsidR="0001223E" w:rsidRPr="00101161">
        <w:rPr>
          <w:rFonts w:ascii="Times New Roman" w:eastAsia="Calibri" w:hAnsi="Times New Roman" w:cs="Times New Roman"/>
          <w:sz w:val="24"/>
          <w:szCs w:val="24"/>
        </w:rPr>
        <w:t>r</w:t>
      </w:r>
      <w:r w:rsidR="00B63679" w:rsidRPr="00101161">
        <w:rPr>
          <w:rFonts w:ascii="Times New Roman" w:eastAsia="Calibri" w:hAnsi="Times New Roman" w:cs="Times New Roman"/>
          <w:sz w:val="24"/>
          <w:szCs w:val="24"/>
        </w:rPr>
        <w:t>esearch</w:t>
      </w:r>
      <w:r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i/>
          <w:sz w:val="24"/>
          <w:szCs w:val="24"/>
        </w:rPr>
        <w:t xml:space="preserve">Qualitative Research in Psychology, </w:t>
      </w:r>
      <w:r w:rsidR="00B63679" w:rsidRPr="00101161">
        <w:rPr>
          <w:rFonts w:ascii="Times New Roman" w:eastAsia="Calibri" w:hAnsi="Times New Roman" w:cs="Times New Roman"/>
          <w:i/>
          <w:sz w:val="24"/>
          <w:szCs w:val="24"/>
        </w:rPr>
        <w:t>12</w:t>
      </w:r>
      <w:r w:rsidR="00B63679"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sz w:val="24"/>
          <w:szCs w:val="24"/>
        </w:rPr>
        <w:t>202-222.</w:t>
      </w:r>
      <w:r w:rsidR="00E9176E" w:rsidRPr="00101161">
        <w:rPr>
          <w:rFonts w:ascii="Times New Roman" w:eastAsia="Calibri" w:hAnsi="Times New Roman" w:cs="Times New Roman"/>
          <w:sz w:val="24"/>
          <w:szCs w:val="24"/>
        </w:rPr>
        <w:t xml:space="preserve"> doi:</w:t>
      </w:r>
      <w:r w:rsidR="00766547" w:rsidRPr="00101161">
        <w:rPr>
          <w:rFonts w:ascii="Times New Roman" w:hAnsi="Times New Roman" w:cs="Times New Roman"/>
          <w:color w:val="222222"/>
          <w:sz w:val="24"/>
          <w:szCs w:val="24"/>
        </w:rPr>
        <w:t>10.1080/14780887.2014.955224</w:t>
      </w:r>
      <w:r w:rsidR="00101161">
        <w:rPr>
          <w:rFonts w:ascii="Times New Roman" w:hAnsi="Times New Roman" w:cs="Times New Roman"/>
          <w:color w:val="222222"/>
          <w:sz w:val="24"/>
          <w:szCs w:val="24"/>
        </w:rPr>
        <w:t>.</w:t>
      </w:r>
    </w:p>
    <w:p w14:paraId="64D4F89F" w14:textId="49E8E952" w:rsidR="00966333" w:rsidRPr="00101161" w:rsidRDefault="00966333" w:rsidP="0032796E">
      <w:pPr>
        <w:spacing w:after="0" w:line="360" w:lineRule="auto"/>
        <w:ind w:left="720" w:hanging="720"/>
        <w:rPr>
          <w:rFonts w:ascii="Times New Roman" w:eastAsia="Calibri" w:hAnsi="Times New Roman" w:cs="Times New Roman"/>
          <w:sz w:val="24"/>
          <w:szCs w:val="24"/>
        </w:rPr>
      </w:pPr>
      <w:r w:rsidRPr="00101161">
        <w:rPr>
          <w:rFonts w:ascii="Times New Roman" w:eastAsia="Calibri" w:hAnsi="Times New Roman" w:cs="Times New Roman"/>
          <w:sz w:val="24"/>
          <w:szCs w:val="24"/>
        </w:rPr>
        <w:t xml:space="preserve">Budds, K., Locke, A., &amp; Burr, V. (2013). Risky business: Constructing the ‘choice’ to ‘delay’ motherhood in the British press. </w:t>
      </w:r>
      <w:r w:rsidRPr="00101161">
        <w:rPr>
          <w:rFonts w:ascii="Times New Roman" w:eastAsia="Calibri" w:hAnsi="Times New Roman" w:cs="Times New Roman"/>
          <w:i/>
          <w:sz w:val="24"/>
          <w:szCs w:val="24"/>
        </w:rPr>
        <w:t>Feminist Media Studies</w:t>
      </w:r>
      <w:r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i/>
          <w:sz w:val="24"/>
          <w:szCs w:val="24"/>
        </w:rPr>
        <w:t>13</w:t>
      </w:r>
      <w:r w:rsidRPr="00101161">
        <w:rPr>
          <w:rFonts w:ascii="Times New Roman" w:eastAsia="Calibri" w:hAnsi="Times New Roman" w:cs="Times New Roman"/>
          <w:sz w:val="24"/>
          <w:szCs w:val="24"/>
        </w:rPr>
        <w:t>, 132-147.</w:t>
      </w:r>
      <w:r w:rsidR="00E9176E" w:rsidRPr="00101161">
        <w:rPr>
          <w:rFonts w:ascii="Times New Roman" w:eastAsia="Calibri" w:hAnsi="Times New Roman" w:cs="Times New Roman"/>
          <w:sz w:val="24"/>
          <w:szCs w:val="24"/>
        </w:rPr>
        <w:t xml:space="preserve"> doi:</w:t>
      </w:r>
      <w:r w:rsidR="00766547" w:rsidRPr="00101161">
        <w:rPr>
          <w:rFonts w:ascii="Times New Roman" w:hAnsi="Times New Roman" w:cs="Times New Roman"/>
          <w:color w:val="222222"/>
          <w:sz w:val="24"/>
          <w:szCs w:val="24"/>
        </w:rPr>
        <w:t>10.1080/14680777.2012.678073</w:t>
      </w:r>
      <w:r w:rsidR="00101161">
        <w:rPr>
          <w:rFonts w:ascii="Times New Roman" w:hAnsi="Times New Roman" w:cs="Times New Roman"/>
          <w:color w:val="222222"/>
          <w:sz w:val="24"/>
          <w:szCs w:val="24"/>
        </w:rPr>
        <w:t>.</w:t>
      </w:r>
    </w:p>
    <w:p w14:paraId="5952E79E" w14:textId="2729DCFB" w:rsidR="00782D49" w:rsidRPr="00101161" w:rsidRDefault="005741E2" w:rsidP="0032796E">
      <w:pPr>
        <w:spacing w:after="0" w:line="360" w:lineRule="auto"/>
        <w:ind w:left="720" w:hanging="720"/>
        <w:rPr>
          <w:rFonts w:ascii="Times New Roman" w:eastAsia="Calibri" w:hAnsi="Times New Roman" w:cs="Times New Roman"/>
          <w:sz w:val="24"/>
          <w:szCs w:val="24"/>
        </w:rPr>
      </w:pPr>
      <w:r w:rsidRPr="00101161">
        <w:rPr>
          <w:rFonts w:ascii="Times New Roman" w:eastAsia="Calibri" w:hAnsi="Times New Roman" w:cs="Times New Roman"/>
          <w:sz w:val="24"/>
          <w:szCs w:val="24"/>
        </w:rPr>
        <w:t xml:space="preserve">Buelens, M., </w:t>
      </w:r>
      <w:r w:rsidR="00B63679" w:rsidRPr="00101161">
        <w:rPr>
          <w:rFonts w:ascii="Times New Roman" w:eastAsia="Calibri" w:hAnsi="Times New Roman" w:cs="Times New Roman"/>
          <w:sz w:val="24"/>
          <w:szCs w:val="24"/>
        </w:rPr>
        <w:t>&amp;</w:t>
      </w:r>
      <w:r w:rsidR="006F1E0E" w:rsidRPr="00101161">
        <w:rPr>
          <w:rFonts w:ascii="Times New Roman" w:eastAsia="Calibri" w:hAnsi="Times New Roman" w:cs="Times New Roman"/>
          <w:sz w:val="24"/>
          <w:szCs w:val="24"/>
        </w:rPr>
        <w:t xml:space="preserve"> Van den Broeck, H. (2007).</w:t>
      </w:r>
      <w:r w:rsidR="00B63679"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sz w:val="24"/>
          <w:szCs w:val="24"/>
        </w:rPr>
        <w:t>An analysis of differences in work motivation between public a</w:t>
      </w:r>
      <w:r w:rsidR="00B63679" w:rsidRPr="00101161">
        <w:rPr>
          <w:rFonts w:ascii="Times New Roman" w:eastAsia="Calibri" w:hAnsi="Times New Roman" w:cs="Times New Roman"/>
          <w:sz w:val="24"/>
          <w:szCs w:val="24"/>
        </w:rPr>
        <w:t>nd private sector organizations</w:t>
      </w:r>
      <w:r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i/>
          <w:sz w:val="24"/>
          <w:szCs w:val="24"/>
        </w:rPr>
        <w:t xml:space="preserve">Public </w:t>
      </w:r>
      <w:r w:rsidR="00BE1DDC" w:rsidRPr="00101161">
        <w:rPr>
          <w:rFonts w:ascii="Times New Roman" w:eastAsia="Calibri" w:hAnsi="Times New Roman" w:cs="Times New Roman"/>
          <w:i/>
          <w:sz w:val="24"/>
          <w:szCs w:val="24"/>
        </w:rPr>
        <w:t>A</w:t>
      </w:r>
      <w:r w:rsidRPr="00101161">
        <w:rPr>
          <w:rFonts w:ascii="Times New Roman" w:eastAsia="Calibri" w:hAnsi="Times New Roman" w:cs="Times New Roman"/>
          <w:i/>
          <w:sz w:val="24"/>
          <w:szCs w:val="24"/>
        </w:rPr>
        <w:t xml:space="preserve">dministration </w:t>
      </w:r>
      <w:r w:rsidR="00BE1DDC" w:rsidRPr="00101161">
        <w:rPr>
          <w:rFonts w:ascii="Times New Roman" w:eastAsia="Calibri" w:hAnsi="Times New Roman" w:cs="Times New Roman"/>
          <w:i/>
          <w:sz w:val="24"/>
          <w:szCs w:val="24"/>
        </w:rPr>
        <w:t>R</w:t>
      </w:r>
      <w:r w:rsidRPr="00101161">
        <w:rPr>
          <w:rFonts w:ascii="Times New Roman" w:eastAsia="Calibri" w:hAnsi="Times New Roman" w:cs="Times New Roman"/>
          <w:i/>
          <w:sz w:val="24"/>
          <w:szCs w:val="24"/>
        </w:rPr>
        <w:t>eview</w:t>
      </w:r>
      <w:r w:rsidRPr="00101161">
        <w:rPr>
          <w:rFonts w:ascii="Times New Roman" w:eastAsia="Calibri" w:hAnsi="Times New Roman" w:cs="Times New Roman"/>
          <w:sz w:val="24"/>
          <w:szCs w:val="24"/>
        </w:rPr>
        <w:t xml:space="preserve">, </w:t>
      </w:r>
      <w:r w:rsidR="00B63679" w:rsidRPr="00101161">
        <w:rPr>
          <w:rFonts w:ascii="Times New Roman" w:eastAsia="Calibri" w:hAnsi="Times New Roman" w:cs="Times New Roman"/>
          <w:i/>
          <w:sz w:val="24"/>
          <w:szCs w:val="24"/>
        </w:rPr>
        <w:t>67</w:t>
      </w:r>
      <w:r w:rsidR="00B63679"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sz w:val="24"/>
          <w:szCs w:val="24"/>
        </w:rPr>
        <w:t>65-74.</w:t>
      </w:r>
      <w:r w:rsidR="00E9176E" w:rsidRPr="00101161">
        <w:rPr>
          <w:rFonts w:ascii="Times New Roman" w:eastAsia="Calibri" w:hAnsi="Times New Roman" w:cs="Times New Roman"/>
          <w:sz w:val="24"/>
          <w:szCs w:val="24"/>
        </w:rPr>
        <w:t xml:space="preserve"> doi:</w:t>
      </w:r>
      <w:r w:rsidR="00F902FB" w:rsidRPr="00101161">
        <w:rPr>
          <w:rFonts w:ascii="Times New Roman" w:hAnsi="Times New Roman" w:cs="Times New Roman"/>
          <w:color w:val="222222"/>
          <w:sz w:val="24"/>
          <w:szCs w:val="24"/>
        </w:rPr>
        <w:t>10.1111/j.1540-6210.2006.00697.x</w:t>
      </w:r>
      <w:r w:rsidR="00101161">
        <w:rPr>
          <w:rFonts w:ascii="Times New Roman" w:hAnsi="Times New Roman" w:cs="Times New Roman"/>
          <w:color w:val="222222"/>
          <w:sz w:val="24"/>
          <w:szCs w:val="24"/>
        </w:rPr>
        <w:t>.</w:t>
      </w:r>
    </w:p>
    <w:p w14:paraId="5C8C7BE7" w14:textId="5DD2487A" w:rsidR="00782D49" w:rsidRPr="00101161" w:rsidRDefault="005741E2" w:rsidP="0032796E">
      <w:pPr>
        <w:spacing w:after="0" w:line="360" w:lineRule="auto"/>
        <w:ind w:left="720" w:hanging="720"/>
        <w:rPr>
          <w:rFonts w:ascii="Times New Roman" w:eastAsia="Calibri" w:hAnsi="Times New Roman" w:cs="Times New Roman"/>
          <w:sz w:val="24"/>
          <w:szCs w:val="24"/>
        </w:rPr>
      </w:pPr>
      <w:r w:rsidRPr="00101161">
        <w:rPr>
          <w:rFonts w:ascii="Times New Roman" w:eastAsia="Calibri" w:hAnsi="Times New Roman" w:cs="Times New Roman"/>
          <w:sz w:val="24"/>
          <w:szCs w:val="24"/>
        </w:rPr>
        <w:t xml:space="preserve">Cennamo, L., </w:t>
      </w:r>
      <w:r w:rsidR="00B63679" w:rsidRPr="00101161">
        <w:rPr>
          <w:rFonts w:ascii="Times New Roman" w:eastAsia="Calibri" w:hAnsi="Times New Roman" w:cs="Times New Roman"/>
          <w:sz w:val="24"/>
          <w:szCs w:val="24"/>
        </w:rPr>
        <w:t>&amp;</w:t>
      </w:r>
      <w:r w:rsidR="006F1E0E" w:rsidRPr="00101161">
        <w:rPr>
          <w:rFonts w:ascii="Times New Roman" w:eastAsia="Calibri" w:hAnsi="Times New Roman" w:cs="Times New Roman"/>
          <w:sz w:val="24"/>
          <w:szCs w:val="24"/>
        </w:rPr>
        <w:t xml:space="preserve"> Gardner, D. (2008). </w:t>
      </w:r>
      <w:r w:rsidRPr="00101161">
        <w:rPr>
          <w:rFonts w:ascii="Times New Roman" w:eastAsia="Calibri" w:hAnsi="Times New Roman" w:cs="Times New Roman"/>
          <w:sz w:val="24"/>
          <w:szCs w:val="24"/>
        </w:rPr>
        <w:t>Generational differences in work values, outcomes and</w:t>
      </w:r>
      <w:r w:rsidR="006F1E0E" w:rsidRPr="00101161">
        <w:rPr>
          <w:rFonts w:ascii="Times New Roman" w:eastAsia="Calibri" w:hAnsi="Times New Roman" w:cs="Times New Roman"/>
          <w:sz w:val="24"/>
          <w:szCs w:val="24"/>
        </w:rPr>
        <w:t xml:space="preserve"> person-organisation values fit</w:t>
      </w:r>
      <w:r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i/>
          <w:sz w:val="24"/>
          <w:szCs w:val="24"/>
        </w:rPr>
        <w:t xml:space="preserve">Journal of Managerial Psychology, </w:t>
      </w:r>
      <w:r w:rsidR="006F1E0E" w:rsidRPr="00101161">
        <w:rPr>
          <w:rFonts w:ascii="Times New Roman" w:eastAsia="Calibri" w:hAnsi="Times New Roman" w:cs="Times New Roman"/>
          <w:i/>
          <w:sz w:val="24"/>
          <w:szCs w:val="24"/>
        </w:rPr>
        <w:t>23</w:t>
      </w:r>
      <w:r w:rsidR="006F1E0E" w:rsidRPr="00101161">
        <w:rPr>
          <w:rFonts w:ascii="Times New Roman" w:eastAsia="Calibri" w:hAnsi="Times New Roman" w:cs="Times New Roman"/>
          <w:sz w:val="24"/>
          <w:szCs w:val="24"/>
        </w:rPr>
        <w:t xml:space="preserve">, </w:t>
      </w:r>
      <w:r w:rsidRPr="00101161">
        <w:rPr>
          <w:rFonts w:ascii="Times New Roman" w:eastAsia="Calibri" w:hAnsi="Times New Roman" w:cs="Times New Roman"/>
          <w:sz w:val="24"/>
          <w:szCs w:val="24"/>
        </w:rPr>
        <w:t>891-906.</w:t>
      </w:r>
      <w:r w:rsidR="00CB421F" w:rsidRPr="00101161">
        <w:rPr>
          <w:rFonts w:ascii="Times New Roman" w:eastAsia="Calibri" w:hAnsi="Times New Roman" w:cs="Times New Roman"/>
          <w:sz w:val="24"/>
          <w:szCs w:val="24"/>
        </w:rPr>
        <w:t xml:space="preserve"> doi:</w:t>
      </w:r>
      <w:r w:rsidR="00F902FB" w:rsidRPr="00101161">
        <w:rPr>
          <w:rFonts w:ascii="Times New Roman" w:hAnsi="Times New Roman" w:cs="Times New Roman"/>
          <w:color w:val="222222"/>
          <w:sz w:val="24"/>
          <w:szCs w:val="24"/>
        </w:rPr>
        <w:t>10.1108/02683940810904385</w:t>
      </w:r>
      <w:r w:rsidR="00101161">
        <w:rPr>
          <w:rFonts w:ascii="Times New Roman" w:eastAsia="Calibri" w:hAnsi="Times New Roman" w:cs="Times New Roman"/>
          <w:sz w:val="24"/>
          <w:szCs w:val="24"/>
        </w:rPr>
        <w:t>.</w:t>
      </w:r>
    </w:p>
    <w:p w14:paraId="147A2F27" w14:textId="0399DFAD"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lastRenderedPageBreak/>
        <w:t xml:space="preserve">Claes, R., </w:t>
      </w:r>
      <w:r w:rsidR="006F1E0E" w:rsidRPr="000809B2">
        <w:rPr>
          <w:rFonts w:ascii="Times New Roman" w:eastAsia="Calibri" w:hAnsi="Times New Roman" w:cs="Times New Roman"/>
          <w:sz w:val="24"/>
          <w:szCs w:val="24"/>
        </w:rPr>
        <w:t xml:space="preserve">&amp; Ruiz-Qunitinilla, S. (1998). </w:t>
      </w:r>
      <w:r w:rsidRPr="000809B2">
        <w:rPr>
          <w:rFonts w:ascii="Times New Roman" w:eastAsia="Calibri" w:hAnsi="Times New Roman" w:cs="Times New Roman"/>
          <w:sz w:val="24"/>
          <w:szCs w:val="24"/>
        </w:rPr>
        <w:t>Influences of early career experiences, occupational group, and natio</w:t>
      </w:r>
      <w:r w:rsidR="006F1E0E" w:rsidRPr="000809B2">
        <w:rPr>
          <w:rFonts w:ascii="Times New Roman" w:eastAsia="Calibri" w:hAnsi="Times New Roman" w:cs="Times New Roman"/>
          <w:sz w:val="24"/>
          <w:szCs w:val="24"/>
        </w:rPr>
        <w:t>nal culture on career behaviour</w:t>
      </w:r>
      <w:r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Journal of Vocational Behaviour, 52</w:t>
      </w:r>
      <w:r w:rsidR="006F1E0E" w:rsidRPr="000809B2">
        <w:rPr>
          <w:rFonts w:ascii="Times New Roman" w:eastAsia="Calibri" w:hAnsi="Times New Roman" w:cs="Times New Roman"/>
          <w:i/>
          <w:sz w:val="24"/>
          <w:szCs w:val="24"/>
        </w:rPr>
        <w:t xml:space="preserve">, </w:t>
      </w:r>
      <w:r w:rsidRPr="000809B2">
        <w:rPr>
          <w:rFonts w:ascii="Times New Roman" w:eastAsia="Calibri" w:hAnsi="Times New Roman" w:cs="Times New Roman"/>
          <w:sz w:val="24"/>
          <w:szCs w:val="24"/>
        </w:rPr>
        <w:t xml:space="preserve">357-378. </w:t>
      </w:r>
      <w:r w:rsidR="00CB421F" w:rsidRPr="000809B2">
        <w:rPr>
          <w:rFonts w:ascii="Times New Roman" w:eastAsia="Calibri" w:hAnsi="Times New Roman" w:cs="Times New Roman"/>
          <w:sz w:val="24"/>
          <w:szCs w:val="24"/>
        </w:rPr>
        <w:t>doi:</w:t>
      </w:r>
      <w:r w:rsidR="00101161" w:rsidRPr="000809B2">
        <w:rPr>
          <w:rFonts w:ascii="Times New Roman" w:hAnsi="Times New Roman" w:cs="Times New Roman"/>
          <w:color w:val="222222"/>
          <w:sz w:val="24"/>
          <w:szCs w:val="24"/>
        </w:rPr>
        <w:t>10.1006/jvbe.1997.1626</w:t>
      </w:r>
      <w:r w:rsidR="0032796E" w:rsidRPr="000809B2">
        <w:rPr>
          <w:rFonts w:ascii="Times New Roman" w:hAnsi="Times New Roman" w:cs="Times New Roman"/>
          <w:color w:val="222222"/>
          <w:sz w:val="24"/>
          <w:szCs w:val="24"/>
        </w:rPr>
        <w:t>.</w:t>
      </w:r>
    </w:p>
    <w:p w14:paraId="2E6FA3AA" w14:textId="4071B335" w:rsidR="00782D49" w:rsidRPr="000809B2" w:rsidRDefault="007A6D47"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Clarke, M. (2013). </w:t>
      </w:r>
      <w:r w:rsidR="005741E2" w:rsidRPr="000809B2">
        <w:rPr>
          <w:rFonts w:ascii="Times New Roman" w:eastAsia="Calibri" w:hAnsi="Times New Roman" w:cs="Times New Roman"/>
          <w:sz w:val="24"/>
          <w:szCs w:val="24"/>
        </w:rPr>
        <w:t xml:space="preserve">The organizational career: </w:t>
      </w:r>
      <w:r w:rsidR="00497D08" w:rsidRPr="000809B2">
        <w:rPr>
          <w:rFonts w:ascii="Times New Roman" w:eastAsia="Calibri" w:hAnsi="Times New Roman" w:cs="Times New Roman"/>
          <w:sz w:val="24"/>
          <w:szCs w:val="24"/>
        </w:rPr>
        <w:t>N</w:t>
      </w:r>
      <w:r w:rsidR="005741E2" w:rsidRPr="000809B2">
        <w:rPr>
          <w:rFonts w:ascii="Times New Roman" w:eastAsia="Calibri" w:hAnsi="Times New Roman" w:cs="Times New Roman"/>
          <w:sz w:val="24"/>
          <w:szCs w:val="24"/>
        </w:rPr>
        <w:t>ot d</w:t>
      </w:r>
      <w:r w:rsidRPr="000809B2">
        <w:rPr>
          <w:rFonts w:ascii="Times New Roman" w:eastAsia="Calibri" w:hAnsi="Times New Roman" w:cs="Times New Roman"/>
          <w:sz w:val="24"/>
          <w:szCs w:val="24"/>
        </w:rPr>
        <w:t>ead but in need of redefinition</w:t>
      </w:r>
      <w:r w:rsidR="005741E2"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i/>
          <w:sz w:val="24"/>
          <w:szCs w:val="24"/>
        </w:rPr>
        <w:t xml:space="preserve">The International Journal of Human Resource Management, </w:t>
      </w:r>
      <w:r w:rsidR="00101161" w:rsidRPr="000809B2">
        <w:rPr>
          <w:rFonts w:ascii="Times New Roman" w:eastAsia="Calibri" w:hAnsi="Times New Roman" w:cs="Times New Roman"/>
          <w:i/>
          <w:sz w:val="24"/>
          <w:szCs w:val="24"/>
        </w:rPr>
        <w:t>24</w:t>
      </w:r>
      <w:r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sz w:val="24"/>
          <w:szCs w:val="24"/>
        </w:rPr>
        <w:t xml:space="preserve">684-703. </w:t>
      </w:r>
      <w:r w:rsidR="00101161" w:rsidRPr="000809B2">
        <w:rPr>
          <w:rFonts w:ascii="Times New Roman" w:eastAsia="Calibri" w:hAnsi="Times New Roman" w:cs="Times New Roman"/>
          <w:sz w:val="24"/>
          <w:szCs w:val="24"/>
        </w:rPr>
        <w:t>doi:</w:t>
      </w:r>
      <w:r w:rsidR="0032796E" w:rsidRPr="000809B2">
        <w:rPr>
          <w:rFonts w:ascii="Times New Roman" w:hAnsi="Times New Roman" w:cs="Times New Roman"/>
          <w:color w:val="222222"/>
          <w:sz w:val="24"/>
          <w:szCs w:val="24"/>
        </w:rPr>
        <w:t>10.1080/09585192.2012.697475.</w:t>
      </w:r>
    </w:p>
    <w:p w14:paraId="0BE688F4" w14:textId="3EB5343A" w:rsidR="005955EC" w:rsidRPr="000809B2" w:rsidRDefault="00CC5021"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Co</w:t>
      </w:r>
      <w:r w:rsidR="005955EC" w:rsidRPr="000809B2">
        <w:rPr>
          <w:rFonts w:ascii="Times New Roman" w:eastAsia="Calibri" w:hAnsi="Times New Roman" w:cs="Times New Roman"/>
          <w:sz w:val="24"/>
          <w:szCs w:val="24"/>
        </w:rPr>
        <w:t xml:space="preserve">hen, L., &amp; Duberley, J. (2015). Three faces of context and the implications for career: A study of public sector careers cut short. </w:t>
      </w:r>
      <w:r w:rsidR="005955EC" w:rsidRPr="000809B2">
        <w:rPr>
          <w:rFonts w:ascii="Times New Roman" w:eastAsia="Calibri" w:hAnsi="Times New Roman" w:cs="Times New Roman"/>
          <w:i/>
          <w:sz w:val="24"/>
          <w:szCs w:val="24"/>
        </w:rPr>
        <w:t>Journal of Vocational Behavior</w:t>
      </w:r>
      <w:r w:rsidR="005955EC" w:rsidRPr="000809B2">
        <w:rPr>
          <w:rFonts w:ascii="Times New Roman" w:eastAsia="Calibri" w:hAnsi="Times New Roman" w:cs="Times New Roman"/>
          <w:sz w:val="24"/>
          <w:szCs w:val="24"/>
        </w:rPr>
        <w:t xml:space="preserve">, </w:t>
      </w:r>
      <w:r w:rsidR="005955EC" w:rsidRPr="000809B2">
        <w:rPr>
          <w:rFonts w:ascii="Times New Roman" w:eastAsia="Calibri" w:hAnsi="Times New Roman" w:cs="Times New Roman"/>
          <w:i/>
          <w:sz w:val="24"/>
          <w:szCs w:val="24"/>
        </w:rPr>
        <w:t>91</w:t>
      </w:r>
      <w:r w:rsidR="005955EC" w:rsidRPr="000809B2">
        <w:rPr>
          <w:rFonts w:ascii="Times New Roman" w:eastAsia="Calibri" w:hAnsi="Times New Roman" w:cs="Times New Roman"/>
          <w:sz w:val="24"/>
          <w:szCs w:val="24"/>
        </w:rPr>
        <w:t>, 189-202.</w:t>
      </w:r>
      <w:r w:rsidR="00101161" w:rsidRPr="000809B2">
        <w:rPr>
          <w:rFonts w:ascii="Times New Roman" w:eastAsia="Calibri" w:hAnsi="Times New Roman" w:cs="Times New Roman"/>
          <w:sz w:val="24"/>
          <w:szCs w:val="24"/>
        </w:rPr>
        <w:t xml:space="preserve"> doi:</w:t>
      </w:r>
      <w:r w:rsidR="0032796E" w:rsidRPr="000809B2">
        <w:rPr>
          <w:rFonts w:ascii="Times New Roman" w:hAnsi="Times New Roman" w:cs="Times New Roman"/>
          <w:color w:val="222222"/>
          <w:sz w:val="24"/>
          <w:szCs w:val="24"/>
        </w:rPr>
        <w:t>10.1016/j.jvb.2015.10.006</w:t>
      </w:r>
      <w:r w:rsidR="000809B2">
        <w:rPr>
          <w:rFonts w:ascii="Times New Roman" w:hAnsi="Times New Roman" w:cs="Times New Roman"/>
          <w:color w:val="222222"/>
          <w:sz w:val="24"/>
          <w:szCs w:val="24"/>
        </w:rPr>
        <w:t>.</w:t>
      </w:r>
    </w:p>
    <w:p w14:paraId="2620A41A" w14:textId="3CB697A5" w:rsidR="000F05E9" w:rsidRPr="000809B2" w:rsidRDefault="000F05E9"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Cohen, H., </w:t>
      </w:r>
      <w:r w:rsidR="00F03287" w:rsidRPr="000809B2">
        <w:rPr>
          <w:rFonts w:ascii="Times New Roman" w:eastAsia="Calibri" w:hAnsi="Times New Roman" w:cs="Times New Roman"/>
          <w:sz w:val="24"/>
          <w:szCs w:val="24"/>
        </w:rPr>
        <w:t>&amp; Katz, H. (2016).</w:t>
      </w:r>
      <w:r w:rsidRPr="000809B2">
        <w:rPr>
          <w:rFonts w:ascii="Times New Roman" w:eastAsia="Calibri" w:hAnsi="Times New Roman" w:cs="Times New Roman"/>
          <w:sz w:val="24"/>
          <w:szCs w:val="24"/>
        </w:rPr>
        <w:t xml:space="preserve"> Social entrepreneurs narrating their careers: A psychodynamic-existential perspective, </w:t>
      </w:r>
      <w:r w:rsidRPr="000809B2">
        <w:rPr>
          <w:rFonts w:ascii="Times New Roman" w:hAnsi="Times New Roman" w:cs="Times New Roman"/>
          <w:i/>
          <w:sz w:val="24"/>
          <w:szCs w:val="24"/>
        </w:rPr>
        <w:t>Australian Journal of Career Development</w:t>
      </w:r>
      <w:r w:rsidRPr="000809B2">
        <w:rPr>
          <w:rFonts w:ascii="Times New Roman" w:hAnsi="Times New Roman" w:cs="Times New Roman"/>
          <w:sz w:val="24"/>
          <w:szCs w:val="24"/>
        </w:rPr>
        <w:t xml:space="preserve">, </w:t>
      </w:r>
      <w:r w:rsidRPr="000809B2">
        <w:rPr>
          <w:rFonts w:ascii="Times New Roman" w:hAnsi="Times New Roman" w:cs="Times New Roman"/>
          <w:i/>
          <w:sz w:val="24"/>
          <w:szCs w:val="24"/>
        </w:rPr>
        <w:t>25</w:t>
      </w:r>
      <w:r w:rsidR="00F03287" w:rsidRPr="000809B2">
        <w:rPr>
          <w:rFonts w:ascii="Times New Roman" w:hAnsi="Times New Roman" w:cs="Times New Roman"/>
          <w:sz w:val="24"/>
          <w:szCs w:val="24"/>
        </w:rPr>
        <w:t xml:space="preserve">, </w:t>
      </w:r>
      <w:r w:rsidRPr="000809B2">
        <w:rPr>
          <w:rFonts w:ascii="Times New Roman" w:hAnsi="Times New Roman" w:cs="Times New Roman"/>
          <w:sz w:val="24"/>
          <w:szCs w:val="24"/>
        </w:rPr>
        <w:t>78-88.</w:t>
      </w:r>
      <w:r w:rsidR="00101161" w:rsidRPr="000809B2">
        <w:rPr>
          <w:rFonts w:ascii="Times New Roman" w:eastAsia="Calibri" w:hAnsi="Times New Roman" w:cs="Times New Roman"/>
          <w:sz w:val="24"/>
          <w:szCs w:val="24"/>
        </w:rPr>
        <w:t xml:space="preserve"> doi:</w:t>
      </w:r>
      <w:r w:rsidR="00931F17" w:rsidRPr="000809B2">
        <w:rPr>
          <w:rFonts w:ascii="Times New Roman" w:hAnsi="Times New Roman" w:cs="Times New Roman"/>
          <w:color w:val="222222"/>
          <w:sz w:val="24"/>
          <w:szCs w:val="24"/>
        </w:rPr>
        <w:t>10.1177/1038416216658046</w:t>
      </w:r>
      <w:r w:rsidR="000809B2">
        <w:rPr>
          <w:rFonts w:ascii="Times New Roman" w:hAnsi="Times New Roman" w:cs="Times New Roman"/>
          <w:color w:val="222222"/>
          <w:sz w:val="24"/>
          <w:szCs w:val="24"/>
        </w:rPr>
        <w:t>.</w:t>
      </w:r>
    </w:p>
    <w:p w14:paraId="4D443A68" w14:textId="260CF63E" w:rsidR="00782D49" w:rsidRPr="000809B2" w:rsidRDefault="005741E2" w:rsidP="00BA750F">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Cohen, L., Duberley, J., </w:t>
      </w:r>
      <w:r w:rsidR="00664CBC" w:rsidRPr="000809B2">
        <w:rPr>
          <w:rFonts w:ascii="Times New Roman" w:eastAsia="Calibri" w:hAnsi="Times New Roman" w:cs="Times New Roman"/>
          <w:sz w:val="24"/>
          <w:szCs w:val="24"/>
        </w:rPr>
        <w:t>&amp; Mallon. (2004).</w:t>
      </w:r>
      <w:r w:rsidRPr="000809B2">
        <w:rPr>
          <w:rFonts w:ascii="Times New Roman" w:eastAsia="Calibri" w:hAnsi="Times New Roman" w:cs="Times New Roman"/>
          <w:sz w:val="24"/>
          <w:szCs w:val="24"/>
        </w:rPr>
        <w:t xml:space="preserve"> </w:t>
      </w:r>
      <w:r w:rsidR="0001223E" w:rsidRPr="000809B2">
        <w:rPr>
          <w:rFonts w:ascii="Times New Roman" w:eastAsia="Calibri" w:hAnsi="Times New Roman" w:cs="Times New Roman"/>
          <w:sz w:val="24"/>
          <w:szCs w:val="24"/>
        </w:rPr>
        <w:t xml:space="preserve">Social constructionism in the study of career. Accessing the </w:t>
      </w:r>
      <w:r w:rsidR="00BA750F" w:rsidRPr="000809B2">
        <w:rPr>
          <w:rFonts w:ascii="Times New Roman" w:eastAsia="Calibri" w:hAnsi="Times New Roman" w:cs="Times New Roman"/>
          <w:sz w:val="24"/>
          <w:szCs w:val="24"/>
        </w:rPr>
        <w:t>parts that other approaches can</w:t>
      </w:r>
      <w:r w:rsidR="0001223E" w:rsidRPr="000809B2">
        <w:rPr>
          <w:rFonts w:ascii="Times New Roman" w:eastAsia="Calibri" w:hAnsi="Times New Roman" w:cs="Times New Roman"/>
          <w:sz w:val="24"/>
          <w:szCs w:val="24"/>
        </w:rPr>
        <w:t>not reach</w:t>
      </w:r>
      <w:r w:rsidR="00D70F4A"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Journal of Vocational Behaviour, 64</w:t>
      </w:r>
      <w:r w:rsidR="00664CBC" w:rsidRPr="000809B2">
        <w:rPr>
          <w:rFonts w:ascii="Times New Roman" w:eastAsia="Calibri" w:hAnsi="Times New Roman" w:cs="Times New Roman"/>
          <w:i/>
          <w:sz w:val="24"/>
          <w:szCs w:val="24"/>
        </w:rPr>
        <w:t xml:space="preserve">, </w:t>
      </w:r>
      <w:r w:rsidRPr="000809B2">
        <w:rPr>
          <w:rFonts w:ascii="Times New Roman" w:eastAsia="Calibri" w:hAnsi="Times New Roman" w:cs="Times New Roman"/>
          <w:sz w:val="24"/>
          <w:szCs w:val="24"/>
        </w:rPr>
        <w:t xml:space="preserve">407-422. </w:t>
      </w:r>
      <w:r w:rsidR="00101161" w:rsidRPr="000809B2">
        <w:rPr>
          <w:rFonts w:ascii="Times New Roman" w:eastAsia="Calibri" w:hAnsi="Times New Roman" w:cs="Times New Roman"/>
          <w:sz w:val="24"/>
          <w:szCs w:val="24"/>
        </w:rPr>
        <w:t>doi:</w:t>
      </w:r>
      <w:r w:rsidR="00BA750F" w:rsidRPr="000809B2">
        <w:rPr>
          <w:rFonts w:ascii="Times New Roman" w:hAnsi="Times New Roman" w:cs="Times New Roman"/>
          <w:color w:val="222222"/>
          <w:sz w:val="24"/>
          <w:szCs w:val="24"/>
        </w:rPr>
        <w:t>10.1016/j.jvb.2003.12.007</w:t>
      </w:r>
      <w:r w:rsidR="000809B2">
        <w:rPr>
          <w:rFonts w:ascii="Times New Roman" w:hAnsi="Times New Roman" w:cs="Times New Roman"/>
          <w:color w:val="222222"/>
          <w:sz w:val="24"/>
          <w:szCs w:val="24"/>
        </w:rPr>
        <w:t>.</w:t>
      </w:r>
    </w:p>
    <w:p w14:paraId="4D819421" w14:textId="2A7AAC60" w:rsidR="00782D49" w:rsidRPr="000809B2" w:rsidRDefault="00F134DB"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Collin, A. (1998). </w:t>
      </w:r>
      <w:r w:rsidR="005741E2" w:rsidRPr="000809B2">
        <w:rPr>
          <w:rFonts w:ascii="Times New Roman" w:eastAsia="Calibri" w:hAnsi="Times New Roman" w:cs="Times New Roman"/>
          <w:sz w:val="24"/>
          <w:szCs w:val="24"/>
        </w:rPr>
        <w:t>New ch</w:t>
      </w:r>
      <w:r w:rsidRPr="000809B2">
        <w:rPr>
          <w:rFonts w:ascii="Times New Roman" w:eastAsia="Calibri" w:hAnsi="Times New Roman" w:cs="Times New Roman"/>
          <w:sz w:val="24"/>
          <w:szCs w:val="24"/>
        </w:rPr>
        <w:t>allenges in the study of career</w:t>
      </w:r>
      <w:r w:rsidR="005741E2"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i/>
          <w:sz w:val="24"/>
          <w:szCs w:val="24"/>
        </w:rPr>
        <w:t xml:space="preserve">Personnel Review, </w:t>
      </w:r>
      <w:r w:rsidR="00101161" w:rsidRPr="000809B2">
        <w:rPr>
          <w:rFonts w:ascii="Times New Roman" w:eastAsia="Calibri" w:hAnsi="Times New Roman" w:cs="Times New Roman"/>
          <w:i/>
          <w:sz w:val="24"/>
          <w:szCs w:val="24"/>
        </w:rPr>
        <w:t>27</w:t>
      </w:r>
      <w:r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sz w:val="24"/>
          <w:szCs w:val="24"/>
        </w:rPr>
        <w:t xml:space="preserve">412-425. </w:t>
      </w:r>
      <w:r w:rsidR="00101161" w:rsidRPr="000809B2">
        <w:rPr>
          <w:rFonts w:ascii="Times New Roman" w:eastAsia="Calibri" w:hAnsi="Times New Roman" w:cs="Times New Roman"/>
          <w:sz w:val="24"/>
          <w:szCs w:val="24"/>
        </w:rPr>
        <w:t>doi:</w:t>
      </w:r>
      <w:r w:rsidR="00BA750F" w:rsidRPr="000809B2">
        <w:rPr>
          <w:rFonts w:ascii="Times New Roman" w:hAnsi="Times New Roman" w:cs="Times New Roman"/>
          <w:color w:val="222222"/>
          <w:sz w:val="24"/>
          <w:szCs w:val="24"/>
        </w:rPr>
        <w:t>10.1108/00483489810230343</w:t>
      </w:r>
      <w:r w:rsidR="004C186F">
        <w:rPr>
          <w:rFonts w:ascii="Times New Roman" w:hAnsi="Times New Roman" w:cs="Times New Roman"/>
          <w:color w:val="222222"/>
          <w:sz w:val="24"/>
          <w:szCs w:val="24"/>
        </w:rPr>
        <w:t>.</w:t>
      </w:r>
    </w:p>
    <w:p w14:paraId="7F1C827D" w14:textId="487DAABE" w:rsidR="00F95CE0" w:rsidRPr="000809B2" w:rsidRDefault="00F95CE0"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Collin, A. (2007). The meanings of ca</w:t>
      </w:r>
      <w:r w:rsidR="00A53701">
        <w:rPr>
          <w:rFonts w:ascii="Times New Roman" w:eastAsia="Calibri" w:hAnsi="Times New Roman" w:cs="Times New Roman"/>
          <w:sz w:val="24"/>
          <w:szCs w:val="24"/>
        </w:rPr>
        <w:t>reer. In H. Gunz &amp; M. Peiperl (E</w:t>
      </w:r>
      <w:r w:rsidRPr="000809B2">
        <w:rPr>
          <w:rFonts w:ascii="Times New Roman" w:eastAsia="Calibri" w:hAnsi="Times New Roman" w:cs="Times New Roman"/>
          <w:sz w:val="24"/>
          <w:szCs w:val="24"/>
        </w:rPr>
        <w:t>ds.)</w:t>
      </w:r>
      <w:r w:rsidR="00497D08" w:rsidRPr="000809B2">
        <w:rPr>
          <w:rFonts w:ascii="Times New Roman" w:eastAsia="Calibri" w:hAnsi="Times New Roman" w:cs="Times New Roman"/>
          <w:sz w:val="24"/>
          <w:szCs w:val="24"/>
        </w:rPr>
        <w:t>,</w:t>
      </w:r>
      <w:r w:rsidRPr="000809B2">
        <w:rPr>
          <w:rFonts w:ascii="Times New Roman" w:eastAsia="Calibri" w:hAnsi="Times New Roman" w:cs="Times New Roman"/>
          <w:sz w:val="24"/>
          <w:szCs w:val="24"/>
        </w:rPr>
        <w:t xml:space="preserve"> </w:t>
      </w:r>
      <w:r w:rsidR="00A53701">
        <w:rPr>
          <w:rFonts w:ascii="Times New Roman" w:eastAsia="Calibri" w:hAnsi="Times New Roman" w:cs="Times New Roman"/>
          <w:i/>
          <w:sz w:val="24"/>
          <w:szCs w:val="24"/>
        </w:rPr>
        <w:t>Handbook of career s</w:t>
      </w:r>
      <w:r w:rsidRPr="000809B2">
        <w:rPr>
          <w:rFonts w:ascii="Times New Roman" w:eastAsia="Calibri" w:hAnsi="Times New Roman" w:cs="Times New Roman"/>
          <w:i/>
          <w:sz w:val="24"/>
          <w:szCs w:val="24"/>
        </w:rPr>
        <w:t>tudies</w:t>
      </w:r>
      <w:r w:rsidR="00497D08" w:rsidRPr="000809B2">
        <w:rPr>
          <w:rFonts w:ascii="Times New Roman" w:eastAsia="Calibri" w:hAnsi="Times New Roman" w:cs="Times New Roman"/>
          <w:sz w:val="24"/>
          <w:szCs w:val="24"/>
        </w:rPr>
        <w:t xml:space="preserve"> (pp. 558-565).</w:t>
      </w:r>
      <w:r w:rsidRPr="000809B2">
        <w:rPr>
          <w:rFonts w:ascii="Times New Roman" w:eastAsia="Calibri" w:hAnsi="Times New Roman" w:cs="Times New Roman"/>
          <w:sz w:val="24"/>
          <w:szCs w:val="24"/>
        </w:rPr>
        <w:t xml:space="preserve"> Thousand Oaks, CA: Sage.</w:t>
      </w:r>
    </w:p>
    <w:p w14:paraId="03C6E0B6" w14:textId="6D99159F" w:rsidR="00782D49" w:rsidRPr="000809B2" w:rsidRDefault="005741E2" w:rsidP="0032796E">
      <w:pPr>
        <w:spacing w:after="0" w:line="360" w:lineRule="auto"/>
        <w:ind w:left="720" w:hanging="720"/>
        <w:rPr>
          <w:rFonts w:ascii="Times New Roman" w:eastAsia="Calibri" w:hAnsi="Times New Roman" w:cs="Times New Roman"/>
          <w:i/>
          <w:sz w:val="24"/>
          <w:szCs w:val="24"/>
        </w:rPr>
      </w:pPr>
      <w:r w:rsidRPr="000809B2">
        <w:rPr>
          <w:rFonts w:ascii="Times New Roman" w:eastAsia="Calibri" w:hAnsi="Times New Roman" w:cs="Times New Roman"/>
          <w:sz w:val="24"/>
          <w:szCs w:val="24"/>
        </w:rPr>
        <w:t xml:space="preserve">Collin, A., </w:t>
      </w:r>
      <w:r w:rsidR="00FF505A" w:rsidRPr="000809B2">
        <w:rPr>
          <w:rFonts w:ascii="Times New Roman" w:eastAsia="Calibri" w:hAnsi="Times New Roman" w:cs="Times New Roman"/>
          <w:sz w:val="24"/>
          <w:szCs w:val="24"/>
        </w:rPr>
        <w:t xml:space="preserve">&amp; Guichard, J. (2011). </w:t>
      </w:r>
      <w:r w:rsidRPr="000809B2">
        <w:rPr>
          <w:rFonts w:ascii="Times New Roman" w:eastAsia="Calibri" w:hAnsi="Times New Roman" w:cs="Times New Roman"/>
          <w:sz w:val="24"/>
          <w:szCs w:val="24"/>
        </w:rPr>
        <w:t xml:space="preserve">Constructing </w:t>
      </w:r>
      <w:r w:rsidR="0017483F" w:rsidRPr="000809B2">
        <w:rPr>
          <w:rFonts w:ascii="Times New Roman" w:eastAsia="Calibri" w:hAnsi="Times New Roman" w:cs="Times New Roman"/>
          <w:sz w:val="24"/>
          <w:szCs w:val="24"/>
        </w:rPr>
        <w:t>s</w:t>
      </w:r>
      <w:r w:rsidRPr="000809B2">
        <w:rPr>
          <w:rFonts w:ascii="Times New Roman" w:eastAsia="Calibri" w:hAnsi="Times New Roman" w:cs="Times New Roman"/>
          <w:sz w:val="24"/>
          <w:szCs w:val="24"/>
        </w:rPr>
        <w:t xml:space="preserve">elf in </w:t>
      </w:r>
      <w:r w:rsidR="0017483F" w:rsidRPr="000809B2">
        <w:rPr>
          <w:rFonts w:ascii="Times New Roman" w:eastAsia="Calibri" w:hAnsi="Times New Roman" w:cs="Times New Roman"/>
          <w:sz w:val="24"/>
          <w:szCs w:val="24"/>
        </w:rPr>
        <w:t>c</w:t>
      </w:r>
      <w:r w:rsidRPr="000809B2">
        <w:rPr>
          <w:rFonts w:ascii="Times New Roman" w:eastAsia="Calibri" w:hAnsi="Times New Roman" w:cs="Times New Roman"/>
          <w:sz w:val="24"/>
          <w:szCs w:val="24"/>
        </w:rPr>
        <w:t xml:space="preserve">areer </w:t>
      </w:r>
      <w:r w:rsidR="0017483F" w:rsidRPr="000809B2">
        <w:rPr>
          <w:rFonts w:ascii="Times New Roman" w:eastAsia="Calibri" w:hAnsi="Times New Roman" w:cs="Times New Roman"/>
          <w:sz w:val="24"/>
          <w:szCs w:val="24"/>
        </w:rPr>
        <w:t>t</w:t>
      </w:r>
      <w:r w:rsidRPr="000809B2">
        <w:rPr>
          <w:rFonts w:ascii="Times New Roman" w:eastAsia="Calibri" w:hAnsi="Times New Roman" w:cs="Times New Roman"/>
          <w:sz w:val="24"/>
          <w:szCs w:val="24"/>
        </w:rPr>
        <w:t xml:space="preserve">heory and </w:t>
      </w:r>
      <w:r w:rsidR="0017483F" w:rsidRPr="000809B2">
        <w:rPr>
          <w:rFonts w:ascii="Times New Roman" w:eastAsia="Calibri" w:hAnsi="Times New Roman" w:cs="Times New Roman"/>
          <w:sz w:val="24"/>
          <w:szCs w:val="24"/>
        </w:rPr>
        <w:t>c</w:t>
      </w:r>
      <w:r w:rsidRPr="000809B2">
        <w:rPr>
          <w:rFonts w:ascii="Times New Roman" w:eastAsia="Calibri" w:hAnsi="Times New Roman" w:cs="Times New Roman"/>
          <w:sz w:val="24"/>
          <w:szCs w:val="24"/>
        </w:rPr>
        <w:t xml:space="preserve">ounselling </w:t>
      </w:r>
      <w:r w:rsidR="0017483F" w:rsidRPr="000809B2">
        <w:rPr>
          <w:rFonts w:ascii="Times New Roman" w:eastAsia="Calibri" w:hAnsi="Times New Roman" w:cs="Times New Roman"/>
          <w:sz w:val="24"/>
          <w:szCs w:val="24"/>
        </w:rPr>
        <w:t>i</w:t>
      </w:r>
      <w:r w:rsidR="00FF505A" w:rsidRPr="000809B2">
        <w:rPr>
          <w:rFonts w:ascii="Times New Roman" w:eastAsia="Calibri" w:hAnsi="Times New Roman" w:cs="Times New Roman"/>
          <w:sz w:val="24"/>
          <w:szCs w:val="24"/>
        </w:rPr>
        <w:t>nterventions</w:t>
      </w:r>
      <w:r w:rsidRPr="000809B2">
        <w:rPr>
          <w:rFonts w:ascii="Times New Roman" w:eastAsia="Calibri" w:hAnsi="Times New Roman" w:cs="Times New Roman"/>
          <w:sz w:val="24"/>
          <w:szCs w:val="24"/>
        </w:rPr>
        <w:t xml:space="preserve">, in P. Hartung, </w:t>
      </w:r>
      <w:r w:rsidR="00FF505A" w:rsidRPr="000809B2">
        <w:rPr>
          <w:rFonts w:ascii="Times New Roman" w:eastAsia="Calibri" w:hAnsi="Times New Roman" w:cs="Times New Roman"/>
          <w:sz w:val="24"/>
          <w:szCs w:val="24"/>
        </w:rPr>
        <w:t xml:space="preserve">&amp; </w:t>
      </w:r>
      <w:r w:rsidRPr="000809B2">
        <w:rPr>
          <w:rFonts w:ascii="Times New Roman" w:eastAsia="Calibri" w:hAnsi="Times New Roman" w:cs="Times New Roman"/>
          <w:sz w:val="24"/>
          <w:szCs w:val="24"/>
        </w:rPr>
        <w:t xml:space="preserve">L. Subich, (Eds.), </w:t>
      </w:r>
      <w:r w:rsidRPr="000809B2">
        <w:rPr>
          <w:rFonts w:ascii="Times New Roman" w:eastAsia="Calibri" w:hAnsi="Times New Roman" w:cs="Times New Roman"/>
          <w:i/>
          <w:sz w:val="24"/>
          <w:szCs w:val="24"/>
        </w:rPr>
        <w:t>Developing self in work and career:</w:t>
      </w:r>
      <w:r w:rsidR="00544132" w:rsidRPr="000809B2">
        <w:rPr>
          <w:rFonts w:ascii="Times New Roman" w:eastAsia="Calibri" w:hAnsi="Times New Roman" w:cs="Times New Roman"/>
          <w:i/>
          <w:sz w:val="24"/>
          <w:szCs w:val="24"/>
        </w:rPr>
        <w:t xml:space="preserve"> concepts, cases, and contexts </w:t>
      </w:r>
      <w:r w:rsidR="00544132" w:rsidRPr="000809B2">
        <w:rPr>
          <w:rFonts w:ascii="Times New Roman" w:eastAsia="Calibri" w:hAnsi="Times New Roman" w:cs="Times New Roman"/>
          <w:sz w:val="24"/>
          <w:szCs w:val="24"/>
        </w:rPr>
        <w:t>(pp. 89-106).</w:t>
      </w:r>
      <w:r w:rsidR="00AB73CD">
        <w:rPr>
          <w:rFonts w:ascii="Times New Roman" w:eastAsia="Calibri" w:hAnsi="Times New Roman" w:cs="Times New Roman"/>
          <w:sz w:val="24"/>
          <w:szCs w:val="24"/>
        </w:rPr>
        <w:t xml:space="preserve"> </w:t>
      </w:r>
      <w:r w:rsidR="00544132" w:rsidRPr="000809B2">
        <w:rPr>
          <w:rFonts w:ascii="Times New Roman" w:eastAsia="Calibri" w:hAnsi="Times New Roman" w:cs="Times New Roman"/>
          <w:sz w:val="24"/>
          <w:szCs w:val="24"/>
        </w:rPr>
        <w:t>Washington DC:</w:t>
      </w:r>
      <w:r w:rsidRPr="000809B2">
        <w:rPr>
          <w:rFonts w:ascii="Times New Roman" w:eastAsia="Calibri" w:hAnsi="Times New Roman" w:cs="Times New Roman"/>
          <w:sz w:val="24"/>
          <w:szCs w:val="24"/>
        </w:rPr>
        <w:t xml:space="preserve"> Amer</w:t>
      </w:r>
      <w:r w:rsidR="00544132" w:rsidRPr="000809B2">
        <w:rPr>
          <w:rFonts w:ascii="Times New Roman" w:eastAsia="Calibri" w:hAnsi="Times New Roman" w:cs="Times New Roman"/>
          <w:sz w:val="24"/>
          <w:szCs w:val="24"/>
        </w:rPr>
        <w:t>ican Psychological Association.</w:t>
      </w:r>
    </w:p>
    <w:p w14:paraId="7FA75DC9" w14:textId="6678AD1B"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Collin, A., </w:t>
      </w:r>
      <w:r w:rsidR="00FF505A" w:rsidRPr="000809B2">
        <w:rPr>
          <w:rFonts w:ascii="Times New Roman" w:eastAsia="Calibri" w:hAnsi="Times New Roman" w:cs="Times New Roman"/>
          <w:sz w:val="24"/>
          <w:szCs w:val="24"/>
        </w:rPr>
        <w:t xml:space="preserve">&amp; Young, R. (1986). </w:t>
      </w:r>
      <w:r w:rsidRPr="000809B2">
        <w:rPr>
          <w:rFonts w:ascii="Times New Roman" w:eastAsia="Calibri" w:hAnsi="Times New Roman" w:cs="Times New Roman"/>
          <w:sz w:val="24"/>
          <w:szCs w:val="24"/>
        </w:rPr>
        <w:t xml:space="preserve">New </w:t>
      </w:r>
      <w:r w:rsidR="0017483F" w:rsidRPr="000809B2">
        <w:rPr>
          <w:rFonts w:ascii="Times New Roman" w:eastAsia="Calibri" w:hAnsi="Times New Roman" w:cs="Times New Roman"/>
          <w:sz w:val="24"/>
          <w:szCs w:val="24"/>
        </w:rPr>
        <w:t>d</w:t>
      </w:r>
      <w:r w:rsidRPr="000809B2">
        <w:rPr>
          <w:rFonts w:ascii="Times New Roman" w:eastAsia="Calibri" w:hAnsi="Times New Roman" w:cs="Times New Roman"/>
          <w:sz w:val="24"/>
          <w:szCs w:val="24"/>
        </w:rPr>
        <w:t xml:space="preserve">irections for </w:t>
      </w:r>
      <w:r w:rsidR="0017483F" w:rsidRPr="000809B2">
        <w:rPr>
          <w:rFonts w:ascii="Times New Roman" w:eastAsia="Calibri" w:hAnsi="Times New Roman" w:cs="Times New Roman"/>
          <w:sz w:val="24"/>
          <w:szCs w:val="24"/>
        </w:rPr>
        <w:t>t</w:t>
      </w:r>
      <w:r w:rsidRPr="000809B2">
        <w:rPr>
          <w:rFonts w:ascii="Times New Roman" w:eastAsia="Calibri" w:hAnsi="Times New Roman" w:cs="Times New Roman"/>
          <w:sz w:val="24"/>
          <w:szCs w:val="24"/>
        </w:rPr>
        <w:t xml:space="preserve">heories of </w:t>
      </w:r>
      <w:r w:rsidR="0017483F" w:rsidRPr="000809B2">
        <w:rPr>
          <w:rFonts w:ascii="Times New Roman" w:eastAsia="Calibri" w:hAnsi="Times New Roman" w:cs="Times New Roman"/>
          <w:sz w:val="24"/>
          <w:szCs w:val="24"/>
        </w:rPr>
        <w:t>c</w:t>
      </w:r>
      <w:r w:rsidR="00FF505A" w:rsidRPr="000809B2">
        <w:rPr>
          <w:rFonts w:ascii="Times New Roman" w:eastAsia="Calibri" w:hAnsi="Times New Roman" w:cs="Times New Roman"/>
          <w:sz w:val="24"/>
          <w:szCs w:val="24"/>
        </w:rPr>
        <w:t>areer</w:t>
      </w:r>
      <w:r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 xml:space="preserve">Human Relations, </w:t>
      </w:r>
      <w:r w:rsidR="0032796E" w:rsidRPr="000809B2">
        <w:rPr>
          <w:rFonts w:ascii="Times New Roman" w:eastAsia="Calibri" w:hAnsi="Times New Roman" w:cs="Times New Roman"/>
          <w:i/>
          <w:sz w:val="24"/>
          <w:szCs w:val="24"/>
        </w:rPr>
        <w:t>39</w:t>
      </w:r>
      <w:r w:rsidR="00FF505A"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sz w:val="24"/>
          <w:szCs w:val="24"/>
        </w:rPr>
        <w:t xml:space="preserve">837-853. </w:t>
      </w:r>
      <w:r w:rsidR="0032796E" w:rsidRPr="000809B2">
        <w:rPr>
          <w:rFonts w:ascii="Times New Roman" w:eastAsia="Calibri" w:hAnsi="Times New Roman" w:cs="Times New Roman"/>
          <w:sz w:val="24"/>
          <w:szCs w:val="24"/>
        </w:rPr>
        <w:t>doi:</w:t>
      </w:r>
      <w:r w:rsidR="00BA750F" w:rsidRPr="000809B2">
        <w:rPr>
          <w:rFonts w:ascii="Times New Roman" w:hAnsi="Times New Roman" w:cs="Times New Roman"/>
          <w:color w:val="222222"/>
          <w:sz w:val="24"/>
          <w:szCs w:val="24"/>
        </w:rPr>
        <w:t>10.1177/001872678603900904.</w:t>
      </w:r>
    </w:p>
    <w:p w14:paraId="52C5E6A6" w14:textId="0863BAEE" w:rsidR="00074AEF" w:rsidRPr="000809B2" w:rsidRDefault="00E02E7C"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Coupland, C. (2004).</w:t>
      </w:r>
      <w:r w:rsidR="00074AEF"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sz w:val="24"/>
          <w:szCs w:val="24"/>
        </w:rPr>
        <w:t>Career definition and denial: A discourse analysis of gradua</w:t>
      </w:r>
      <w:r w:rsidR="00074AEF" w:rsidRPr="000809B2">
        <w:rPr>
          <w:rFonts w:ascii="Times New Roman" w:eastAsia="Calibri" w:hAnsi="Times New Roman" w:cs="Times New Roman"/>
          <w:sz w:val="24"/>
          <w:szCs w:val="24"/>
        </w:rPr>
        <w:t>te trainees’ accounts of career</w:t>
      </w:r>
      <w:r w:rsidR="005741E2"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i/>
          <w:sz w:val="24"/>
          <w:szCs w:val="24"/>
        </w:rPr>
        <w:t xml:space="preserve">Journal of Vocational Behaviour, </w:t>
      </w:r>
      <w:r w:rsidR="00074AEF" w:rsidRPr="000809B2">
        <w:rPr>
          <w:rFonts w:ascii="Times New Roman" w:eastAsia="Calibri" w:hAnsi="Times New Roman" w:cs="Times New Roman"/>
          <w:i/>
          <w:sz w:val="24"/>
          <w:szCs w:val="24"/>
        </w:rPr>
        <w:t>64</w:t>
      </w:r>
      <w:r w:rsidR="00074AEF"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sz w:val="24"/>
          <w:szCs w:val="24"/>
        </w:rPr>
        <w:t xml:space="preserve">515-532. </w:t>
      </w:r>
      <w:r w:rsidR="0032796E" w:rsidRPr="000809B2">
        <w:rPr>
          <w:rFonts w:ascii="Times New Roman" w:eastAsia="Calibri" w:hAnsi="Times New Roman" w:cs="Times New Roman"/>
          <w:sz w:val="24"/>
          <w:szCs w:val="24"/>
        </w:rPr>
        <w:t>doi:</w:t>
      </w:r>
      <w:r w:rsidR="00BA750F" w:rsidRPr="000809B2">
        <w:rPr>
          <w:rFonts w:ascii="Times New Roman" w:hAnsi="Times New Roman" w:cs="Times New Roman"/>
          <w:color w:val="222222"/>
          <w:sz w:val="24"/>
          <w:szCs w:val="24"/>
        </w:rPr>
        <w:t>10.1016/j.jvb.2003.12.013.</w:t>
      </w:r>
    </w:p>
    <w:p w14:paraId="0D2E473F" w14:textId="44E4C00F" w:rsidR="00782D49" w:rsidRPr="000809B2" w:rsidRDefault="007F2829" w:rsidP="00BA750F">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Dany, F. (2014). </w:t>
      </w:r>
      <w:r w:rsidR="005741E2" w:rsidRPr="000809B2">
        <w:rPr>
          <w:rFonts w:ascii="Times New Roman" w:eastAsia="Calibri" w:hAnsi="Times New Roman" w:cs="Times New Roman"/>
          <w:sz w:val="24"/>
          <w:szCs w:val="24"/>
        </w:rPr>
        <w:t>Time to change: the added value of an integrat</w:t>
      </w:r>
      <w:r w:rsidRPr="000809B2">
        <w:rPr>
          <w:rFonts w:ascii="Times New Roman" w:eastAsia="Calibri" w:hAnsi="Times New Roman" w:cs="Times New Roman"/>
          <w:sz w:val="24"/>
          <w:szCs w:val="24"/>
        </w:rPr>
        <w:t>ive approach to career research</w:t>
      </w:r>
      <w:r w:rsidR="005741E2"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i/>
          <w:sz w:val="24"/>
          <w:szCs w:val="24"/>
        </w:rPr>
        <w:t xml:space="preserve">Career Development International, </w:t>
      </w:r>
      <w:r w:rsidR="0032796E" w:rsidRPr="000809B2">
        <w:rPr>
          <w:rFonts w:ascii="Times New Roman" w:eastAsia="Calibri" w:hAnsi="Times New Roman" w:cs="Times New Roman"/>
          <w:i/>
          <w:sz w:val="24"/>
          <w:szCs w:val="24"/>
        </w:rPr>
        <w:t>19</w:t>
      </w:r>
      <w:r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sz w:val="24"/>
          <w:szCs w:val="24"/>
        </w:rPr>
        <w:t xml:space="preserve">718-730. </w:t>
      </w:r>
      <w:r w:rsidR="0032796E" w:rsidRPr="000809B2">
        <w:rPr>
          <w:rFonts w:ascii="Times New Roman" w:eastAsia="Calibri" w:hAnsi="Times New Roman" w:cs="Times New Roman"/>
          <w:sz w:val="24"/>
          <w:szCs w:val="24"/>
        </w:rPr>
        <w:t>doi:</w:t>
      </w:r>
      <w:r w:rsidR="00BA750F" w:rsidRPr="000809B2">
        <w:rPr>
          <w:rFonts w:ascii="Times New Roman" w:hAnsi="Times New Roman" w:cs="Times New Roman"/>
          <w:color w:val="222222"/>
          <w:sz w:val="24"/>
          <w:szCs w:val="24"/>
        </w:rPr>
        <w:t>10.1108/CDI-06-2014-0075</w:t>
      </w:r>
      <w:r w:rsidR="004C186F">
        <w:rPr>
          <w:rFonts w:ascii="Times New Roman" w:hAnsi="Times New Roman" w:cs="Times New Roman"/>
          <w:color w:val="222222"/>
          <w:sz w:val="24"/>
          <w:szCs w:val="24"/>
        </w:rPr>
        <w:t>.</w:t>
      </w:r>
    </w:p>
    <w:p w14:paraId="437006AA" w14:textId="17D14AE4"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DeFillippi, R., </w:t>
      </w:r>
      <w:r w:rsidR="00C5528B" w:rsidRPr="000809B2">
        <w:rPr>
          <w:rFonts w:ascii="Times New Roman" w:eastAsia="Calibri" w:hAnsi="Times New Roman" w:cs="Times New Roman"/>
          <w:sz w:val="24"/>
          <w:szCs w:val="24"/>
        </w:rPr>
        <w:t xml:space="preserve">&amp; Arthur, M. (1994). </w:t>
      </w:r>
      <w:r w:rsidRPr="000809B2">
        <w:rPr>
          <w:rFonts w:ascii="Times New Roman" w:eastAsia="Calibri" w:hAnsi="Times New Roman" w:cs="Times New Roman"/>
          <w:sz w:val="24"/>
          <w:szCs w:val="24"/>
        </w:rPr>
        <w:t>The boundaryless career: a compe</w:t>
      </w:r>
      <w:r w:rsidR="00C5528B" w:rsidRPr="000809B2">
        <w:rPr>
          <w:rFonts w:ascii="Times New Roman" w:eastAsia="Calibri" w:hAnsi="Times New Roman" w:cs="Times New Roman"/>
          <w:sz w:val="24"/>
          <w:szCs w:val="24"/>
        </w:rPr>
        <w:t>tency-based perspective</w:t>
      </w:r>
      <w:r w:rsidRPr="000809B2">
        <w:rPr>
          <w:rFonts w:ascii="Times New Roman" w:eastAsia="Calibri" w:hAnsi="Times New Roman" w:cs="Times New Roman"/>
          <w:sz w:val="24"/>
          <w:szCs w:val="24"/>
        </w:rPr>
        <w:t xml:space="preserve">, in M. Arthur </w:t>
      </w:r>
      <w:r w:rsidR="00497D08" w:rsidRPr="000809B2">
        <w:rPr>
          <w:rFonts w:ascii="Times New Roman" w:eastAsia="Calibri" w:hAnsi="Times New Roman" w:cs="Times New Roman"/>
          <w:sz w:val="24"/>
          <w:szCs w:val="24"/>
        </w:rPr>
        <w:t>&amp;</w:t>
      </w:r>
      <w:r w:rsidRPr="000809B2">
        <w:rPr>
          <w:rFonts w:ascii="Times New Roman" w:eastAsia="Calibri" w:hAnsi="Times New Roman" w:cs="Times New Roman"/>
          <w:sz w:val="24"/>
          <w:szCs w:val="24"/>
        </w:rPr>
        <w:t xml:space="preserve"> D. Rousseau, (Eds.), </w:t>
      </w:r>
      <w:r w:rsidR="002A3403" w:rsidRPr="000809B2">
        <w:rPr>
          <w:rFonts w:ascii="Times New Roman" w:eastAsia="Calibri" w:hAnsi="Times New Roman" w:cs="Times New Roman"/>
          <w:i/>
          <w:sz w:val="24"/>
          <w:szCs w:val="24"/>
        </w:rPr>
        <w:t xml:space="preserve">The </w:t>
      </w:r>
      <w:r w:rsidR="00497D08" w:rsidRPr="000809B2">
        <w:rPr>
          <w:rFonts w:ascii="Times New Roman" w:eastAsia="Calibri" w:hAnsi="Times New Roman" w:cs="Times New Roman"/>
          <w:i/>
          <w:sz w:val="24"/>
          <w:szCs w:val="24"/>
        </w:rPr>
        <w:t>b</w:t>
      </w:r>
      <w:r w:rsidR="002A3403" w:rsidRPr="000809B2">
        <w:rPr>
          <w:rFonts w:ascii="Times New Roman" w:eastAsia="Calibri" w:hAnsi="Times New Roman" w:cs="Times New Roman"/>
          <w:i/>
          <w:sz w:val="24"/>
          <w:szCs w:val="24"/>
        </w:rPr>
        <w:t xml:space="preserve">oundaryless </w:t>
      </w:r>
      <w:r w:rsidR="00497D08" w:rsidRPr="000809B2">
        <w:rPr>
          <w:rFonts w:ascii="Times New Roman" w:eastAsia="Calibri" w:hAnsi="Times New Roman" w:cs="Times New Roman"/>
          <w:i/>
          <w:sz w:val="24"/>
          <w:szCs w:val="24"/>
        </w:rPr>
        <w:t>c</w:t>
      </w:r>
      <w:r w:rsidR="002A3403" w:rsidRPr="000809B2">
        <w:rPr>
          <w:rFonts w:ascii="Times New Roman" w:eastAsia="Calibri" w:hAnsi="Times New Roman" w:cs="Times New Roman"/>
          <w:i/>
          <w:sz w:val="24"/>
          <w:szCs w:val="24"/>
        </w:rPr>
        <w:t>areer</w:t>
      </w:r>
      <w:r w:rsidR="002A3403" w:rsidRPr="000809B2">
        <w:rPr>
          <w:rFonts w:ascii="Times New Roman" w:eastAsia="Calibri" w:hAnsi="Times New Roman" w:cs="Times New Roman"/>
          <w:sz w:val="24"/>
          <w:szCs w:val="24"/>
        </w:rPr>
        <w:t xml:space="preserve"> (pp. 116-131).</w:t>
      </w:r>
      <w:r w:rsidRPr="000809B2">
        <w:rPr>
          <w:rFonts w:ascii="Times New Roman" w:eastAsia="Calibri" w:hAnsi="Times New Roman" w:cs="Times New Roman"/>
          <w:i/>
          <w:sz w:val="24"/>
          <w:szCs w:val="24"/>
        </w:rPr>
        <w:t xml:space="preserve"> </w:t>
      </w:r>
      <w:r w:rsidRPr="000809B2">
        <w:rPr>
          <w:rFonts w:ascii="Times New Roman" w:eastAsia="Calibri" w:hAnsi="Times New Roman" w:cs="Times New Roman"/>
          <w:sz w:val="24"/>
          <w:szCs w:val="24"/>
        </w:rPr>
        <w:t>New York,</w:t>
      </w:r>
      <w:r w:rsidR="00497D08" w:rsidRPr="000809B2">
        <w:rPr>
          <w:rFonts w:ascii="Times New Roman" w:eastAsia="Calibri" w:hAnsi="Times New Roman" w:cs="Times New Roman"/>
          <w:sz w:val="24"/>
          <w:szCs w:val="24"/>
        </w:rPr>
        <w:t xml:space="preserve"> NY:</w:t>
      </w:r>
      <w:r w:rsidRPr="000809B2">
        <w:rPr>
          <w:rFonts w:ascii="Times New Roman" w:eastAsia="Calibri" w:hAnsi="Times New Roman" w:cs="Times New Roman"/>
          <w:i/>
          <w:sz w:val="24"/>
          <w:szCs w:val="24"/>
        </w:rPr>
        <w:t xml:space="preserve"> </w:t>
      </w:r>
      <w:r w:rsidR="00C5528B" w:rsidRPr="000809B2">
        <w:rPr>
          <w:rFonts w:ascii="Times New Roman" w:eastAsia="Calibri" w:hAnsi="Times New Roman" w:cs="Times New Roman"/>
          <w:sz w:val="24"/>
          <w:szCs w:val="24"/>
        </w:rPr>
        <w:t>Oxfo</w:t>
      </w:r>
      <w:r w:rsidR="002A3403" w:rsidRPr="000809B2">
        <w:rPr>
          <w:rFonts w:ascii="Times New Roman" w:eastAsia="Calibri" w:hAnsi="Times New Roman" w:cs="Times New Roman"/>
          <w:sz w:val="24"/>
          <w:szCs w:val="24"/>
        </w:rPr>
        <w:t>rd University Press</w:t>
      </w:r>
      <w:r w:rsidRPr="000809B2">
        <w:rPr>
          <w:rFonts w:ascii="Times New Roman" w:eastAsia="Calibri" w:hAnsi="Times New Roman" w:cs="Times New Roman"/>
          <w:sz w:val="24"/>
          <w:szCs w:val="24"/>
        </w:rPr>
        <w:t>.</w:t>
      </w:r>
    </w:p>
    <w:p w14:paraId="3BBC8C3D" w14:textId="2ACF4C17" w:rsidR="00782D49" w:rsidRPr="000809B2" w:rsidRDefault="00C5528B"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lastRenderedPageBreak/>
        <w:t xml:space="preserve">Dries, N. (2011). </w:t>
      </w:r>
      <w:r w:rsidR="005741E2" w:rsidRPr="000809B2">
        <w:rPr>
          <w:rFonts w:ascii="Times New Roman" w:eastAsia="Calibri" w:hAnsi="Times New Roman" w:cs="Times New Roman"/>
          <w:sz w:val="24"/>
          <w:szCs w:val="24"/>
        </w:rPr>
        <w:t>The meaning of career success: avoiding reification through a closer inspection of historical, cult</w:t>
      </w:r>
      <w:r w:rsidRPr="000809B2">
        <w:rPr>
          <w:rFonts w:ascii="Times New Roman" w:eastAsia="Calibri" w:hAnsi="Times New Roman" w:cs="Times New Roman"/>
          <w:sz w:val="24"/>
          <w:szCs w:val="24"/>
        </w:rPr>
        <w:t>ural and ideological contexts</w:t>
      </w:r>
      <w:r w:rsidR="005741E2"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i/>
          <w:sz w:val="24"/>
          <w:szCs w:val="24"/>
        </w:rPr>
        <w:t xml:space="preserve">Career Development International, </w:t>
      </w:r>
      <w:r w:rsidR="0032796E" w:rsidRPr="000809B2">
        <w:rPr>
          <w:rFonts w:ascii="Times New Roman" w:eastAsia="Calibri" w:hAnsi="Times New Roman" w:cs="Times New Roman"/>
          <w:i/>
          <w:sz w:val="24"/>
          <w:szCs w:val="24"/>
        </w:rPr>
        <w:t>16</w:t>
      </w:r>
      <w:r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sz w:val="24"/>
          <w:szCs w:val="24"/>
        </w:rPr>
        <w:t>364-384.</w:t>
      </w:r>
      <w:r w:rsidR="0032796E" w:rsidRPr="000809B2">
        <w:rPr>
          <w:rFonts w:ascii="Times New Roman" w:eastAsia="Calibri" w:hAnsi="Times New Roman" w:cs="Times New Roman"/>
          <w:sz w:val="24"/>
          <w:szCs w:val="24"/>
        </w:rPr>
        <w:t xml:space="preserve"> doi:</w:t>
      </w:r>
      <w:r w:rsidR="00BA750F" w:rsidRPr="000809B2">
        <w:rPr>
          <w:rFonts w:ascii="Times New Roman" w:hAnsi="Times New Roman" w:cs="Times New Roman"/>
          <w:color w:val="222222"/>
          <w:sz w:val="24"/>
          <w:szCs w:val="24"/>
        </w:rPr>
        <w:t>10.1108/13620431111158788.</w:t>
      </w:r>
    </w:p>
    <w:p w14:paraId="4B5CC9E4" w14:textId="21AD63B8"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Easterby-Smith, M., Thorpe, R., </w:t>
      </w:r>
      <w:r w:rsidR="00C914B1" w:rsidRPr="000809B2">
        <w:rPr>
          <w:rFonts w:ascii="Times New Roman" w:eastAsia="Calibri" w:hAnsi="Times New Roman" w:cs="Times New Roman"/>
          <w:sz w:val="24"/>
          <w:szCs w:val="24"/>
        </w:rPr>
        <w:t>&amp; Jackson, P. (2008).</w:t>
      </w:r>
      <w:r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 xml:space="preserve">Management </w:t>
      </w:r>
      <w:r w:rsidR="00497D08" w:rsidRPr="000809B2">
        <w:rPr>
          <w:rFonts w:ascii="Times New Roman" w:eastAsia="Calibri" w:hAnsi="Times New Roman" w:cs="Times New Roman"/>
          <w:i/>
          <w:sz w:val="24"/>
          <w:szCs w:val="24"/>
        </w:rPr>
        <w:t>r</w:t>
      </w:r>
      <w:r w:rsidRPr="000809B2">
        <w:rPr>
          <w:rFonts w:ascii="Times New Roman" w:eastAsia="Calibri" w:hAnsi="Times New Roman" w:cs="Times New Roman"/>
          <w:i/>
          <w:sz w:val="24"/>
          <w:szCs w:val="24"/>
        </w:rPr>
        <w:t>esearch</w:t>
      </w:r>
      <w:r w:rsidRPr="000809B2">
        <w:rPr>
          <w:rFonts w:ascii="Times New Roman" w:eastAsia="Calibri" w:hAnsi="Times New Roman" w:cs="Times New Roman"/>
          <w:sz w:val="24"/>
          <w:szCs w:val="24"/>
        </w:rPr>
        <w:t xml:space="preserve"> (3rd ed.), London, </w:t>
      </w:r>
      <w:r w:rsidR="00497D08" w:rsidRPr="000809B2">
        <w:rPr>
          <w:rFonts w:ascii="Times New Roman" w:eastAsia="Calibri" w:hAnsi="Times New Roman" w:cs="Times New Roman"/>
          <w:sz w:val="24"/>
          <w:szCs w:val="24"/>
        </w:rPr>
        <w:t xml:space="preserve">UK: </w:t>
      </w:r>
      <w:r w:rsidR="00593756">
        <w:rPr>
          <w:rFonts w:ascii="Times New Roman" w:eastAsia="Calibri" w:hAnsi="Times New Roman" w:cs="Times New Roman"/>
          <w:sz w:val="24"/>
          <w:szCs w:val="24"/>
        </w:rPr>
        <w:t>Sage</w:t>
      </w:r>
      <w:r w:rsidRPr="000809B2">
        <w:rPr>
          <w:rFonts w:ascii="Times New Roman" w:eastAsia="Calibri" w:hAnsi="Times New Roman" w:cs="Times New Roman"/>
          <w:sz w:val="24"/>
          <w:szCs w:val="24"/>
        </w:rPr>
        <w:t>.</w:t>
      </w:r>
    </w:p>
    <w:p w14:paraId="41B9FF7A" w14:textId="442A94E0"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Eriksson, P., </w:t>
      </w:r>
      <w:r w:rsidR="00C914B1" w:rsidRPr="000809B2">
        <w:rPr>
          <w:rFonts w:ascii="Times New Roman" w:eastAsia="Calibri" w:hAnsi="Times New Roman" w:cs="Times New Roman"/>
          <w:sz w:val="24"/>
          <w:szCs w:val="24"/>
        </w:rPr>
        <w:t>&amp;</w:t>
      </w:r>
      <w:r w:rsidRPr="000809B2">
        <w:rPr>
          <w:rFonts w:ascii="Times New Roman" w:eastAsia="Calibri" w:hAnsi="Times New Roman" w:cs="Times New Roman"/>
          <w:sz w:val="24"/>
          <w:szCs w:val="24"/>
        </w:rPr>
        <w:t xml:space="preserve"> Kovalainen, A. (2008), </w:t>
      </w:r>
      <w:r w:rsidRPr="000809B2">
        <w:rPr>
          <w:rFonts w:ascii="Times New Roman" w:eastAsia="Calibri" w:hAnsi="Times New Roman" w:cs="Times New Roman"/>
          <w:i/>
          <w:sz w:val="24"/>
          <w:szCs w:val="24"/>
        </w:rPr>
        <w:t xml:space="preserve">Qualitative </w:t>
      </w:r>
      <w:r w:rsidR="00497D08" w:rsidRPr="000809B2">
        <w:rPr>
          <w:rFonts w:ascii="Times New Roman" w:eastAsia="Calibri" w:hAnsi="Times New Roman" w:cs="Times New Roman"/>
          <w:i/>
          <w:sz w:val="24"/>
          <w:szCs w:val="24"/>
        </w:rPr>
        <w:t>m</w:t>
      </w:r>
      <w:r w:rsidRPr="000809B2">
        <w:rPr>
          <w:rFonts w:ascii="Times New Roman" w:eastAsia="Calibri" w:hAnsi="Times New Roman" w:cs="Times New Roman"/>
          <w:i/>
          <w:sz w:val="24"/>
          <w:szCs w:val="24"/>
        </w:rPr>
        <w:t xml:space="preserve">ethods in </w:t>
      </w:r>
      <w:r w:rsidR="00497D08" w:rsidRPr="000809B2">
        <w:rPr>
          <w:rFonts w:ascii="Times New Roman" w:eastAsia="Calibri" w:hAnsi="Times New Roman" w:cs="Times New Roman"/>
          <w:i/>
          <w:sz w:val="24"/>
          <w:szCs w:val="24"/>
        </w:rPr>
        <w:t>b</w:t>
      </w:r>
      <w:r w:rsidRPr="000809B2">
        <w:rPr>
          <w:rFonts w:ascii="Times New Roman" w:eastAsia="Calibri" w:hAnsi="Times New Roman" w:cs="Times New Roman"/>
          <w:i/>
          <w:sz w:val="24"/>
          <w:szCs w:val="24"/>
        </w:rPr>
        <w:t xml:space="preserve">usiness </w:t>
      </w:r>
      <w:r w:rsidR="00497D08" w:rsidRPr="000809B2">
        <w:rPr>
          <w:rFonts w:ascii="Times New Roman" w:eastAsia="Calibri" w:hAnsi="Times New Roman" w:cs="Times New Roman"/>
          <w:i/>
          <w:sz w:val="24"/>
          <w:szCs w:val="24"/>
        </w:rPr>
        <w:t>r</w:t>
      </w:r>
      <w:r w:rsidRPr="000809B2">
        <w:rPr>
          <w:rFonts w:ascii="Times New Roman" w:eastAsia="Calibri" w:hAnsi="Times New Roman" w:cs="Times New Roman"/>
          <w:i/>
          <w:sz w:val="24"/>
          <w:szCs w:val="24"/>
        </w:rPr>
        <w:t>esearch</w:t>
      </w:r>
      <w:r w:rsidRPr="000809B2">
        <w:rPr>
          <w:rFonts w:ascii="Times New Roman" w:eastAsia="Calibri" w:hAnsi="Times New Roman" w:cs="Times New Roman"/>
          <w:sz w:val="24"/>
          <w:szCs w:val="24"/>
        </w:rPr>
        <w:t xml:space="preserve">. London, </w:t>
      </w:r>
      <w:r w:rsidR="00497D08" w:rsidRPr="000809B2">
        <w:rPr>
          <w:rFonts w:ascii="Times New Roman" w:eastAsia="Calibri" w:hAnsi="Times New Roman" w:cs="Times New Roman"/>
          <w:sz w:val="24"/>
          <w:szCs w:val="24"/>
        </w:rPr>
        <w:t xml:space="preserve">UK: </w:t>
      </w:r>
      <w:r w:rsidR="00593756">
        <w:rPr>
          <w:rFonts w:ascii="Times New Roman" w:eastAsia="Calibri" w:hAnsi="Times New Roman" w:cs="Times New Roman"/>
          <w:sz w:val="24"/>
          <w:szCs w:val="24"/>
        </w:rPr>
        <w:t>Sage</w:t>
      </w:r>
      <w:r w:rsidRPr="000809B2">
        <w:rPr>
          <w:rFonts w:ascii="Times New Roman" w:eastAsia="Calibri" w:hAnsi="Times New Roman" w:cs="Times New Roman"/>
          <w:sz w:val="24"/>
          <w:szCs w:val="24"/>
        </w:rPr>
        <w:t xml:space="preserve">. </w:t>
      </w:r>
    </w:p>
    <w:p w14:paraId="178AC862" w14:textId="127DD6B5" w:rsidR="005D2238" w:rsidRPr="000809B2" w:rsidRDefault="005D2238"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Flum, H. (2015). Career and identity construction in action: A relational view. In R.A. Young</w:t>
      </w:r>
      <w:r w:rsidR="00D23399" w:rsidRPr="000809B2">
        <w:rPr>
          <w:rFonts w:ascii="Times New Roman" w:eastAsia="Calibri" w:hAnsi="Times New Roman" w:cs="Times New Roman"/>
          <w:sz w:val="24"/>
          <w:szCs w:val="24"/>
        </w:rPr>
        <w:t>, J. Domene</w:t>
      </w:r>
      <w:r w:rsidR="00497D08" w:rsidRPr="000809B2">
        <w:rPr>
          <w:rFonts w:ascii="Times New Roman" w:eastAsia="Calibri" w:hAnsi="Times New Roman" w:cs="Times New Roman"/>
          <w:sz w:val="24"/>
          <w:szCs w:val="24"/>
        </w:rPr>
        <w:t>,</w:t>
      </w:r>
      <w:r w:rsidR="00FD1DB8">
        <w:rPr>
          <w:rFonts w:ascii="Times New Roman" w:eastAsia="Calibri" w:hAnsi="Times New Roman" w:cs="Times New Roman"/>
          <w:sz w:val="24"/>
          <w:szCs w:val="24"/>
        </w:rPr>
        <w:t xml:space="preserve"> &amp; L. Valach (E</w:t>
      </w:r>
      <w:r w:rsidR="00D23399" w:rsidRPr="000809B2">
        <w:rPr>
          <w:rFonts w:ascii="Times New Roman" w:eastAsia="Calibri" w:hAnsi="Times New Roman" w:cs="Times New Roman"/>
          <w:sz w:val="24"/>
          <w:szCs w:val="24"/>
        </w:rPr>
        <w:t>ds.)</w:t>
      </w:r>
      <w:r w:rsidR="00497D08" w:rsidRPr="000809B2">
        <w:rPr>
          <w:rFonts w:ascii="Times New Roman" w:eastAsia="Calibri" w:hAnsi="Times New Roman" w:cs="Times New Roman"/>
          <w:sz w:val="24"/>
          <w:szCs w:val="24"/>
        </w:rPr>
        <w:t>,</w:t>
      </w:r>
      <w:r w:rsidR="00D23399" w:rsidRPr="000809B2">
        <w:rPr>
          <w:rFonts w:ascii="Times New Roman" w:eastAsia="Calibri" w:hAnsi="Times New Roman" w:cs="Times New Roman"/>
          <w:sz w:val="24"/>
          <w:szCs w:val="24"/>
        </w:rPr>
        <w:t xml:space="preserve"> </w:t>
      </w:r>
      <w:r w:rsidR="00D23399" w:rsidRPr="000809B2">
        <w:rPr>
          <w:rFonts w:ascii="Times New Roman" w:eastAsia="Calibri" w:hAnsi="Times New Roman" w:cs="Times New Roman"/>
          <w:i/>
          <w:sz w:val="24"/>
          <w:szCs w:val="24"/>
        </w:rPr>
        <w:t xml:space="preserve">Couseling in </w:t>
      </w:r>
      <w:r w:rsidR="00497D08" w:rsidRPr="000809B2">
        <w:rPr>
          <w:rFonts w:ascii="Times New Roman" w:eastAsia="Calibri" w:hAnsi="Times New Roman" w:cs="Times New Roman"/>
          <w:i/>
          <w:sz w:val="24"/>
          <w:szCs w:val="24"/>
        </w:rPr>
        <w:t>a</w:t>
      </w:r>
      <w:r w:rsidR="00D23399" w:rsidRPr="000809B2">
        <w:rPr>
          <w:rFonts w:ascii="Times New Roman" w:eastAsia="Calibri" w:hAnsi="Times New Roman" w:cs="Times New Roman"/>
          <w:i/>
          <w:sz w:val="24"/>
          <w:szCs w:val="24"/>
        </w:rPr>
        <w:t xml:space="preserve">ction: Towards </w:t>
      </w:r>
      <w:r w:rsidR="00497D08" w:rsidRPr="000809B2">
        <w:rPr>
          <w:rFonts w:ascii="Times New Roman" w:eastAsia="Calibri" w:hAnsi="Times New Roman" w:cs="Times New Roman"/>
          <w:i/>
          <w:sz w:val="24"/>
          <w:szCs w:val="24"/>
        </w:rPr>
        <w:t>l</w:t>
      </w:r>
      <w:r w:rsidR="00D23399" w:rsidRPr="000809B2">
        <w:rPr>
          <w:rFonts w:ascii="Times New Roman" w:eastAsia="Calibri" w:hAnsi="Times New Roman" w:cs="Times New Roman"/>
          <w:i/>
          <w:sz w:val="24"/>
          <w:szCs w:val="24"/>
        </w:rPr>
        <w:t xml:space="preserve">ife-enhancing </w:t>
      </w:r>
      <w:r w:rsidR="00497D08" w:rsidRPr="000809B2">
        <w:rPr>
          <w:rFonts w:ascii="Times New Roman" w:eastAsia="Calibri" w:hAnsi="Times New Roman" w:cs="Times New Roman"/>
          <w:i/>
          <w:sz w:val="24"/>
          <w:szCs w:val="24"/>
        </w:rPr>
        <w:t>w</w:t>
      </w:r>
      <w:r w:rsidR="00D23399" w:rsidRPr="000809B2">
        <w:rPr>
          <w:rFonts w:ascii="Times New Roman" w:eastAsia="Calibri" w:hAnsi="Times New Roman" w:cs="Times New Roman"/>
          <w:i/>
          <w:sz w:val="24"/>
          <w:szCs w:val="24"/>
        </w:rPr>
        <w:t xml:space="preserve">ork, </w:t>
      </w:r>
      <w:r w:rsidR="00497D08" w:rsidRPr="000809B2">
        <w:rPr>
          <w:rFonts w:ascii="Times New Roman" w:eastAsia="Calibri" w:hAnsi="Times New Roman" w:cs="Times New Roman"/>
          <w:i/>
          <w:sz w:val="24"/>
          <w:szCs w:val="24"/>
        </w:rPr>
        <w:t>r</w:t>
      </w:r>
      <w:r w:rsidR="00D23399" w:rsidRPr="000809B2">
        <w:rPr>
          <w:rFonts w:ascii="Times New Roman" w:eastAsia="Calibri" w:hAnsi="Times New Roman" w:cs="Times New Roman"/>
          <w:i/>
          <w:sz w:val="24"/>
          <w:szCs w:val="24"/>
        </w:rPr>
        <w:t xml:space="preserve">elationships and </w:t>
      </w:r>
      <w:r w:rsidR="00497D08" w:rsidRPr="000809B2">
        <w:rPr>
          <w:rFonts w:ascii="Times New Roman" w:eastAsia="Calibri" w:hAnsi="Times New Roman" w:cs="Times New Roman"/>
          <w:i/>
          <w:sz w:val="24"/>
          <w:szCs w:val="24"/>
        </w:rPr>
        <w:t>i</w:t>
      </w:r>
      <w:r w:rsidR="00D23399" w:rsidRPr="000809B2">
        <w:rPr>
          <w:rFonts w:ascii="Times New Roman" w:eastAsia="Calibri" w:hAnsi="Times New Roman" w:cs="Times New Roman"/>
          <w:i/>
          <w:sz w:val="24"/>
          <w:szCs w:val="24"/>
        </w:rPr>
        <w:t>dentity</w:t>
      </w:r>
      <w:r w:rsidR="00497D08" w:rsidRPr="000809B2">
        <w:rPr>
          <w:rFonts w:ascii="Times New Roman" w:eastAsia="Calibri" w:hAnsi="Times New Roman" w:cs="Times New Roman"/>
          <w:sz w:val="24"/>
          <w:szCs w:val="24"/>
        </w:rPr>
        <w:t xml:space="preserve"> (pp.</w:t>
      </w:r>
      <w:r w:rsidR="00593756">
        <w:rPr>
          <w:rFonts w:ascii="Times New Roman" w:eastAsia="Calibri" w:hAnsi="Times New Roman" w:cs="Times New Roman"/>
          <w:sz w:val="24"/>
          <w:szCs w:val="24"/>
        </w:rPr>
        <w:t xml:space="preserve"> </w:t>
      </w:r>
      <w:r w:rsidR="00497D08" w:rsidRPr="000809B2">
        <w:rPr>
          <w:rFonts w:ascii="Times New Roman" w:eastAsia="Calibri" w:hAnsi="Times New Roman" w:cs="Times New Roman"/>
          <w:sz w:val="24"/>
          <w:szCs w:val="24"/>
        </w:rPr>
        <w:t>115-133).</w:t>
      </w:r>
      <w:r w:rsidR="00D23399" w:rsidRPr="000809B2">
        <w:rPr>
          <w:rFonts w:ascii="Times New Roman" w:eastAsia="Calibri" w:hAnsi="Times New Roman" w:cs="Times New Roman"/>
          <w:sz w:val="24"/>
          <w:szCs w:val="24"/>
        </w:rPr>
        <w:t xml:space="preserve"> New York</w:t>
      </w:r>
      <w:r w:rsidR="00497D08" w:rsidRPr="000809B2">
        <w:rPr>
          <w:rFonts w:ascii="Times New Roman" w:eastAsia="Calibri" w:hAnsi="Times New Roman" w:cs="Times New Roman"/>
          <w:sz w:val="24"/>
          <w:szCs w:val="24"/>
        </w:rPr>
        <w:t>, NY</w:t>
      </w:r>
      <w:r w:rsidR="00D23399" w:rsidRPr="000809B2">
        <w:rPr>
          <w:rFonts w:ascii="Times New Roman" w:eastAsia="Calibri" w:hAnsi="Times New Roman" w:cs="Times New Roman"/>
          <w:sz w:val="24"/>
          <w:szCs w:val="24"/>
        </w:rPr>
        <w:t>: Springer-Verlag.</w:t>
      </w:r>
    </w:p>
    <w:p w14:paraId="42362201" w14:textId="02BE4216" w:rsidR="00782D49" w:rsidRPr="000809B2" w:rsidRDefault="00C914B1"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Gergen, K. (1985). </w:t>
      </w:r>
      <w:r w:rsidR="005741E2" w:rsidRPr="000809B2">
        <w:rPr>
          <w:rFonts w:ascii="Times New Roman" w:eastAsia="Calibri" w:hAnsi="Times New Roman" w:cs="Times New Roman"/>
          <w:sz w:val="24"/>
          <w:szCs w:val="24"/>
        </w:rPr>
        <w:t xml:space="preserve">The </w:t>
      </w:r>
      <w:r w:rsidR="0017483F" w:rsidRPr="000809B2">
        <w:rPr>
          <w:rFonts w:ascii="Times New Roman" w:eastAsia="Calibri" w:hAnsi="Times New Roman" w:cs="Times New Roman"/>
          <w:sz w:val="24"/>
          <w:szCs w:val="24"/>
        </w:rPr>
        <w:t>s</w:t>
      </w:r>
      <w:r w:rsidR="005741E2" w:rsidRPr="000809B2">
        <w:rPr>
          <w:rFonts w:ascii="Times New Roman" w:eastAsia="Calibri" w:hAnsi="Times New Roman" w:cs="Times New Roman"/>
          <w:sz w:val="24"/>
          <w:szCs w:val="24"/>
        </w:rPr>
        <w:t xml:space="preserve">ocial </w:t>
      </w:r>
      <w:r w:rsidR="0017483F" w:rsidRPr="000809B2">
        <w:rPr>
          <w:rFonts w:ascii="Times New Roman" w:eastAsia="Calibri" w:hAnsi="Times New Roman" w:cs="Times New Roman"/>
          <w:sz w:val="24"/>
          <w:szCs w:val="24"/>
        </w:rPr>
        <w:t>c</w:t>
      </w:r>
      <w:r w:rsidR="005741E2" w:rsidRPr="000809B2">
        <w:rPr>
          <w:rFonts w:ascii="Times New Roman" w:eastAsia="Calibri" w:hAnsi="Times New Roman" w:cs="Times New Roman"/>
          <w:sz w:val="24"/>
          <w:szCs w:val="24"/>
        </w:rPr>
        <w:t xml:space="preserve">onstructionist </w:t>
      </w:r>
      <w:r w:rsidR="0017483F" w:rsidRPr="000809B2">
        <w:rPr>
          <w:rFonts w:ascii="Times New Roman" w:eastAsia="Calibri" w:hAnsi="Times New Roman" w:cs="Times New Roman"/>
          <w:sz w:val="24"/>
          <w:szCs w:val="24"/>
        </w:rPr>
        <w:t>m</w:t>
      </w:r>
      <w:r w:rsidR="005741E2" w:rsidRPr="000809B2">
        <w:rPr>
          <w:rFonts w:ascii="Times New Roman" w:eastAsia="Calibri" w:hAnsi="Times New Roman" w:cs="Times New Roman"/>
          <w:sz w:val="24"/>
          <w:szCs w:val="24"/>
        </w:rPr>
        <w:t xml:space="preserve">ovement in </w:t>
      </w:r>
      <w:r w:rsidR="0017483F" w:rsidRPr="000809B2">
        <w:rPr>
          <w:rFonts w:ascii="Times New Roman" w:eastAsia="Calibri" w:hAnsi="Times New Roman" w:cs="Times New Roman"/>
          <w:sz w:val="24"/>
          <w:szCs w:val="24"/>
        </w:rPr>
        <w:t>m</w:t>
      </w:r>
      <w:r w:rsidR="005741E2" w:rsidRPr="000809B2">
        <w:rPr>
          <w:rFonts w:ascii="Times New Roman" w:eastAsia="Calibri" w:hAnsi="Times New Roman" w:cs="Times New Roman"/>
          <w:sz w:val="24"/>
          <w:szCs w:val="24"/>
        </w:rPr>
        <w:t xml:space="preserve">odern </w:t>
      </w:r>
      <w:r w:rsidR="0017483F" w:rsidRPr="000809B2">
        <w:rPr>
          <w:rFonts w:ascii="Times New Roman" w:eastAsia="Calibri" w:hAnsi="Times New Roman" w:cs="Times New Roman"/>
          <w:sz w:val="24"/>
          <w:szCs w:val="24"/>
        </w:rPr>
        <w:t>p</w:t>
      </w:r>
      <w:r w:rsidRPr="000809B2">
        <w:rPr>
          <w:rFonts w:ascii="Times New Roman" w:eastAsia="Calibri" w:hAnsi="Times New Roman" w:cs="Times New Roman"/>
          <w:sz w:val="24"/>
          <w:szCs w:val="24"/>
        </w:rPr>
        <w:t>sychology</w:t>
      </w:r>
      <w:r w:rsidR="005741E2"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i/>
          <w:sz w:val="24"/>
          <w:szCs w:val="24"/>
        </w:rPr>
        <w:t xml:space="preserve">American Psychologist, </w:t>
      </w:r>
      <w:r w:rsidR="0032796E" w:rsidRPr="000809B2">
        <w:rPr>
          <w:rFonts w:ascii="Times New Roman" w:eastAsia="Calibri" w:hAnsi="Times New Roman" w:cs="Times New Roman"/>
          <w:i/>
          <w:sz w:val="24"/>
          <w:szCs w:val="24"/>
        </w:rPr>
        <w:t>40</w:t>
      </w:r>
      <w:r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sz w:val="24"/>
          <w:szCs w:val="24"/>
        </w:rPr>
        <w:t>266-275</w:t>
      </w:r>
      <w:r w:rsidR="0032796E" w:rsidRPr="000809B2">
        <w:rPr>
          <w:rFonts w:ascii="Times New Roman" w:eastAsia="Calibri" w:hAnsi="Times New Roman" w:cs="Times New Roman"/>
          <w:sz w:val="24"/>
          <w:szCs w:val="24"/>
        </w:rPr>
        <w:t>. doi:</w:t>
      </w:r>
      <w:r w:rsidR="00BA750F" w:rsidRPr="000809B2">
        <w:rPr>
          <w:rFonts w:ascii="Times New Roman" w:hAnsi="Times New Roman" w:cs="Times New Roman"/>
          <w:color w:val="222222"/>
          <w:sz w:val="24"/>
          <w:szCs w:val="24"/>
        </w:rPr>
        <w:t>10.1037/0003-066X.40.3.266.</w:t>
      </w:r>
    </w:p>
    <w:p w14:paraId="31C3685D" w14:textId="05BD9313" w:rsidR="00782D49" w:rsidRPr="000809B2" w:rsidRDefault="00C914B1"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Gergen, K. (2001).</w:t>
      </w:r>
      <w:r w:rsidR="005741E2" w:rsidRPr="000809B2">
        <w:rPr>
          <w:rFonts w:ascii="Times New Roman" w:eastAsia="Calibri" w:hAnsi="Times New Roman" w:cs="Times New Roman"/>
          <w:sz w:val="24"/>
          <w:szCs w:val="24"/>
        </w:rPr>
        <w:t xml:space="preserve"> </w:t>
      </w:r>
      <w:r w:rsidR="00051566">
        <w:rPr>
          <w:rFonts w:ascii="Times New Roman" w:eastAsia="Calibri" w:hAnsi="Times New Roman" w:cs="Times New Roman"/>
          <w:i/>
          <w:sz w:val="24"/>
          <w:szCs w:val="24"/>
        </w:rPr>
        <w:t>Social construction in c</w:t>
      </w:r>
      <w:r w:rsidR="00AB73CD">
        <w:rPr>
          <w:rFonts w:ascii="Times New Roman" w:eastAsia="Calibri" w:hAnsi="Times New Roman" w:cs="Times New Roman"/>
          <w:i/>
          <w:sz w:val="24"/>
          <w:szCs w:val="24"/>
        </w:rPr>
        <w:t>ontext.</w:t>
      </w:r>
      <w:r w:rsidR="005741E2" w:rsidRPr="000809B2">
        <w:rPr>
          <w:rFonts w:ascii="Times New Roman" w:eastAsia="Calibri" w:hAnsi="Times New Roman" w:cs="Times New Roman"/>
          <w:i/>
          <w:sz w:val="24"/>
          <w:szCs w:val="24"/>
        </w:rPr>
        <w:t xml:space="preserve"> </w:t>
      </w:r>
      <w:r w:rsidR="005741E2" w:rsidRPr="000809B2">
        <w:rPr>
          <w:rFonts w:ascii="Times New Roman" w:eastAsia="Calibri" w:hAnsi="Times New Roman" w:cs="Times New Roman"/>
          <w:sz w:val="24"/>
          <w:szCs w:val="24"/>
        </w:rPr>
        <w:t>Thousand Oaks, CA, Sage.</w:t>
      </w:r>
    </w:p>
    <w:p w14:paraId="3087961F" w14:textId="43C91D1A"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Guba, E., </w:t>
      </w:r>
      <w:r w:rsidR="00C914B1" w:rsidRPr="000809B2">
        <w:rPr>
          <w:rFonts w:ascii="Times New Roman" w:eastAsia="Calibri" w:hAnsi="Times New Roman" w:cs="Times New Roman"/>
          <w:sz w:val="24"/>
          <w:szCs w:val="24"/>
        </w:rPr>
        <w:t xml:space="preserve">&amp; Lincoln, Y. (1994). </w:t>
      </w:r>
      <w:r w:rsidRPr="000809B2">
        <w:rPr>
          <w:rFonts w:ascii="Times New Roman" w:eastAsia="Calibri" w:hAnsi="Times New Roman" w:cs="Times New Roman"/>
          <w:sz w:val="24"/>
          <w:szCs w:val="24"/>
        </w:rPr>
        <w:t>Competing pa</w:t>
      </w:r>
      <w:r w:rsidR="00C914B1" w:rsidRPr="000809B2">
        <w:rPr>
          <w:rFonts w:ascii="Times New Roman" w:eastAsia="Calibri" w:hAnsi="Times New Roman" w:cs="Times New Roman"/>
          <w:sz w:val="24"/>
          <w:szCs w:val="24"/>
        </w:rPr>
        <w:t>radigms in qualitative research</w:t>
      </w:r>
      <w:r w:rsidR="00AB73CD">
        <w:rPr>
          <w:rFonts w:ascii="Times New Roman" w:eastAsia="Calibri" w:hAnsi="Times New Roman" w:cs="Times New Roman"/>
          <w:sz w:val="24"/>
          <w:szCs w:val="24"/>
        </w:rPr>
        <w:t>.</w:t>
      </w:r>
      <w:r w:rsidR="003A6689">
        <w:rPr>
          <w:rFonts w:ascii="Times New Roman" w:eastAsia="Calibri" w:hAnsi="Times New Roman" w:cs="Times New Roman"/>
          <w:sz w:val="24"/>
          <w:szCs w:val="24"/>
        </w:rPr>
        <w:t xml:space="preserve"> In N.K. Denzin</w:t>
      </w:r>
      <w:r w:rsidR="00AB73CD">
        <w:rPr>
          <w:rFonts w:ascii="Times New Roman" w:eastAsia="Calibri" w:hAnsi="Times New Roman" w:cs="Times New Roman"/>
          <w:sz w:val="24"/>
          <w:szCs w:val="24"/>
        </w:rPr>
        <w:t xml:space="preserve"> &amp; S. Lincoln </w:t>
      </w:r>
      <w:r w:rsidR="00FD1DB8">
        <w:rPr>
          <w:rFonts w:ascii="Times New Roman" w:eastAsia="Calibri" w:hAnsi="Times New Roman" w:cs="Times New Roman"/>
          <w:sz w:val="24"/>
          <w:szCs w:val="24"/>
        </w:rPr>
        <w:t>(E</w:t>
      </w:r>
      <w:r w:rsidR="00AB73CD">
        <w:rPr>
          <w:rFonts w:ascii="Times New Roman" w:eastAsia="Calibri" w:hAnsi="Times New Roman" w:cs="Times New Roman"/>
          <w:sz w:val="24"/>
          <w:szCs w:val="24"/>
        </w:rPr>
        <w:t xml:space="preserve">ds.), </w:t>
      </w:r>
      <w:r w:rsidRPr="000809B2">
        <w:rPr>
          <w:rFonts w:ascii="Times New Roman" w:eastAsia="Calibri" w:hAnsi="Times New Roman" w:cs="Times New Roman"/>
          <w:i/>
          <w:sz w:val="24"/>
          <w:szCs w:val="24"/>
        </w:rPr>
        <w:t xml:space="preserve">Handbook of </w:t>
      </w:r>
      <w:r w:rsidR="00AB73CD">
        <w:rPr>
          <w:rFonts w:ascii="Times New Roman" w:eastAsia="Calibri" w:hAnsi="Times New Roman" w:cs="Times New Roman"/>
          <w:i/>
          <w:sz w:val="24"/>
          <w:szCs w:val="24"/>
        </w:rPr>
        <w:t>q</w:t>
      </w:r>
      <w:r w:rsidRPr="000809B2">
        <w:rPr>
          <w:rFonts w:ascii="Times New Roman" w:eastAsia="Calibri" w:hAnsi="Times New Roman" w:cs="Times New Roman"/>
          <w:i/>
          <w:sz w:val="24"/>
          <w:szCs w:val="24"/>
        </w:rPr>
        <w:t xml:space="preserve">ualitative </w:t>
      </w:r>
      <w:r w:rsidR="00AB73CD">
        <w:rPr>
          <w:rFonts w:ascii="Times New Roman" w:eastAsia="Calibri" w:hAnsi="Times New Roman" w:cs="Times New Roman"/>
          <w:i/>
          <w:sz w:val="24"/>
          <w:szCs w:val="24"/>
        </w:rPr>
        <w:t>research</w:t>
      </w:r>
      <w:r w:rsidR="00AB73CD">
        <w:rPr>
          <w:rFonts w:ascii="Times New Roman" w:eastAsia="Calibri" w:hAnsi="Times New Roman" w:cs="Times New Roman"/>
          <w:sz w:val="24"/>
          <w:szCs w:val="24"/>
        </w:rPr>
        <w:t xml:space="preserve"> (pp.</w:t>
      </w:r>
      <w:r w:rsidR="00593756">
        <w:rPr>
          <w:rFonts w:ascii="Times New Roman" w:eastAsia="Calibri" w:hAnsi="Times New Roman" w:cs="Times New Roman"/>
          <w:sz w:val="24"/>
          <w:szCs w:val="24"/>
        </w:rPr>
        <w:t xml:space="preserve"> </w:t>
      </w:r>
      <w:r w:rsidRPr="000809B2">
        <w:rPr>
          <w:rFonts w:ascii="Times New Roman" w:eastAsia="Calibri" w:hAnsi="Times New Roman" w:cs="Times New Roman"/>
          <w:sz w:val="24"/>
          <w:szCs w:val="24"/>
        </w:rPr>
        <w:t>105-117</w:t>
      </w:r>
      <w:r w:rsidR="00AB73CD">
        <w:rPr>
          <w:rFonts w:ascii="Times New Roman" w:eastAsia="Calibri" w:hAnsi="Times New Roman" w:cs="Times New Roman"/>
          <w:sz w:val="24"/>
          <w:szCs w:val="24"/>
        </w:rPr>
        <w:t>)</w:t>
      </w:r>
      <w:r w:rsidRPr="000809B2">
        <w:rPr>
          <w:rFonts w:ascii="Times New Roman" w:eastAsia="Calibri" w:hAnsi="Times New Roman" w:cs="Times New Roman"/>
          <w:sz w:val="24"/>
          <w:szCs w:val="24"/>
        </w:rPr>
        <w:t>.</w:t>
      </w:r>
      <w:r w:rsidR="00AB73CD">
        <w:rPr>
          <w:rFonts w:ascii="Times New Roman" w:eastAsia="Calibri" w:hAnsi="Times New Roman" w:cs="Times New Roman"/>
          <w:sz w:val="24"/>
          <w:szCs w:val="24"/>
        </w:rPr>
        <w:t xml:space="preserve"> Thousand Oaks, CA: Sage.</w:t>
      </w:r>
      <w:r w:rsidRPr="000809B2">
        <w:rPr>
          <w:rFonts w:ascii="Times New Roman" w:eastAsia="Calibri" w:hAnsi="Times New Roman" w:cs="Times New Roman"/>
          <w:sz w:val="24"/>
          <w:szCs w:val="24"/>
        </w:rPr>
        <w:t xml:space="preserve"> </w:t>
      </w:r>
    </w:p>
    <w:p w14:paraId="5C96F109" w14:textId="0AFDFFA9"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Gunz, H., Evans, M., </w:t>
      </w:r>
      <w:r w:rsidR="00C914B1" w:rsidRPr="000809B2">
        <w:rPr>
          <w:rFonts w:ascii="Times New Roman" w:eastAsia="Calibri" w:hAnsi="Times New Roman" w:cs="Times New Roman"/>
          <w:sz w:val="24"/>
          <w:szCs w:val="24"/>
        </w:rPr>
        <w:t xml:space="preserve">&amp; Jalland, M. (2000). </w:t>
      </w:r>
      <w:r w:rsidRPr="000809B2">
        <w:rPr>
          <w:rFonts w:ascii="Times New Roman" w:eastAsia="Calibri" w:hAnsi="Times New Roman" w:cs="Times New Roman"/>
          <w:sz w:val="24"/>
          <w:szCs w:val="24"/>
        </w:rPr>
        <w:t>Career boundarie</w:t>
      </w:r>
      <w:r w:rsidR="00C914B1" w:rsidRPr="000809B2">
        <w:rPr>
          <w:rFonts w:ascii="Times New Roman" w:eastAsia="Calibri" w:hAnsi="Times New Roman" w:cs="Times New Roman"/>
          <w:sz w:val="24"/>
          <w:szCs w:val="24"/>
        </w:rPr>
        <w:t>s in a 'bound</w:t>
      </w:r>
      <w:r w:rsidR="00444F18" w:rsidRPr="000809B2">
        <w:rPr>
          <w:rFonts w:ascii="Times New Roman" w:eastAsia="Calibri" w:hAnsi="Times New Roman" w:cs="Times New Roman"/>
          <w:sz w:val="24"/>
          <w:szCs w:val="24"/>
        </w:rPr>
        <w:t>a</w:t>
      </w:r>
      <w:r w:rsidR="00C914B1" w:rsidRPr="000809B2">
        <w:rPr>
          <w:rFonts w:ascii="Times New Roman" w:eastAsia="Calibri" w:hAnsi="Times New Roman" w:cs="Times New Roman"/>
          <w:sz w:val="24"/>
          <w:szCs w:val="24"/>
        </w:rPr>
        <w:t>ryless' world", in</w:t>
      </w:r>
      <w:r w:rsidRPr="000809B2">
        <w:rPr>
          <w:rFonts w:ascii="Times New Roman" w:eastAsia="Calibri" w:hAnsi="Times New Roman" w:cs="Times New Roman"/>
          <w:sz w:val="24"/>
          <w:szCs w:val="24"/>
        </w:rPr>
        <w:t xml:space="preserve"> M. Peiperl, M. Arthur, R. Goffee, </w:t>
      </w:r>
      <w:r w:rsidR="00C914B1" w:rsidRPr="000809B2">
        <w:rPr>
          <w:rFonts w:ascii="Times New Roman" w:eastAsia="Calibri" w:hAnsi="Times New Roman" w:cs="Times New Roman"/>
          <w:sz w:val="24"/>
          <w:szCs w:val="24"/>
        </w:rPr>
        <w:t>&amp;</w:t>
      </w:r>
      <w:r w:rsidRPr="000809B2">
        <w:rPr>
          <w:rFonts w:ascii="Times New Roman" w:eastAsia="Calibri" w:hAnsi="Times New Roman" w:cs="Times New Roman"/>
          <w:sz w:val="24"/>
          <w:szCs w:val="24"/>
        </w:rPr>
        <w:t xml:space="preserve"> T. Morris</w:t>
      </w:r>
      <w:r w:rsidR="00FD1DB8">
        <w:rPr>
          <w:rFonts w:ascii="Times New Roman" w:eastAsia="Calibri" w:hAnsi="Times New Roman" w:cs="Times New Roman"/>
          <w:sz w:val="24"/>
          <w:szCs w:val="24"/>
        </w:rPr>
        <w:t xml:space="preserve"> (E</w:t>
      </w:r>
      <w:r w:rsidR="00C914B1" w:rsidRPr="000809B2">
        <w:rPr>
          <w:rFonts w:ascii="Times New Roman" w:eastAsia="Calibri" w:hAnsi="Times New Roman" w:cs="Times New Roman"/>
          <w:sz w:val="24"/>
          <w:szCs w:val="24"/>
        </w:rPr>
        <w:t>ds.)</w:t>
      </w:r>
      <w:r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 xml:space="preserve">Career </w:t>
      </w:r>
      <w:r w:rsidR="00FD1DB8">
        <w:rPr>
          <w:rFonts w:ascii="Times New Roman" w:eastAsia="Calibri" w:hAnsi="Times New Roman" w:cs="Times New Roman"/>
          <w:i/>
          <w:sz w:val="24"/>
          <w:szCs w:val="24"/>
        </w:rPr>
        <w:t>f</w:t>
      </w:r>
      <w:r w:rsidRPr="000809B2">
        <w:rPr>
          <w:rFonts w:ascii="Times New Roman" w:eastAsia="Calibri" w:hAnsi="Times New Roman" w:cs="Times New Roman"/>
          <w:i/>
          <w:sz w:val="24"/>
          <w:szCs w:val="24"/>
        </w:rPr>
        <w:t xml:space="preserve">rontiers: New </w:t>
      </w:r>
      <w:r w:rsidR="00593756">
        <w:rPr>
          <w:rFonts w:ascii="Times New Roman" w:eastAsia="Calibri" w:hAnsi="Times New Roman" w:cs="Times New Roman"/>
          <w:i/>
          <w:sz w:val="24"/>
          <w:szCs w:val="24"/>
        </w:rPr>
        <w:t>c</w:t>
      </w:r>
      <w:r w:rsidRPr="000809B2">
        <w:rPr>
          <w:rFonts w:ascii="Times New Roman" w:eastAsia="Calibri" w:hAnsi="Times New Roman" w:cs="Times New Roman"/>
          <w:i/>
          <w:sz w:val="24"/>
          <w:szCs w:val="24"/>
        </w:rPr>
        <w:t xml:space="preserve">onceptions of </w:t>
      </w:r>
      <w:r w:rsidR="00593756">
        <w:rPr>
          <w:rFonts w:ascii="Times New Roman" w:eastAsia="Calibri" w:hAnsi="Times New Roman" w:cs="Times New Roman"/>
          <w:i/>
          <w:sz w:val="24"/>
          <w:szCs w:val="24"/>
        </w:rPr>
        <w:t>w</w:t>
      </w:r>
      <w:r w:rsidRPr="000809B2">
        <w:rPr>
          <w:rFonts w:ascii="Times New Roman" w:eastAsia="Calibri" w:hAnsi="Times New Roman" w:cs="Times New Roman"/>
          <w:i/>
          <w:sz w:val="24"/>
          <w:szCs w:val="24"/>
        </w:rPr>
        <w:t xml:space="preserve">orking </w:t>
      </w:r>
      <w:r w:rsidR="00593756">
        <w:rPr>
          <w:rFonts w:ascii="Times New Roman" w:eastAsia="Calibri" w:hAnsi="Times New Roman" w:cs="Times New Roman"/>
          <w:i/>
          <w:sz w:val="24"/>
          <w:szCs w:val="24"/>
        </w:rPr>
        <w:t>l</w:t>
      </w:r>
      <w:r w:rsidRPr="000809B2">
        <w:rPr>
          <w:rFonts w:ascii="Times New Roman" w:eastAsia="Calibri" w:hAnsi="Times New Roman" w:cs="Times New Roman"/>
          <w:i/>
          <w:sz w:val="24"/>
          <w:szCs w:val="24"/>
        </w:rPr>
        <w:t>ives</w:t>
      </w:r>
      <w:r w:rsidR="005C1009" w:rsidRPr="000809B2">
        <w:rPr>
          <w:rFonts w:ascii="Times New Roman" w:eastAsia="Calibri" w:hAnsi="Times New Roman" w:cs="Times New Roman"/>
          <w:sz w:val="24"/>
          <w:szCs w:val="24"/>
        </w:rPr>
        <w:t xml:space="preserve"> (pp. 24-53). </w:t>
      </w:r>
      <w:r w:rsidR="00FD1DB8">
        <w:rPr>
          <w:rFonts w:ascii="Times New Roman" w:eastAsia="Calibri" w:hAnsi="Times New Roman" w:cs="Times New Roman"/>
          <w:sz w:val="24"/>
          <w:szCs w:val="24"/>
        </w:rPr>
        <w:t>Oxford</w:t>
      </w:r>
      <w:r w:rsidR="00ED1D04">
        <w:rPr>
          <w:rFonts w:ascii="Times New Roman" w:eastAsia="Calibri" w:hAnsi="Times New Roman" w:cs="Times New Roman"/>
          <w:sz w:val="24"/>
          <w:szCs w:val="24"/>
        </w:rPr>
        <w:t>, UK</w:t>
      </w:r>
      <w:r w:rsidR="00FD1DB8">
        <w:rPr>
          <w:rFonts w:ascii="Times New Roman" w:eastAsia="Calibri" w:hAnsi="Times New Roman" w:cs="Times New Roman"/>
          <w:sz w:val="24"/>
          <w:szCs w:val="24"/>
        </w:rPr>
        <w:t xml:space="preserve">: </w:t>
      </w:r>
      <w:r w:rsidR="00C914B1" w:rsidRPr="000809B2">
        <w:rPr>
          <w:rFonts w:ascii="Times New Roman" w:eastAsia="Calibri" w:hAnsi="Times New Roman" w:cs="Times New Roman"/>
          <w:sz w:val="24"/>
          <w:szCs w:val="24"/>
        </w:rPr>
        <w:t>Oxford University Press</w:t>
      </w:r>
      <w:r w:rsidR="005C1009" w:rsidRPr="000809B2">
        <w:rPr>
          <w:rFonts w:ascii="Times New Roman" w:eastAsia="Calibri" w:hAnsi="Times New Roman" w:cs="Times New Roman"/>
          <w:sz w:val="24"/>
          <w:szCs w:val="24"/>
        </w:rPr>
        <w:t>.</w:t>
      </w:r>
      <w:r w:rsidRPr="000809B2">
        <w:rPr>
          <w:rFonts w:ascii="Times New Roman" w:eastAsia="Calibri" w:hAnsi="Times New Roman" w:cs="Times New Roman"/>
          <w:sz w:val="24"/>
          <w:szCs w:val="24"/>
        </w:rPr>
        <w:t xml:space="preserve"> </w:t>
      </w:r>
    </w:p>
    <w:p w14:paraId="25A9D4F1" w14:textId="6FD98724"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Gursoy, D., Maier,</w:t>
      </w:r>
      <w:r w:rsidR="00F23EF2" w:rsidRPr="000809B2">
        <w:rPr>
          <w:rFonts w:ascii="Times New Roman" w:eastAsia="Calibri" w:hAnsi="Times New Roman" w:cs="Times New Roman"/>
          <w:sz w:val="24"/>
          <w:szCs w:val="24"/>
        </w:rPr>
        <w:t xml:space="preserve"> T., and Chi, C. (2008). </w:t>
      </w:r>
      <w:r w:rsidRPr="000809B2">
        <w:rPr>
          <w:rFonts w:ascii="Times New Roman" w:eastAsia="Calibri" w:hAnsi="Times New Roman" w:cs="Times New Roman"/>
          <w:sz w:val="24"/>
          <w:szCs w:val="24"/>
        </w:rPr>
        <w:t>Generational differences: an examination of the work values and generational ga</w:t>
      </w:r>
      <w:r w:rsidR="00F23EF2" w:rsidRPr="000809B2">
        <w:rPr>
          <w:rFonts w:ascii="Times New Roman" w:eastAsia="Calibri" w:hAnsi="Times New Roman" w:cs="Times New Roman"/>
          <w:sz w:val="24"/>
          <w:szCs w:val="24"/>
        </w:rPr>
        <w:t>ps in the hospitality workforce</w:t>
      </w:r>
      <w:r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 xml:space="preserve">International Journal of Hospitality Management, </w:t>
      </w:r>
      <w:r w:rsidR="00F23EF2" w:rsidRPr="000809B2">
        <w:rPr>
          <w:rFonts w:ascii="Times New Roman" w:eastAsia="Calibri" w:hAnsi="Times New Roman" w:cs="Times New Roman"/>
          <w:i/>
          <w:sz w:val="24"/>
          <w:szCs w:val="24"/>
        </w:rPr>
        <w:t>27</w:t>
      </w:r>
      <w:r w:rsidR="00F23EF2"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sz w:val="24"/>
          <w:szCs w:val="24"/>
        </w:rPr>
        <w:t>448-458.</w:t>
      </w:r>
      <w:r w:rsidR="0032796E" w:rsidRPr="000809B2">
        <w:rPr>
          <w:rFonts w:ascii="Times New Roman" w:eastAsia="Calibri" w:hAnsi="Times New Roman" w:cs="Times New Roman"/>
          <w:sz w:val="24"/>
          <w:szCs w:val="24"/>
        </w:rPr>
        <w:t xml:space="preserve"> doi:</w:t>
      </w:r>
      <w:r w:rsidR="00E34287" w:rsidRPr="000809B2">
        <w:rPr>
          <w:rFonts w:ascii="Times New Roman" w:hAnsi="Times New Roman" w:cs="Times New Roman"/>
          <w:color w:val="222222"/>
          <w:sz w:val="24"/>
          <w:szCs w:val="24"/>
        </w:rPr>
        <w:t>10.1016/j.ijhm.2007.11.002.</w:t>
      </w:r>
    </w:p>
    <w:p w14:paraId="7F5ADFE3" w14:textId="5DC95E23" w:rsidR="00782D49" w:rsidRPr="000809B2" w:rsidRDefault="00F23EF2" w:rsidP="00F5373A">
      <w:pPr>
        <w:spacing w:after="0" w:line="360" w:lineRule="auto"/>
        <w:ind w:left="720" w:hanging="720"/>
        <w:rPr>
          <w:rFonts w:ascii="Times New Roman" w:eastAsia="Calibri" w:hAnsi="Times New Roman" w:cs="Times New Roman"/>
          <w:sz w:val="24"/>
          <w:szCs w:val="24"/>
        </w:rPr>
      </w:pPr>
      <w:r w:rsidRPr="00787E3B">
        <w:rPr>
          <w:rFonts w:ascii="Times New Roman" w:eastAsia="Calibri" w:hAnsi="Times New Roman" w:cs="Times New Roman"/>
          <w:sz w:val="24"/>
          <w:szCs w:val="24"/>
        </w:rPr>
        <w:t xml:space="preserve">Houston, D. J. (2000). </w:t>
      </w:r>
      <w:r w:rsidR="005741E2" w:rsidRPr="00787E3B">
        <w:rPr>
          <w:rFonts w:ascii="Times New Roman" w:eastAsia="Calibri" w:hAnsi="Times New Roman" w:cs="Times New Roman"/>
          <w:sz w:val="24"/>
          <w:szCs w:val="24"/>
        </w:rPr>
        <w:t>Public-service motivat</w:t>
      </w:r>
      <w:r w:rsidRPr="00787E3B">
        <w:rPr>
          <w:rFonts w:ascii="Times New Roman" w:eastAsia="Calibri" w:hAnsi="Times New Roman" w:cs="Times New Roman"/>
          <w:sz w:val="24"/>
          <w:szCs w:val="24"/>
        </w:rPr>
        <w:t>ion: A multivariate test</w:t>
      </w:r>
      <w:r w:rsidR="005741E2" w:rsidRPr="00787E3B">
        <w:rPr>
          <w:rFonts w:ascii="Times New Roman" w:eastAsia="Calibri" w:hAnsi="Times New Roman" w:cs="Times New Roman"/>
          <w:sz w:val="24"/>
          <w:szCs w:val="24"/>
        </w:rPr>
        <w:t xml:space="preserve">, </w:t>
      </w:r>
      <w:r w:rsidR="005741E2" w:rsidRPr="00787E3B">
        <w:rPr>
          <w:rFonts w:ascii="Times New Roman" w:eastAsia="Calibri" w:hAnsi="Times New Roman" w:cs="Times New Roman"/>
          <w:i/>
          <w:sz w:val="24"/>
          <w:szCs w:val="24"/>
        </w:rPr>
        <w:t xml:space="preserve">Journal of </w:t>
      </w:r>
      <w:r w:rsidR="006143EC" w:rsidRPr="00787E3B">
        <w:rPr>
          <w:rFonts w:ascii="Times New Roman" w:eastAsia="Calibri" w:hAnsi="Times New Roman" w:cs="Times New Roman"/>
          <w:i/>
          <w:sz w:val="24"/>
          <w:szCs w:val="24"/>
        </w:rPr>
        <w:t>P</w:t>
      </w:r>
      <w:r w:rsidR="005741E2" w:rsidRPr="00787E3B">
        <w:rPr>
          <w:rFonts w:ascii="Times New Roman" w:eastAsia="Calibri" w:hAnsi="Times New Roman" w:cs="Times New Roman"/>
          <w:i/>
          <w:sz w:val="24"/>
          <w:szCs w:val="24"/>
        </w:rPr>
        <w:t xml:space="preserve">ublic </w:t>
      </w:r>
      <w:r w:rsidR="006143EC" w:rsidRPr="00787E3B">
        <w:rPr>
          <w:rFonts w:ascii="Times New Roman" w:eastAsia="Calibri" w:hAnsi="Times New Roman" w:cs="Times New Roman"/>
          <w:i/>
          <w:sz w:val="24"/>
          <w:szCs w:val="24"/>
        </w:rPr>
        <w:t>A</w:t>
      </w:r>
      <w:r w:rsidR="005741E2" w:rsidRPr="00787E3B">
        <w:rPr>
          <w:rFonts w:ascii="Times New Roman" w:eastAsia="Calibri" w:hAnsi="Times New Roman" w:cs="Times New Roman"/>
          <w:i/>
          <w:sz w:val="24"/>
          <w:szCs w:val="24"/>
        </w:rPr>
        <w:t xml:space="preserve">dministration </w:t>
      </w:r>
      <w:r w:rsidR="006143EC" w:rsidRPr="00787E3B">
        <w:rPr>
          <w:rFonts w:ascii="Times New Roman" w:eastAsia="Calibri" w:hAnsi="Times New Roman" w:cs="Times New Roman"/>
          <w:i/>
          <w:sz w:val="24"/>
          <w:szCs w:val="24"/>
        </w:rPr>
        <w:t>R</w:t>
      </w:r>
      <w:r w:rsidR="005741E2" w:rsidRPr="00787E3B">
        <w:rPr>
          <w:rFonts w:ascii="Times New Roman" w:eastAsia="Calibri" w:hAnsi="Times New Roman" w:cs="Times New Roman"/>
          <w:i/>
          <w:sz w:val="24"/>
          <w:szCs w:val="24"/>
        </w:rPr>
        <w:t xml:space="preserve">esearch and </w:t>
      </w:r>
      <w:r w:rsidR="006143EC" w:rsidRPr="00787E3B">
        <w:rPr>
          <w:rFonts w:ascii="Times New Roman" w:eastAsia="Calibri" w:hAnsi="Times New Roman" w:cs="Times New Roman"/>
          <w:i/>
          <w:sz w:val="24"/>
          <w:szCs w:val="24"/>
        </w:rPr>
        <w:t>T</w:t>
      </w:r>
      <w:r w:rsidR="005741E2" w:rsidRPr="00787E3B">
        <w:rPr>
          <w:rFonts w:ascii="Times New Roman" w:eastAsia="Calibri" w:hAnsi="Times New Roman" w:cs="Times New Roman"/>
          <w:i/>
          <w:sz w:val="24"/>
          <w:szCs w:val="24"/>
        </w:rPr>
        <w:t>heory</w:t>
      </w:r>
      <w:r w:rsidR="0032796E" w:rsidRPr="00787E3B">
        <w:rPr>
          <w:rFonts w:ascii="Times New Roman" w:eastAsia="Calibri" w:hAnsi="Times New Roman" w:cs="Times New Roman"/>
          <w:sz w:val="24"/>
          <w:szCs w:val="24"/>
        </w:rPr>
        <w:t xml:space="preserve">, </w:t>
      </w:r>
      <w:r w:rsidR="0032796E" w:rsidRPr="00787E3B">
        <w:rPr>
          <w:rFonts w:ascii="Times New Roman" w:eastAsia="Calibri" w:hAnsi="Times New Roman" w:cs="Times New Roman"/>
          <w:i/>
          <w:sz w:val="24"/>
          <w:szCs w:val="24"/>
        </w:rPr>
        <w:t>10</w:t>
      </w:r>
      <w:r w:rsidRPr="00787E3B">
        <w:rPr>
          <w:rFonts w:ascii="Times New Roman" w:eastAsia="Calibri" w:hAnsi="Times New Roman" w:cs="Times New Roman"/>
          <w:sz w:val="24"/>
          <w:szCs w:val="24"/>
        </w:rPr>
        <w:t xml:space="preserve">, </w:t>
      </w:r>
      <w:r w:rsidR="005741E2" w:rsidRPr="00787E3B">
        <w:rPr>
          <w:rFonts w:ascii="Times New Roman" w:eastAsia="Calibri" w:hAnsi="Times New Roman" w:cs="Times New Roman"/>
          <w:sz w:val="24"/>
          <w:szCs w:val="24"/>
        </w:rPr>
        <w:t>713-728</w:t>
      </w:r>
      <w:r w:rsidR="00787E3B" w:rsidRPr="00787E3B">
        <w:rPr>
          <w:rFonts w:ascii="Times New Roman" w:eastAsia="Calibri" w:hAnsi="Times New Roman" w:cs="Times New Roman"/>
          <w:sz w:val="24"/>
          <w:szCs w:val="24"/>
        </w:rPr>
        <w:t>.</w:t>
      </w:r>
      <w:r w:rsidR="00787E3B">
        <w:rPr>
          <w:rFonts w:ascii="Times New Roman" w:eastAsia="Calibri" w:hAnsi="Times New Roman" w:cs="Times New Roman"/>
          <w:sz w:val="24"/>
          <w:szCs w:val="24"/>
        </w:rPr>
        <w:t xml:space="preserve"> </w:t>
      </w:r>
      <w:hyperlink r:id="rId6" w:history="1">
        <w:r w:rsidR="00F5373A" w:rsidRPr="00787E3B">
          <w:rPr>
            <w:rStyle w:val="Hyperlink"/>
            <w:rFonts w:ascii="Times New Roman" w:hAnsi="Times New Roman" w:cs="Times New Roman"/>
            <w:color w:val="auto"/>
            <w:sz w:val="24"/>
            <w:szCs w:val="24"/>
            <w:u w:val="none"/>
            <w:lang w:val="en"/>
          </w:rPr>
          <w:t>https://doi.org/10.1093/oxfordjournals.jpart.a024288</w:t>
        </w:r>
      </w:hyperlink>
    </w:p>
    <w:p w14:paraId="5C4C0C76" w14:textId="5D1E1786" w:rsidR="00133198" w:rsidRPr="000809B2" w:rsidRDefault="00133198" w:rsidP="000F1B0F">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I</w:t>
      </w:r>
      <w:r w:rsidR="008B4D53" w:rsidRPr="000809B2">
        <w:rPr>
          <w:rFonts w:ascii="Times New Roman" w:eastAsia="Calibri" w:hAnsi="Times New Roman" w:cs="Times New Roman"/>
          <w:sz w:val="24"/>
          <w:szCs w:val="24"/>
        </w:rPr>
        <w:t>nkson, K</w:t>
      </w:r>
      <w:r w:rsidRPr="000809B2">
        <w:rPr>
          <w:rFonts w:ascii="Times New Roman" w:eastAsia="Calibri" w:hAnsi="Times New Roman" w:cs="Times New Roman"/>
          <w:sz w:val="24"/>
          <w:szCs w:val="24"/>
        </w:rPr>
        <w:t xml:space="preserve">., </w:t>
      </w:r>
      <w:r w:rsidR="00F23EF2" w:rsidRPr="000809B2">
        <w:rPr>
          <w:rFonts w:ascii="Times New Roman" w:eastAsia="Calibri" w:hAnsi="Times New Roman" w:cs="Times New Roman"/>
          <w:sz w:val="24"/>
          <w:szCs w:val="24"/>
        </w:rPr>
        <w:t xml:space="preserve">&amp; Myers, B. (2003) </w:t>
      </w:r>
      <w:r w:rsidRPr="000809B2">
        <w:rPr>
          <w:rFonts w:ascii="Times New Roman" w:eastAsia="Calibri" w:hAnsi="Times New Roman" w:cs="Times New Roman"/>
          <w:sz w:val="24"/>
          <w:szCs w:val="24"/>
        </w:rPr>
        <w:t>“The big OE”: Self-directe</w:t>
      </w:r>
      <w:r w:rsidR="00F23EF2" w:rsidRPr="000809B2">
        <w:rPr>
          <w:rFonts w:ascii="Times New Roman" w:eastAsia="Calibri" w:hAnsi="Times New Roman" w:cs="Times New Roman"/>
          <w:sz w:val="24"/>
          <w:szCs w:val="24"/>
        </w:rPr>
        <w:t>d travel and career development</w:t>
      </w:r>
      <w:r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 xml:space="preserve">Career Development International, </w:t>
      </w:r>
      <w:r w:rsidR="0032796E" w:rsidRPr="000809B2">
        <w:rPr>
          <w:rFonts w:ascii="Times New Roman" w:eastAsia="Calibri" w:hAnsi="Times New Roman" w:cs="Times New Roman"/>
          <w:i/>
          <w:sz w:val="24"/>
          <w:szCs w:val="24"/>
        </w:rPr>
        <w:t>8</w:t>
      </w:r>
      <w:r w:rsidR="00F23EF2"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sz w:val="24"/>
          <w:szCs w:val="24"/>
        </w:rPr>
        <w:t xml:space="preserve">170-181. </w:t>
      </w:r>
      <w:r w:rsidR="0032796E" w:rsidRPr="000809B2">
        <w:rPr>
          <w:rFonts w:ascii="Times New Roman" w:eastAsia="Calibri" w:hAnsi="Times New Roman" w:cs="Times New Roman"/>
          <w:sz w:val="24"/>
          <w:szCs w:val="24"/>
        </w:rPr>
        <w:t>doi:</w:t>
      </w:r>
      <w:r w:rsidR="000F1B0F" w:rsidRPr="000809B2">
        <w:rPr>
          <w:rFonts w:ascii="Times New Roman" w:hAnsi="Times New Roman" w:cs="Times New Roman"/>
          <w:color w:val="222222"/>
          <w:sz w:val="24"/>
          <w:szCs w:val="24"/>
        </w:rPr>
        <w:t>10.1108/13620430310482553</w:t>
      </w:r>
      <w:r w:rsidR="004C186F">
        <w:rPr>
          <w:rFonts w:ascii="Times New Roman" w:hAnsi="Times New Roman" w:cs="Times New Roman"/>
          <w:color w:val="222222"/>
          <w:sz w:val="24"/>
          <w:szCs w:val="24"/>
        </w:rPr>
        <w:t>.</w:t>
      </w:r>
    </w:p>
    <w:p w14:paraId="6C86F497" w14:textId="54FE7896" w:rsidR="00DC67E4" w:rsidRPr="000809B2" w:rsidRDefault="00A63831"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Irving, B.A. (2009).</w:t>
      </w:r>
      <w:r w:rsidR="00DC67E4" w:rsidRPr="000809B2">
        <w:rPr>
          <w:rFonts w:ascii="Times New Roman" w:eastAsia="Calibri" w:hAnsi="Times New Roman" w:cs="Times New Roman"/>
          <w:sz w:val="24"/>
          <w:szCs w:val="24"/>
        </w:rPr>
        <w:t xml:space="preserve"> Locating social justice in career education: What can a small-scale study from New Zealand tell us? </w:t>
      </w:r>
      <w:r w:rsidR="00DC67E4" w:rsidRPr="000809B2">
        <w:rPr>
          <w:rFonts w:ascii="Times New Roman" w:eastAsia="Calibri" w:hAnsi="Times New Roman" w:cs="Times New Roman"/>
          <w:i/>
          <w:sz w:val="24"/>
          <w:szCs w:val="24"/>
        </w:rPr>
        <w:t>Australian Journal of Career Development</w:t>
      </w:r>
      <w:r w:rsidR="00DC67E4" w:rsidRPr="000809B2">
        <w:rPr>
          <w:rFonts w:ascii="Times New Roman" w:eastAsia="Calibri" w:hAnsi="Times New Roman" w:cs="Times New Roman"/>
          <w:sz w:val="24"/>
          <w:szCs w:val="24"/>
        </w:rPr>
        <w:t xml:space="preserve">, </w:t>
      </w:r>
      <w:r w:rsidR="0032796E" w:rsidRPr="000809B2">
        <w:rPr>
          <w:rFonts w:ascii="Times New Roman" w:eastAsia="Calibri" w:hAnsi="Times New Roman" w:cs="Times New Roman"/>
          <w:i/>
          <w:sz w:val="24"/>
          <w:szCs w:val="24"/>
        </w:rPr>
        <w:t>25</w:t>
      </w:r>
      <w:r w:rsidRPr="000809B2">
        <w:rPr>
          <w:rFonts w:ascii="Times New Roman" w:eastAsia="Calibri" w:hAnsi="Times New Roman" w:cs="Times New Roman"/>
          <w:sz w:val="24"/>
          <w:szCs w:val="24"/>
        </w:rPr>
        <w:t xml:space="preserve">, </w:t>
      </w:r>
      <w:r w:rsidR="00DC67E4" w:rsidRPr="000809B2">
        <w:rPr>
          <w:rFonts w:ascii="Times New Roman" w:eastAsia="Calibri" w:hAnsi="Times New Roman" w:cs="Times New Roman"/>
          <w:sz w:val="24"/>
          <w:szCs w:val="24"/>
        </w:rPr>
        <w:t>78-88.</w:t>
      </w:r>
      <w:r w:rsidR="0032796E" w:rsidRPr="000809B2">
        <w:rPr>
          <w:rFonts w:ascii="Times New Roman" w:eastAsia="Calibri" w:hAnsi="Times New Roman" w:cs="Times New Roman"/>
          <w:sz w:val="24"/>
          <w:szCs w:val="24"/>
        </w:rPr>
        <w:t xml:space="preserve"> doi:</w:t>
      </w:r>
      <w:r w:rsidR="00736323" w:rsidRPr="000809B2">
        <w:rPr>
          <w:rFonts w:ascii="Times New Roman" w:hAnsi="Times New Roman" w:cs="Times New Roman"/>
          <w:color w:val="222222"/>
          <w:sz w:val="24"/>
          <w:szCs w:val="24"/>
        </w:rPr>
        <w:t>10.1177/103841620901800204.</w:t>
      </w:r>
    </w:p>
    <w:p w14:paraId="10622A03" w14:textId="7590F3C4" w:rsidR="00B2547E" w:rsidRPr="000809B2" w:rsidRDefault="00337FCB"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King, N. (2004). </w:t>
      </w:r>
      <w:r w:rsidR="003A6689">
        <w:rPr>
          <w:rFonts w:ascii="Times New Roman" w:eastAsia="Calibri" w:hAnsi="Times New Roman" w:cs="Times New Roman"/>
          <w:sz w:val="24"/>
          <w:szCs w:val="24"/>
        </w:rPr>
        <w:t>Using t</w:t>
      </w:r>
      <w:r w:rsidR="00B2547E" w:rsidRPr="000809B2">
        <w:rPr>
          <w:rFonts w:ascii="Times New Roman" w:eastAsia="Calibri" w:hAnsi="Times New Roman" w:cs="Times New Roman"/>
          <w:sz w:val="24"/>
          <w:szCs w:val="24"/>
        </w:rPr>
        <w:t>emplates i</w:t>
      </w:r>
      <w:r w:rsidR="003A6689">
        <w:rPr>
          <w:rFonts w:ascii="Times New Roman" w:eastAsia="Calibri" w:hAnsi="Times New Roman" w:cs="Times New Roman"/>
          <w:sz w:val="24"/>
          <w:szCs w:val="24"/>
        </w:rPr>
        <w:t>n the thematic analysis of t</w:t>
      </w:r>
      <w:r w:rsidRPr="000809B2">
        <w:rPr>
          <w:rFonts w:ascii="Times New Roman" w:eastAsia="Calibri" w:hAnsi="Times New Roman" w:cs="Times New Roman"/>
          <w:sz w:val="24"/>
          <w:szCs w:val="24"/>
        </w:rPr>
        <w:t>ext</w:t>
      </w:r>
      <w:r w:rsidR="003A6689">
        <w:rPr>
          <w:rFonts w:ascii="Times New Roman" w:eastAsia="Calibri" w:hAnsi="Times New Roman" w:cs="Times New Roman"/>
          <w:sz w:val="24"/>
          <w:szCs w:val="24"/>
        </w:rPr>
        <w:t>. I</w:t>
      </w:r>
      <w:r w:rsidR="00B2547E" w:rsidRPr="000809B2">
        <w:rPr>
          <w:rFonts w:ascii="Times New Roman" w:eastAsia="Calibri" w:hAnsi="Times New Roman" w:cs="Times New Roman"/>
          <w:sz w:val="24"/>
          <w:szCs w:val="24"/>
        </w:rPr>
        <w:t>n C</w:t>
      </w:r>
      <w:r w:rsidR="003A6689">
        <w:rPr>
          <w:rFonts w:ascii="Times New Roman" w:eastAsia="Calibri" w:hAnsi="Times New Roman" w:cs="Times New Roman"/>
          <w:sz w:val="24"/>
          <w:szCs w:val="24"/>
        </w:rPr>
        <w:t>.</w:t>
      </w:r>
      <w:r w:rsidR="00B2547E" w:rsidRPr="000809B2">
        <w:rPr>
          <w:rFonts w:ascii="Times New Roman" w:eastAsia="Calibri" w:hAnsi="Times New Roman" w:cs="Times New Roman"/>
          <w:sz w:val="24"/>
          <w:szCs w:val="24"/>
        </w:rPr>
        <w:t xml:space="preserve"> Cassell </w:t>
      </w:r>
      <w:r w:rsidRPr="000809B2">
        <w:rPr>
          <w:rFonts w:ascii="Times New Roman" w:eastAsia="Calibri" w:hAnsi="Times New Roman" w:cs="Times New Roman"/>
          <w:sz w:val="24"/>
          <w:szCs w:val="24"/>
        </w:rPr>
        <w:t>&amp;</w:t>
      </w:r>
      <w:r w:rsidR="00B2547E" w:rsidRPr="000809B2">
        <w:rPr>
          <w:rFonts w:ascii="Times New Roman" w:eastAsia="Calibri" w:hAnsi="Times New Roman" w:cs="Times New Roman"/>
          <w:sz w:val="24"/>
          <w:szCs w:val="24"/>
        </w:rPr>
        <w:t xml:space="preserve"> G Symon (Eds.), </w:t>
      </w:r>
      <w:r w:rsidR="00B2547E" w:rsidRPr="000809B2">
        <w:rPr>
          <w:rFonts w:ascii="Times New Roman" w:eastAsia="Calibri" w:hAnsi="Times New Roman" w:cs="Times New Roman"/>
          <w:i/>
          <w:sz w:val="24"/>
          <w:szCs w:val="24"/>
        </w:rPr>
        <w:t>Essential guide to qualitative meth</w:t>
      </w:r>
      <w:r w:rsidR="006416FB" w:rsidRPr="000809B2">
        <w:rPr>
          <w:rFonts w:ascii="Times New Roman" w:eastAsia="Calibri" w:hAnsi="Times New Roman" w:cs="Times New Roman"/>
          <w:i/>
          <w:sz w:val="24"/>
          <w:szCs w:val="24"/>
        </w:rPr>
        <w:t xml:space="preserve">ods in organizational </w:t>
      </w:r>
      <w:r w:rsidR="006416FB" w:rsidRPr="000809B2">
        <w:rPr>
          <w:rFonts w:ascii="Times New Roman" w:eastAsia="Calibri" w:hAnsi="Times New Roman" w:cs="Times New Roman"/>
          <w:sz w:val="24"/>
          <w:szCs w:val="24"/>
        </w:rPr>
        <w:t xml:space="preserve">research (pp. 256-270). </w:t>
      </w:r>
      <w:r w:rsidRPr="000809B2">
        <w:rPr>
          <w:rFonts w:ascii="Times New Roman" w:eastAsia="Calibri" w:hAnsi="Times New Roman" w:cs="Times New Roman"/>
          <w:sz w:val="24"/>
          <w:szCs w:val="24"/>
        </w:rPr>
        <w:t>London</w:t>
      </w:r>
      <w:r w:rsidR="006416FB" w:rsidRPr="000809B2">
        <w:rPr>
          <w:rFonts w:ascii="Times New Roman" w:eastAsia="Calibri" w:hAnsi="Times New Roman" w:cs="Times New Roman"/>
          <w:sz w:val="24"/>
          <w:szCs w:val="24"/>
        </w:rPr>
        <w:t xml:space="preserve">, </w:t>
      </w:r>
      <w:r w:rsidR="00E3262E">
        <w:rPr>
          <w:rFonts w:ascii="Times New Roman" w:eastAsia="Calibri" w:hAnsi="Times New Roman" w:cs="Times New Roman"/>
          <w:sz w:val="24"/>
          <w:szCs w:val="24"/>
        </w:rPr>
        <w:t xml:space="preserve">UK: </w:t>
      </w:r>
      <w:r w:rsidR="006416FB" w:rsidRPr="000809B2">
        <w:rPr>
          <w:rFonts w:ascii="Times New Roman" w:eastAsia="Calibri" w:hAnsi="Times New Roman" w:cs="Times New Roman"/>
          <w:sz w:val="24"/>
          <w:szCs w:val="24"/>
        </w:rPr>
        <w:t>Sage.</w:t>
      </w:r>
    </w:p>
    <w:p w14:paraId="20F270F6" w14:textId="3B543411" w:rsidR="00782D49" w:rsidRPr="000809B2" w:rsidRDefault="008B4556"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lastRenderedPageBreak/>
        <w:t xml:space="preserve">King, Z. (2003). </w:t>
      </w:r>
      <w:r w:rsidR="005741E2" w:rsidRPr="000809B2">
        <w:rPr>
          <w:rFonts w:ascii="Times New Roman" w:eastAsia="Calibri" w:hAnsi="Times New Roman" w:cs="Times New Roman"/>
          <w:sz w:val="24"/>
          <w:szCs w:val="24"/>
        </w:rPr>
        <w:t>New or traditional careers? A stu</w:t>
      </w:r>
      <w:r w:rsidRPr="000809B2">
        <w:rPr>
          <w:rFonts w:ascii="Times New Roman" w:eastAsia="Calibri" w:hAnsi="Times New Roman" w:cs="Times New Roman"/>
          <w:sz w:val="24"/>
          <w:szCs w:val="24"/>
        </w:rPr>
        <w:t>dy of UK graduates’ preferences</w:t>
      </w:r>
      <w:r w:rsidR="005741E2"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i/>
          <w:sz w:val="24"/>
          <w:szCs w:val="24"/>
        </w:rPr>
        <w:t xml:space="preserve">Human Resource Management Journal, </w:t>
      </w:r>
      <w:r w:rsidR="0032796E" w:rsidRPr="000809B2">
        <w:rPr>
          <w:rFonts w:ascii="Times New Roman" w:eastAsia="Calibri" w:hAnsi="Times New Roman" w:cs="Times New Roman"/>
          <w:i/>
          <w:sz w:val="24"/>
          <w:szCs w:val="24"/>
        </w:rPr>
        <w:t>13</w:t>
      </w:r>
      <w:r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sz w:val="24"/>
          <w:szCs w:val="24"/>
        </w:rPr>
        <w:t>5-26.</w:t>
      </w:r>
      <w:r w:rsidR="0032796E" w:rsidRPr="000809B2">
        <w:rPr>
          <w:rFonts w:ascii="Times New Roman" w:eastAsia="Calibri" w:hAnsi="Times New Roman" w:cs="Times New Roman"/>
          <w:sz w:val="24"/>
          <w:szCs w:val="24"/>
        </w:rPr>
        <w:t xml:space="preserve"> doi:</w:t>
      </w:r>
      <w:r w:rsidR="00736323" w:rsidRPr="000809B2">
        <w:rPr>
          <w:rFonts w:ascii="Times New Roman" w:hAnsi="Times New Roman" w:cs="Times New Roman"/>
          <w:color w:val="222222"/>
          <w:sz w:val="24"/>
          <w:szCs w:val="24"/>
        </w:rPr>
        <w:t>10.1111/j.1748-8583.2003.tb00081.x.</w:t>
      </w:r>
    </w:p>
    <w:p w14:paraId="6E49933D" w14:textId="0F43F5A1" w:rsidR="00A76282" w:rsidRPr="000809B2" w:rsidRDefault="00A76282" w:rsidP="0032796E">
      <w:pPr>
        <w:pStyle w:val="Bibliography"/>
        <w:spacing w:line="360" w:lineRule="auto"/>
        <w:ind w:left="720" w:hanging="720"/>
        <w:rPr>
          <w:rFonts w:ascii="Times New Roman" w:hAnsi="Times New Roman" w:cs="Times New Roman"/>
          <w:noProof/>
          <w:lang w:val="en-US"/>
        </w:rPr>
      </w:pPr>
      <w:r w:rsidRPr="000809B2">
        <w:rPr>
          <w:rFonts w:ascii="Times New Roman" w:hAnsi="Times New Roman" w:cs="Times New Roman"/>
          <w:noProof/>
          <w:lang w:val="en-US"/>
        </w:rPr>
        <w:t xml:space="preserve">Kuhn, T. (1962). </w:t>
      </w:r>
      <w:r w:rsidR="00770978">
        <w:rPr>
          <w:rFonts w:ascii="Times New Roman" w:hAnsi="Times New Roman" w:cs="Times New Roman"/>
          <w:i/>
          <w:noProof/>
          <w:lang w:val="en-US"/>
        </w:rPr>
        <w:t>The s</w:t>
      </w:r>
      <w:r w:rsidR="00B81522" w:rsidRPr="000809B2">
        <w:rPr>
          <w:rFonts w:ascii="Times New Roman" w:hAnsi="Times New Roman" w:cs="Times New Roman"/>
          <w:i/>
          <w:noProof/>
          <w:lang w:val="en-US"/>
        </w:rPr>
        <w:t xml:space="preserve">turcture </w:t>
      </w:r>
      <w:r w:rsidR="00770978">
        <w:rPr>
          <w:rFonts w:ascii="Times New Roman" w:hAnsi="Times New Roman" w:cs="Times New Roman"/>
          <w:i/>
          <w:noProof/>
          <w:lang w:val="en-US"/>
        </w:rPr>
        <w:t>of scientific r</w:t>
      </w:r>
      <w:r w:rsidRPr="000809B2">
        <w:rPr>
          <w:rFonts w:ascii="Times New Roman" w:hAnsi="Times New Roman" w:cs="Times New Roman"/>
          <w:i/>
          <w:noProof/>
          <w:lang w:val="en-US"/>
        </w:rPr>
        <w:t>evolutions</w:t>
      </w:r>
      <w:r w:rsidRPr="000809B2">
        <w:rPr>
          <w:rFonts w:ascii="Times New Roman" w:hAnsi="Times New Roman" w:cs="Times New Roman"/>
          <w:noProof/>
          <w:lang w:val="en-US"/>
        </w:rPr>
        <w:t>. Chicago, IL</w:t>
      </w:r>
      <w:r w:rsidR="00226CE2">
        <w:rPr>
          <w:rFonts w:ascii="Times New Roman" w:hAnsi="Times New Roman" w:cs="Times New Roman"/>
          <w:noProof/>
          <w:lang w:val="en-US"/>
        </w:rPr>
        <w:t xml:space="preserve">: </w:t>
      </w:r>
      <w:r w:rsidR="00226CE2" w:rsidRPr="000809B2">
        <w:rPr>
          <w:rFonts w:ascii="Times New Roman" w:hAnsi="Times New Roman" w:cs="Times New Roman"/>
          <w:noProof/>
          <w:lang w:val="en-US"/>
        </w:rPr>
        <w:t>Chicago University Press</w:t>
      </w:r>
      <w:r w:rsidR="00226CE2">
        <w:rPr>
          <w:rFonts w:ascii="Times New Roman" w:hAnsi="Times New Roman" w:cs="Times New Roman"/>
          <w:noProof/>
          <w:lang w:val="en-US"/>
        </w:rPr>
        <w:t>.</w:t>
      </w:r>
    </w:p>
    <w:p w14:paraId="0FE445DE" w14:textId="2B8879AB" w:rsidR="00D76128" w:rsidRPr="000809B2" w:rsidRDefault="00D76128" w:rsidP="0032796E">
      <w:pPr>
        <w:pStyle w:val="Bibliography"/>
        <w:spacing w:line="360" w:lineRule="auto"/>
        <w:ind w:left="720" w:hanging="720"/>
        <w:rPr>
          <w:rFonts w:ascii="Times New Roman" w:hAnsi="Times New Roman" w:cs="Times New Roman"/>
          <w:noProof/>
          <w:lang w:val="en-US"/>
        </w:rPr>
      </w:pPr>
      <w:r w:rsidRPr="000809B2">
        <w:rPr>
          <w:rFonts w:ascii="Times New Roman" w:hAnsi="Times New Roman" w:cs="Times New Roman"/>
          <w:noProof/>
          <w:lang w:val="en-US"/>
        </w:rPr>
        <w:t>Lincoln, Y.S., Lynham, S.A., and Guba, E.G. (2011). Paradigmatic controversies, contradictions, and emerging confluences, revisited. I</w:t>
      </w:r>
      <w:r w:rsidR="00FD1DB8">
        <w:rPr>
          <w:rFonts w:ascii="Times New Roman" w:hAnsi="Times New Roman" w:cs="Times New Roman"/>
          <w:noProof/>
          <w:lang w:val="en-US"/>
        </w:rPr>
        <w:t>n N.K. Denzin and Y.S Lincoln (E</w:t>
      </w:r>
      <w:r w:rsidRPr="000809B2">
        <w:rPr>
          <w:rFonts w:ascii="Times New Roman" w:hAnsi="Times New Roman" w:cs="Times New Roman"/>
          <w:noProof/>
          <w:lang w:val="en-US"/>
        </w:rPr>
        <w:t>ds.)</w:t>
      </w:r>
      <w:r w:rsidR="00CB68BB">
        <w:rPr>
          <w:rFonts w:ascii="Times New Roman" w:hAnsi="Times New Roman" w:cs="Times New Roman"/>
          <w:noProof/>
          <w:lang w:val="en-US"/>
        </w:rPr>
        <w:t>,</w:t>
      </w:r>
      <w:r w:rsidRPr="000809B2">
        <w:rPr>
          <w:rFonts w:ascii="Times New Roman" w:hAnsi="Times New Roman" w:cs="Times New Roman"/>
          <w:noProof/>
          <w:lang w:val="en-US"/>
        </w:rPr>
        <w:t xml:space="preserve"> </w:t>
      </w:r>
      <w:r w:rsidRPr="000809B2">
        <w:rPr>
          <w:rFonts w:ascii="Times New Roman" w:hAnsi="Times New Roman" w:cs="Times New Roman"/>
          <w:i/>
          <w:noProof/>
          <w:lang w:val="en-US"/>
        </w:rPr>
        <w:t>The Sage handbook of qualitative research</w:t>
      </w:r>
      <w:r w:rsidRPr="000809B2">
        <w:rPr>
          <w:rFonts w:ascii="Times New Roman" w:hAnsi="Times New Roman" w:cs="Times New Roman"/>
          <w:noProof/>
          <w:lang w:val="en-US"/>
        </w:rPr>
        <w:t xml:space="preserve"> (4</w:t>
      </w:r>
      <w:r w:rsidRPr="000809B2">
        <w:rPr>
          <w:rFonts w:ascii="Times New Roman" w:hAnsi="Times New Roman" w:cs="Times New Roman"/>
          <w:noProof/>
          <w:vertAlign w:val="superscript"/>
          <w:lang w:val="en-US"/>
        </w:rPr>
        <w:t>th</w:t>
      </w:r>
      <w:r w:rsidRPr="000809B2">
        <w:rPr>
          <w:rFonts w:ascii="Times New Roman" w:hAnsi="Times New Roman" w:cs="Times New Roman"/>
          <w:noProof/>
          <w:lang w:val="en-US"/>
        </w:rPr>
        <w:t xml:space="preserve"> edition</w:t>
      </w:r>
      <w:r w:rsidR="00A31C93">
        <w:rPr>
          <w:rFonts w:ascii="Times New Roman" w:hAnsi="Times New Roman" w:cs="Times New Roman"/>
          <w:noProof/>
          <w:lang w:val="en-US"/>
        </w:rPr>
        <w:t>., pp. 97-128</w:t>
      </w:r>
      <w:r w:rsidRPr="000809B2">
        <w:rPr>
          <w:rFonts w:ascii="Times New Roman" w:hAnsi="Times New Roman" w:cs="Times New Roman"/>
          <w:noProof/>
          <w:lang w:val="en-US"/>
        </w:rPr>
        <w:t>). Thousand Oaks, CA</w:t>
      </w:r>
      <w:r w:rsidR="00A31C93">
        <w:rPr>
          <w:rFonts w:ascii="Times New Roman" w:hAnsi="Times New Roman" w:cs="Times New Roman"/>
          <w:noProof/>
          <w:lang w:val="en-US"/>
        </w:rPr>
        <w:t>: Sage.</w:t>
      </w:r>
    </w:p>
    <w:p w14:paraId="4359077A" w14:textId="1F63E56A"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Lyons, S., Duxbury, L., </w:t>
      </w:r>
      <w:r w:rsidR="008B4556" w:rsidRPr="000809B2">
        <w:rPr>
          <w:rFonts w:ascii="Times New Roman" w:eastAsia="Calibri" w:hAnsi="Times New Roman" w:cs="Times New Roman"/>
          <w:sz w:val="24"/>
          <w:szCs w:val="24"/>
        </w:rPr>
        <w:t xml:space="preserve">&amp; Higgins, C. (2006). </w:t>
      </w:r>
      <w:r w:rsidRPr="000809B2">
        <w:rPr>
          <w:rFonts w:ascii="Times New Roman" w:eastAsia="Calibri" w:hAnsi="Times New Roman" w:cs="Times New Roman"/>
          <w:sz w:val="24"/>
          <w:szCs w:val="24"/>
        </w:rPr>
        <w:t xml:space="preserve">A </w:t>
      </w:r>
      <w:r w:rsidR="006143EC" w:rsidRPr="000809B2">
        <w:rPr>
          <w:rFonts w:ascii="Times New Roman" w:eastAsia="Calibri" w:hAnsi="Times New Roman" w:cs="Times New Roman"/>
          <w:sz w:val="24"/>
          <w:szCs w:val="24"/>
        </w:rPr>
        <w:t>c</w:t>
      </w:r>
      <w:r w:rsidRPr="000809B2">
        <w:rPr>
          <w:rFonts w:ascii="Times New Roman" w:eastAsia="Calibri" w:hAnsi="Times New Roman" w:cs="Times New Roman"/>
          <w:sz w:val="24"/>
          <w:szCs w:val="24"/>
        </w:rPr>
        <w:t xml:space="preserve">omparision of the </w:t>
      </w:r>
      <w:r w:rsidR="006143EC" w:rsidRPr="000809B2">
        <w:rPr>
          <w:rFonts w:ascii="Times New Roman" w:eastAsia="Calibri" w:hAnsi="Times New Roman" w:cs="Times New Roman"/>
          <w:sz w:val="24"/>
          <w:szCs w:val="24"/>
        </w:rPr>
        <w:t>v</w:t>
      </w:r>
      <w:r w:rsidRPr="000809B2">
        <w:rPr>
          <w:rFonts w:ascii="Times New Roman" w:eastAsia="Calibri" w:hAnsi="Times New Roman" w:cs="Times New Roman"/>
          <w:sz w:val="24"/>
          <w:szCs w:val="24"/>
        </w:rPr>
        <w:t xml:space="preserve">alues and </w:t>
      </w:r>
      <w:r w:rsidR="006143EC" w:rsidRPr="000809B2">
        <w:rPr>
          <w:rFonts w:ascii="Times New Roman" w:eastAsia="Calibri" w:hAnsi="Times New Roman" w:cs="Times New Roman"/>
          <w:sz w:val="24"/>
          <w:szCs w:val="24"/>
        </w:rPr>
        <w:t>c</w:t>
      </w:r>
      <w:r w:rsidRPr="000809B2">
        <w:rPr>
          <w:rFonts w:ascii="Times New Roman" w:eastAsia="Calibri" w:hAnsi="Times New Roman" w:cs="Times New Roman"/>
          <w:sz w:val="24"/>
          <w:szCs w:val="24"/>
        </w:rPr>
        <w:t xml:space="preserve">ommitment of </w:t>
      </w:r>
      <w:r w:rsidR="006143EC" w:rsidRPr="000809B2">
        <w:rPr>
          <w:rFonts w:ascii="Times New Roman" w:eastAsia="Calibri" w:hAnsi="Times New Roman" w:cs="Times New Roman"/>
          <w:sz w:val="24"/>
          <w:szCs w:val="24"/>
        </w:rPr>
        <w:t>p</w:t>
      </w:r>
      <w:r w:rsidRPr="000809B2">
        <w:rPr>
          <w:rFonts w:ascii="Times New Roman" w:eastAsia="Calibri" w:hAnsi="Times New Roman" w:cs="Times New Roman"/>
          <w:sz w:val="24"/>
          <w:szCs w:val="24"/>
        </w:rPr>
        <w:t xml:space="preserve">rivate </w:t>
      </w:r>
      <w:r w:rsidR="006143EC" w:rsidRPr="000809B2">
        <w:rPr>
          <w:rFonts w:ascii="Times New Roman" w:eastAsia="Calibri" w:hAnsi="Times New Roman" w:cs="Times New Roman"/>
          <w:sz w:val="24"/>
          <w:szCs w:val="24"/>
        </w:rPr>
        <w:t>s</w:t>
      </w:r>
      <w:r w:rsidRPr="000809B2">
        <w:rPr>
          <w:rFonts w:ascii="Times New Roman" w:eastAsia="Calibri" w:hAnsi="Times New Roman" w:cs="Times New Roman"/>
          <w:sz w:val="24"/>
          <w:szCs w:val="24"/>
        </w:rPr>
        <w:t xml:space="preserve">ector, </w:t>
      </w:r>
      <w:r w:rsidR="006143EC" w:rsidRPr="000809B2">
        <w:rPr>
          <w:rFonts w:ascii="Times New Roman" w:eastAsia="Calibri" w:hAnsi="Times New Roman" w:cs="Times New Roman"/>
          <w:sz w:val="24"/>
          <w:szCs w:val="24"/>
        </w:rPr>
        <w:t>p</w:t>
      </w:r>
      <w:r w:rsidRPr="000809B2">
        <w:rPr>
          <w:rFonts w:ascii="Times New Roman" w:eastAsia="Calibri" w:hAnsi="Times New Roman" w:cs="Times New Roman"/>
          <w:sz w:val="24"/>
          <w:szCs w:val="24"/>
        </w:rPr>
        <w:t xml:space="preserve">ublic </w:t>
      </w:r>
      <w:r w:rsidR="006143EC" w:rsidRPr="000809B2">
        <w:rPr>
          <w:rFonts w:ascii="Times New Roman" w:eastAsia="Calibri" w:hAnsi="Times New Roman" w:cs="Times New Roman"/>
          <w:sz w:val="24"/>
          <w:szCs w:val="24"/>
        </w:rPr>
        <w:t>s</w:t>
      </w:r>
      <w:r w:rsidRPr="000809B2">
        <w:rPr>
          <w:rFonts w:ascii="Times New Roman" w:eastAsia="Calibri" w:hAnsi="Times New Roman" w:cs="Times New Roman"/>
          <w:sz w:val="24"/>
          <w:szCs w:val="24"/>
        </w:rPr>
        <w:t xml:space="preserve">ector and </w:t>
      </w:r>
      <w:r w:rsidR="006143EC" w:rsidRPr="000809B2">
        <w:rPr>
          <w:rFonts w:ascii="Times New Roman" w:eastAsia="Calibri" w:hAnsi="Times New Roman" w:cs="Times New Roman"/>
          <w:sz w:val="24"/>
          <w:szCs w:val="24"/>
        </w:rPr>
        <w:t>p</w:t>
      </w:r>
      <w:r w:rsidRPr="000809B2">
        <w:rPr>
          <w:rFonts w:ascii="Times New Roman" w:eastAsia="Calibri" w:hAnsi="Times New Roman" w:cs="Times New Roman"/>
          <w:sz w:val="24"/>
          <w:szCs w:val="24"/>
        </w:rPr>
        <w:t xml:space="preserve">arapublic </w:t>
      </w:r>
      <w:r w:rsidR="006143EC" w:rsidRPr="000809B2">
        <w:rPr>
          <w:rFonts w:ascii="Times New Roman" w:eastAsia="Calibri" w:hAnsi="Times New Roman" w:cs="Times New Roman"/>
          <w:sz w:val="24"/>
          <w:szCs w:val="24"/>
        </w:rPr>
        <w:t>s</w:t>
      </w:r>
      <w:r w:rsidRPr="000809B2">
        <w:rPr>
          <w:rFonts w:ascii="Times New Roman" w:eastAsia="Calibri" w:hAnsi="Times New Roman" w:cs="Times New Roman"/>
          <w:sz w:val="24"/>
          <w:szCs w:val="24"/>
        </w:rPr>
        <w:t xml:space="preserve">ector </w:t>
      </w:r>
      <w:r w:rsidR="006143EC" w:rsidRPr="000809B2">
        <w:rPr>
          <w:rFonts w:ascii="Times New Roman" w:eastAsia="Calibri" w:hAnsi="Times New Roman" w:cs="Times New Roman"/>
          <w:sz w:val="24"/>
          <w:szCs w:val="24"/>
        </w:rPr>
        <w:t>e</w:t>
      </w:r>
      <w:r w:rsidR="008B4556" w:rsidRPr="000809B2">
        <w:rPr>
          <w:rFonts w:ascii="Times New Roman" w:eastAsia="Calibri" w:hAnsi="Times New Roman" w:cs="Times New Roman"/>
          <w:sz w:val="24"/>
          <w:szCs w:val="24"/>
        </w:rPr>
        <w:t>mployees</w:t>
      </w:r>
      <w:r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 xml:space="preserve">Public Administration Review, </w:t>
      </w:r>
      <w:r w:rsidR="0032796E" w:rsidRPr="000809B2">
        <w:rPr>
          <w:rFonts w:ascii="Times New Roman" w:eastAsia="Calibri" w:hAnsi="Times New Roman" w:cs="Times New Roman"/>
          <w:i/>
          <w:sz w:val="24"/>
          <w:szCs w:val="24"/>
        </w:rPr>
        <w:t>66</w:t>
      </w:r>
      <w:r w:rsidR="008B4556"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sz w:val="24"/>
          <w:szCs w:val="24"/>
        </w:rPr>
        <w:t>605-618</w:t>
      </w:r>
      <w:r w:rsidR="0032796E" w:rsidRPr="000809B2">
        <w:rPr>
          <w:rFonts w:ascii="Times New Roman" w:eastAsia="Calibri" w:hAnsi="Times New Roman" w:cs="Times New Roman"/>
          <w:sz w:val="24"/>
          <w:szCs w:val="24"/>
        </w:rPr>
        <w:t>. doi:</w:t>
      </w:r>
      <w:r w:rsidR="00736323" w:rsidRPr="000809B2">
        <w:rPr>
          <w:rFonts w:ascii="Times New Roman" w:hAnsi="Times New Roman" w:cs="Times New Roman"/>
          <w:color w:val="222222"/>
          <w:sz w:val="24"/>
          <w:szCs w:val="24"/>
        </w:rPr>
        <w:t>10.1111/j.1540-6210.2006.00620.x.</w:t>
      </w:r>
    </w:p>
    <w:p w14:paraId="4980A524" w14:textId="75D6D9E5"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Lyons, S., Sc</w:t>
      </w:r>
      <w:r w:rsidR="00FF4E40" w:rsidRPr="000809B2">
        <w:rPr>
          <w:rFonts w:ascii="Times New Roman" w:eastAsia="Calibri" w:hAnsi="Times New Roman" w:cs="Times New Roman"/>
          <w:sz w:val="24"/>
          <w:szCs w:val="24"/>
        </w:rPr>
        <w:t xml:space="preserve">hweitzer, L., </w:t>
      </w:r>
      <w:r w:rsidR="00A9118F" w:rsidRPr="000809B2">
        <w:rPr>
          <w:rFonts w:ascii="Times New Roman" w:eastAsia="Calibri" w:hAnsi="Times New Roman" w:cs="Times New Roman"/>
          <w:sz w:val="24"/>
          <w:szCs w:val="24"/>
        </w:rPr>
        <w:t>&amp;</w:t>
      </w:r>
      <w:r w:rsidR="00FF4E40" w:rsidRPr="000809B2">
        <w:rPr>
          <w:rFonts w:ascii="Times New Roman" w:eastAsia="Calibri" w:hAnsi="Times New Roman" w:cs="Times New Roman"/>
          <w:sz w:val="24"/>
          <w:szCs w:val="24"/>
        </w:rPr>
        <w:t xml:space="preserve"> Ng, E. (2015). </w:t>
      </w:r>
      <w:r w:rsidRPr="000809B2">
        <w:rPr>
          <w:rFonts w:ascii="Times New Roman" w:eastAsia="Calibri" w:hAnsi="Times New Roman" w:cs="Times New Roman"/>
          <w:sz w:val="24"/>
          <w:szCs w:val="24"/>
        </w:rPr>
        <w:t>How have careers changed? An investigation of changing career p</w:t>
      </w:r>
      <w:r w:rsidR="00FF4E40" w:rsidRPr="000809B2">
        <w:rPr>
          <w:rFonts w:ascii="Times New Roman" w:eastAsia="Calibri" w:hAnsi="Times New Roman" w:cs="Times New Roman"/>
          <w:sz w:val="24"/>
          <w:szCs w:val="24"/>
        </w:rPr>
        <w:t>atterns across four generations</w:t>
      </w:r>
      <w:r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 xml:space="preserve">Journal of Managerial Psychology, </w:t>
      </w:r>
      <w:r w:rsidR="0032796E" w:rsidRPr="000809B2">
        <w:rPr>
          <w:rFonts w:ascii="Times New Roman" w:eastAsia="Calibri" w:hAnsi="Times New Roman" w:cs="Times New Roman"/>
          <w:i/>
          <w:sz w:val="24"/>
          <w:szCs w:val="24"/>
        </w:rPr>
        <w:t>30</w:t>
      </w:r>
      <w:r w:rsidR="00FF4E40"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sz w:val="24"/>
          <w:szCs w:val="24"/>
        </w:rPr>
        <w:t xml:space="preserve">8-21. </w:t>
      </w:r>
      <w:r w:rsidR="0032796E" w:rsidRPr="000809B2">
        <w:rPr>
          <w:rFonts w:ascii="Times New Roman" w:eastAsia="Calibri" w:hAnsi="Times New Roman" w:cs="Times New Roman"/>
          <w:sz w:val="24"/>
          <w:szCs w:val="24"/>
        </w:rPr>
        <w:t>doi:</w:t>
      </w:r>
      <w:r w:rsidR="00A9253D" w:rsidRPr="000809B2">
        <w:rPr>
          <w:rFonts w:ascii="Times New Roman" w:hAnsi="Times New Roman" w:cs="Times New Roman"/>
          <w:color w:val="222222"/>
          <w:sz w:val="24"/>
          <w:szCs w:val="24"/>
        </w:rPr>
        <w:t>10.1108/JMP-07-2014-0210.</w:t>
      </w:r>
    </w:p>
    <w:p w14:paraId="674C3D67" w14:textId="3353F3AC" w:rsidR="00A20A67" w:rsidRPr="000809B2" w:rsidRDefault="00A20A67"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McMahon, W., Watson, M., &amp; Patton, W. (2014). Context resonant systems perspectives in career theory. In G. Arulmani (Ed.), </w:t>
      </w:r>
      <w:r w:rsidRPr="000809B2">
        <w:rPr>
          <w:rFonts w:ascii="Times New Roman" w:eastAsia="Calibri" w:hAnsi="Times New Roman" w:cs="Times New Roman"/>
          <w:i/>
          <w:sz w:val="24"/>
          <w:szCs w:val="24"/>
        </w:rPr>
        <w:t>Hand</w:t>
      </w:r>
      <w:r w:rsidR="00D37B8F">
        <w:rPr>
          <w:rFonts w:ascii="Times New Roman" w:eastAsia="Calibri" w:hAnsi="Times New Roman" w:cs="Times New Roman"/>
          <w:i/>
          <w:sz w:val="24"/>
          <w:szCs w:val="24"/>
        </w:rPr>
        <w:t>book of career d</w:t>
      </w:r>
      <w:r w:rsidRPr="000809B2">
        <w:rPr>
          <w:rFonts w:ascii="Times New Roman" w:eastAsia="Calibri" w:hAnsi="Times New Roman" w:cs="Times New Roman"/>
          <w:i/>
          <w:sz w:val="24"/>
          <w:szCs w:val="24"/>
        </w:rPr>
        <w:t>evelopment</w:t>
      </w:r>
      <w:r w:rsidR="00D37B8F">
        <w:rPr>
          <w:rFonts w:ascii="Times New Roman" w:eastAsia="Calibri" w:hAnsi="Times New Roman" w:cs="Times New Roman"/>
          <w:sz w:val="24"/>
          <w:szCs w:val="24"/>
        </w:rPr>
        <w:t xml:space="preserve"> (pp. 29-41).</w:t>
      </w:r>
      <w:r w:rsidRPr="000809B2">
        <w:rPr>
          <w:rFonts w:ascii="Times New Roman" w:eastAsia="Calibri" w:hAnsi="Times New Roman" w:cs="Times New Roman"/>
          <w:sz w:val="24"/>
          <w:szCs w:val="24"/>
        </w:rPr>
        <w:t xml:space="preserve"> New York</w:t>
      </w:r>
      <w:r w:rsidR="00A65F69">
        <w:rPr>
          <w:rFonts w:ascii="Times New Roman" w:eastAsia="Calibri" w:hAnsi="Times New Roman" w:cs="Times New Roman"/>
          <w:sz w:val="24"/>
          <w:szCs w:val="24"/>
        </w:rPr>
        <w:t>, NY</w:t>
      </w:r>
      <w:r w:rsidR="00D37B8F">
        <w:rPr>
          <w:rFonts w:ascii="Times New Roman" w:eastAsia="Calibri" w:hAnsi="Times New Roman" w:cs="Times New Roman"/>
          <w:sz w:val="24"/>
          <w:szCs w:val="24"/>
        </w:rPr>
        <w:t>: Springer</w:t>
      </w:r>
      <w:r w:rsidRPr="000809B2">
        <w:rPr>
          <w:rFonts w:ascii="Times New Roman" w:eastAsia="Calibri" w:hAnsi="Times New Roman" w:cs="Times New Roman"/>
          <w:sz w:val="24"/>
          <w:szCs w:val="24"/>
        </w:rPr>
        <w:t>.</w:t>
      </w:r>
    </w:p>
    <w:p w14:paraId="10DE1FB5" w14:textId="1469F6CB" w:rsidR="00782D49" w:rsidRPr="000809B2" w:rsidRDefault="005741E2" w:rsidP="00A9253D">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Ng, E., </w:t>
      </w:r>
      <w:r w:rsidR="00A9118F" w:rsidRPr="000809B2">
        <w:rPr>
          <w:rFonts w:ascii="Times New Roman" w:eastAsia="Calibri" w:hAnsi="Times New Roman" w:cs="Times New Roman"/>
          <w:sz w:val="24"/>
          <w:szCs w:val="24"/>
        </w:rPr>
        <w:t xml:space="preserve">&amp; Gossett, C. (2013). </w:t>
      </w:r>
      <w:r w:rsidRPr="000809B2">
        <w:rPr>
          <w:rFonts w:ascii="Times New Roman" w:eastAsia="Calibri" w:hAnsi="Times New Roman" w:cs="Times New Roman"/>
          <w:sz w:val="24"/>
          <w:szCs w:val="24"/>
        </w:rPr>
        <w:t>Career choice in Canadian public service: An exploration of fit</w:t>
      </w:r>
      <w:r w:rsidR="00A9118F" w:rsidRPr="000809B2">
        <w:rPr>
          <w:rFonts w:ascii="Times New Roman" w:eastAsia="Calibri" w:hAnsi="Times New Roman" w:cs="Times New Roman"/>
          <w:sz w:val="24"/>
          <w:szCs w:val="24"/>
        </w:rPr>
        <w:t xml:space="preserve"> with the millennial generation</w:t>
      </w:r>
      <w:r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Public Personnel Management</w:t>
      </w:r>
      <w:r w:rsidR="0032796E" w:rsidRPr="000809B2">
        <w:rPr>
          <w:rFonts w:ascii="Times New Roman" w:eastAsia="Calibri" w:hAnsi="Times New Roman" w:cs="Times New Roman"/>
          <w:sz w:val="24"/>
          <w:szCs w:val="24"/>
        </w:rPr>
        <w:t xml:space="preserve">, </w:t>
      </w:r>
      <w:r w:rsidR="0032796E" w:rsidRPr="000809B2">
        <w:rPr>
          <w:rFonts w:ascii="Times New Roman" w:eastAsia="Calibri" w:hAnsi="Times New Roman" w:cs="Times New Roman"/>
          <w:i/>
          <w:sz w:val="24"/>
          <w:szCs w:val="24"/>
        </w:rPr>
        <w:t>42</w:t>
      </w:r>
      <w:r w:rsidR="00A9118F"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sz w:val="24"/>
          <w:szCs w:val="24"/>
        </w:rPr>
        <w:t xml:space="preserve">337-358. </w:t>
      </w:r>
      <w:r w:rsidR="0032796E" w:rsidRPr="000809B2">
        <w:rPr>
          <w:rFonts w:ascii="Times New Roman" w:eastAsia="Calibri" w:hAnsi="Times New Roman" w:cs="Times New Roman"/>
          <w:sz w:val="24"/>
          <w:szCs w:val="24"/>
        </w:rPr>
        <w:t>doi:</w:t>
      </w:r>
      <w:hyperlink r:id="rId7" w:history="1">
        <w:r w:rsidR="00A9253D" w:rsidRPr="000809B2">
          <w:rPr>
            <w:rStyle w:val="Hyperlink"/>
            <w:rFonts w:ascii="Times New Roman" w:hAnsi="Times New Roman" w:cs="Times New Roman"/>
            <w:color w:val="auto"/>
            <w:sz w:val="24"/>
            <w:szCs w:val="24"/>
            <w:u w:val="none"/>
            <w:lang w:val="en"/>
          </w:rPr>
          <w:t>10.1177/0091026013495767</w:t>
        </w:r>
      </w:hyperlink>
      <w:r w:rsidR="004C186F">
        <w:rPr>
          <w:rFonts w:ascii="Times New Roman" w:hAnsi="Times New Roman" w:cs="Times New Roman"/>
          <w:sz w:val="24"/>
          <w:szCs w:val="24"/>
          <w:lang w:val="en"/>
        </w:rPr>
        <w:t>.</w:t>
      </w:r>
    </w:p>
    <w:p w14:paraId="347327C4" w14:textId="1BCBF880" w:rsidR="00782D49" w:rsidRPr="000809B2" w:rsidRDefault="00A9118F"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O’Leary, Z. (2010).</w:t>
      </w:r>
      <w:r w:rsidR="005741E2" w:rsidRPr="000809B2">
        <w:rPr>
          <w:rFonts w:ascii="Times New Roman" w:eastAsia="Calibri" w:hAnsi="Times New Roman" w:cs="Times New Roman"/>
          <w:sz w:val="24"/>
          <w:szCs w:val="24"/>
        </w:rPr>
        <w:t xml:space="preserve"> </w:t>
      </w:r>
      <w:r w:rsidR="00A65F69">
        <w:rPr>
          <w:rFonts w:ascii="Times New Roman" w:eastAsia="Calibri" w:hAnsi="Times New Roman" w:cs="Times New Roman"/>
          <w:i/>
          <w:sz w:val="24"/>
          <w:szCs w:val="24"/>
        </w:rPr>
        <w:t>The essential guide to doing your research p</w:t>
      </w:r>
      <w:r w:rsidR="005741E2" w:rsidRPr="000809B2">
        <w:rPr>
          <w:rFonts w:ascii="Times New Roman" w:eastAsia="Calibri" w:hAnsi="Times New Roman" w:cs="Times New Roman"/>
          <w:i/>
          <w:sz w:val="24"/>
          <w:szCs w:val="24"/>
        </w:rPr>
        <w:t xml:space="preserve">roject. </w:t>
      </w:r>
      <w:r w:rsidR="005741E2" w:rsidRPr="000809B2">
        <w:rPr>
          <w:rFonts w:ascii="Times New Roman" w:eastAsia="Calibri" w:hAnsi="Times New Roman" w:cs="Times New Roman"/>
          <w:sz w:val="24"/>
          <w:szCs w:val="24"/>
        </w:rPr>
        <w:t xml:space="preserve">London, </w:t>
      </w:r>
      <w:r w:rsidR="00851A77">
        <w:rPr>
          <w:rFonts w:ascii="Times New Roman" w:eastAsia="Calibri" w:hAnsi="Times New Roman" w:cs="Times New Roman"/>
          <w:sz w:val="24"/>
          <w:szCs w:val="24"/>
        </w:rPr>
        <w:t>UK: Sage</w:t>
      </w:r>
      <w:r w:rsidR="005741E2" w:rsidRPr="000809B2">
        <w:rPr>
          <w:rFonts w:ascii="Times New Roman" w:eastAsia="Calibri" w:hAnsi="Times New Roman" w:cs="Times New Roman"/>
          <w:sz w:val="24"/>
          <w:szCs w:val="24"/>
        </w:rPr>
        <w:t>.</w:t>
      </w:r>
    </w:p>
    <w:p w14:paraId="40C948D8" w14:textId="197B5864"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Parry, E., </w:t>
      </w:r>
      <w:r w:rsidR="00A9118F" w:rsidRPr="000809B2">
        <w:rPr>
          <w:rFonts w:ascii="Times New Roman" w:eastAsia="Calibri" w:hAnsi="Times New Roman" w:cs="Times New Roman"/>
          <w:sz w:val="24"/>
          <w:szCs w:val="24"/>
        </w:rPr>
        <w:t xml:space="preserve">&amp; Urwin, P. (2011). </w:t>
      </w:r>
      <w:r w:rsidRPr="000809B2">
        <w:rPr>
          <w:rFonts w:ascii="Times New Roman" w:eastAsia="Calibri" w:hAnsi="Times New Roman" w:cs="Times New Roman"/>
          <w:sz w:val="24"/>
          <w:szCs w:val="24"/>
        </w:rPr>
        <w:t xml:space="preserve">Generational </w:t>
      </w:r>
      <w:r w:rsidR="00766966" w:rsidRPr="000809B2">
        <w:rPr>
          <w:rFonts w:ascii="Times New Roman" w:eastAsia="Calibri" w:hAnsi="Times New Roman" w:cs="Times New Roman"/>
          <w:sz w:val="24"/>
          <w:szCs w:val="24"/>
        </w:rPr>
        <w:t>d</w:t>
      </w:r>
      <w:r w:rsidRPr="000809B2">
        <w:rPr>
          <w:rFonts w:ascii="Times New Roman" w:eastAsia="Calibri" w:hAnsi="Times New Roman" w:cs="Times New Roman"/>
          <w:sz w:val="24"/>
          <w:szCs w:val="24"/>
        </w:rPr>
        <w:t xml:space="preserve">ifference in </w:t>
      </w:r>
      <w:r w:rsidR="00766966" w:rsidRPr="000809B2">
        <w:rPr>
          <w:rFonts w:ascii="Times New Roman" w:eastAsia="Calibri" w:hAnsi="Times New Roman" w:cs="Times New Roman"/>
          <w:sz w:val="24"/>
          <w:szCs w:val="24"/>
        </w:rPr>
        <w:t>w</w:t>
      </w:r>
      <w:r w:rsidRPr="000809B2">
        <w:rPr>
          <w:rFonts w:ascii="Times New Roman" w:eastAsia="Calibri" w:hAnsi="Times New Roman" w:cs="Times New Roman"/>
          <w:sz w:val="24"/>
          <w:szCs w:val="24"/>
        </w:rPr>
        <w:t xml:space="preserve">ork </w:t>
      </w:r>
      <w:r w:rsidR="00766966" w:rsidRPr="000809B2">
        <w:rPr>
          <w:rFonts w:ascii="Times New Roman" w:eastAsia="Calibri" w:hAnsi="Times New Roman" w:cs="Times New Roman"/>
          <w:sz w:val="24"/>
          <w:szCs w:val="24"/>
        </w:rPr>
        <w:t>v</w:t>
      </w:r>
      <w:r w:rsidRPr="000809B2">
        <w:rPr>
          <w:rFonts w:ascii="Times New Roman" w:eastAsia="Calibri" w:hAnsi="Times New Roman" w:cs="Times New Roman"/>
          <w:sz w:val="24"/>
          <w:szCs w:val="24"/>
        </w:rPr>
        <w:t xml:space="preserve">alues: A review of </w:t>
      </w:r>
      <w:r w:rsidR="00766966" w:rsidRPr="000809B2">
        <w:rPr>
          <w:rFonts w:ascii="Times New Roman" w:eastAsia="Calibri" w:hAnsi="Times New Roman" w:cs="Times New Roman"/>
          <w:sz w:val="24"/>
          <w:szCs w:val="24"/>
        </w:rPr>
        <w:t>t</w:t>
      </w:r>
      <w:r w:rsidRPr="000809B2">
        <w:rPr>
          <w:rFonts w:ascii="Times New Roman" w:eastAsia="Calibri" w:hAnsi="Times New Roman" w:cs="Times New Roman"/>
          <w:sz w:val="24"/>
          <w:szCs w:val="24"/>
        </w:rPr>
        <w:t xml:space="preserve">heory and </w:t>
      </w:r>
      <w:r w:rsidR="00766966" w:rsidRPr="000809B2">
        <w:rPr>
          <w:rFonts w:ascii="Times New Roman" w:eastAsia="Calibri" w:hAnsi="Times New Roman" w:cs="Times New Roman"/>
          <w:sz w:val="24"/>
          <w:szCs w:val="24"/>
        </w:rPr>
        <w:t>e</w:t>
      </w:r>
      <w:r w:rsidR="00A9118F" w:rsidRPr="000809B2">
        <w:rPr>
          <w:rFonts w:ascii="Times New Roman" w:eastAsia="Calibri" w:hAnsi="Times New Roman" w:cs="Times New Roman"/>
          <w:sz w:val="24"/>
          <w:szCs w:val="24"/>
        </w:rPr>
        <w:t>vidence</w:t>
      </w:r>
      <w:r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International Journal of Management Review</w:t>
      </w:r>
      <w:r w:rsidR="0076048E" w:rsidRPr="000809B2">
        <w:rPr>
          <w:rFonts w:ascii="Times New Roman" w:eastAsia="Calibri" w:hAnsi="Times New Roman" w:cs="Times New Roman"/>
          <w:i/>
          <w:sz w:val="24"/>
          <w:szCs w:val="24"/>
        </w:rPr>
        <w:t>s</w:t>
      </w:r>
      <w:r w:rsidRPr="000809B2">
        <w:rPr>
          <w:rFonts w:ascii="Times New Roman" w:eastAsia="Calibri" w:hAnsi="Times New Roman" w:cs="Times New Roman"/>
          <w:i/>
          <w:sz w:val="24"/>
          <w:szCs w:val="24"/>
        </w:rPr>
        <w:t xml:space="preserve">, </w:t>
      </w:r>
      <w:r w:rsidR="00A9118F" w:rsidRPr="000809B2">
        <w:rPr>
          <w:rFonts w:ascii="Times New Roman" w:eastAsia="Calibri" w:hAnsi="Times New Roman" w:cs="Times New Roman"/>
          <w:i/>
          <w:sz w:val="24"/>
          <w:szCs w:val="24"/>
        </w:rPr>
        <w:t>13</w:t>
      </w:r>
      <w:r w:rsidR="00A9118F"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sz w:val="24"/>
          <w:szCs w:val="24"/>
        </w:rPr>
        <w:t xml:space="preserve">79-96. </w:t>
      </w:r>
      <w:r w:rsidR="0032796E" w:rsidRPr="000809B2">
        <w:rPr>
          <w:rFonts w:ascii="Times New Roman" w:eastAsia="Calibri" w:hAnsi="Times New Roman" w:cs="Times New Roman"/>
          <w:sz w:val="24"/>
          <w:szCs w:val="24"/>
        </w:rPr>
        <w:t>doi:</w:t>
      </w:r>
      <w:r w:rsidR="0076048E" w:rsidRPr="000809B2">
        <w:rPr>
          <w:rFonts w:ascii="Times New Roman" w:hAnsi="Times New Roman" w:cs="Times New Roman"/>
          <w:color w:val="222222"/>
          <w:sz w:val="24"/>
          <w:szCs w:val="24"/>
        </w:rPr>
        <w:t>10.1111/j.1468-2370.2010.00285.x.</w:t>
      </w:r>
    </w:p>
    <w:p w14:paraId="602D1233" w14:textId="0E085EAD" w:rsidR="00782D49" w:rsidRPr="000809B2" w:rsidRDefault="00A10123"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Rodrigues, R., &amp; Guest, D. (2010). </w:t>
      </w:r>
      <w:r w:rsidR="005741E2" w:rsidRPr="000809B2">
        <w:rPr>
          <w:rFonts w:ascii="Times New Roman" w:eastAsia="Calibri" w:hAnsi="Times New Roman" w:cs="Times New Roman"/>
          <w:sz w:val="24"/>
          <w:szCs w:val="24"/>
        </w:rPr>
        <w:t>Ha</w:t>
      </w:r>
      <w:r w:rsidRPr="000809B2">
        <w:rPr>
          <w:rFonts w:ascii="Times New Roman" w:eastAsia="Calibri" w:hAnsi="Times New Roman" w:cs="Times New Roman"/>
          <w:sz w:val="24"/>
          <w:szCs w:val="24"/>
        </w:rPr>
        <w:t>ve careers become boundaryless?</w:t>
      </w:r>
      <w:r w:rsidR="005741E2"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i/>
          <w:sz w:val="24"/>
          <w:szCs w:val="24"/>
        </w:rPr>
        <w:t>Human Relations, 6</w:t>
      </w:r>
      <w:r w:rsidR="0032796E" w:rsidRPr="000809B2">
        <w:rPr>
          <w:rFonts w:ascii="Times New Roman" w:eastAsia="Calibri" w:hAnsi="Times New Roman" w:cs="Times New Roman"/>
          <w:i/>
          <w:sz w:val="24"/>
          <w:szCs w:val="24"/>
        </w:rPr>
        <w:t>3</w:t>
      </w:r>
      <w:r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sz w:val="24"/>
          <w:szCs w:val="24"/>
        </w:rPr>
        <w:t>1157-1175.</w:t>
      </w:r>
      <w:r w:rsidR="0032796E" w:rsidRPr="000809B2">
        <w:rPr>
          <w:rFonts w:ascii="Times New Roman" w:eastAsia="Calibri" w:hAnsi="Times New Roman" w:cs="Times New Roman"/>
          <w:sz w:val="24"/>
          <w:szCs w:val="24"/>
        </w:rPr>
        <w:t xml:space="preserve"> doi:</w:t>
      </w:r>
      <w:r w:rsidR="0076048E" w:rsidRPr="000809B2">
        <w:rPr>
          <w:rFonts w:ascii="Times New Roman" w:hAnsi="Times New Roman" w:cs="Times New Roman"/>
          <w:color w:val="222222"/>
          <w:sz w:val="24"/>
          <w:szCs w:val="24"/>
        </w:rPr>
        <w:t>10.1177/0018726709354344.</w:t>
      </w:r>
    </w:p>
    <w:p w14:paraId="3C200E36" w14:textId="178129FA" w:rsidR="0055005D" w:rsidRPr="000809B2" w:rsidRDefault="0055005D"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Savickas, M.L. (2005). </w:t>
      </w:r>
      <w:r w:rsidR="00B70390" w:rsidRPr="000809B2">
        <w:rPr>
          <w:rFonts w:ascii="Times New Roman" w:eastAsia="Calibri" w:hAnsi="Times New Roman" w:cs="Times New Roman"/>
          <w:sz w:val="24"/>
          <w:szCs w:val="24"/>
        </w:rPr>
        <w:t xml:space="preserve">The theory and practice of career construction. In S.D. Brown, &amp; R.W. Lent (Eds.), </w:t>
      </w:r>
      <w:r w:rsidR="00851A77">
        <w:rPr>
          <w:rFonts w:ascii="Times New Roman" w:eastAsia="Calibri" w:hAnsi="Times New Roman" w:cs="Times New Roman"/>
          <w:i/>
          <w:sz w:val="24"/>
          <w:szCs w:val="24"/>
        </w:rPr>
        <w:t>Career development and counseling: Putting theory and research to w</w:t>
      </w:r>
      <w:r w:rsidR="00B70390" w:rsidRPr="000809B2">
        <w:rPr>
          <w:rFonts w:ascii="Times New Roman" w:eastAsia="Calibri" w:hAnsi="Times New Roman" w:cs="Times New Roman"/>
          <w:i/>
          <w:sz w:val="24"/>
          <w:szCs w:val="24"/>
        </w:rPr>
        <w:t>ork</w:t>
      </w:r>
      <w:r w:rsidR="00B70390" w:rsidRPr="000809B2">
        <w:rPr>
          <w:rFonts w:ascii="Times New Roman" w:eastAsia="Calibri" w:hAnsi="Times New Roman" w:cs="Times New Roman"/>
          <w:sz w:val="24"/>
          <w:szCs w:val="24"/>
        </w:rPr>
        <w:t xml:space="preserve">. </w:t>
      </w:r>
      <w:r w:rsidR="004224E3">
        <w:rPr>
          <w:rFonts w:ascii="Times New Roman" w:eastAsia="Calibri" w:hAnsi="Times New Roman" w:cs="Times New Roman"/>
          <w:sz w:val="24"/>
          <w:szCs w:val="24"/>
        </w:rPr>
        <w:t>(pp. 24-70)</w:t>
      </w:r>
      <w:r w:rsidR="00EC3115">
        <w:rPr>
          <w:rFonts w:ascii="Times New Roman" w:eastAsia="Calibri" w:hAnsi="Times New Roman" w:cs="Times New Roman"/>
          <w:sz w:val="24"/>
          <w:szCs w:val="24"/>
        </w:rPr>
        <w:t>.</w:t>
      </w:r>
      <w:r w:rsidR="004224E3">
        <w:rPr>
          <w:rFonts w:ascii="Times New Roman" w:eastAsia="Calibri" w:hAnsi="Times New Roman" w:cs="Times New Roman"/>
          <w:sz w:val="24"/>
          <w:szCs w:val="24"/>
        </w:rPr>
        <w:t xml:space="preserve"> Hoboken, NJ</w:t>
      </w:r>
      <w:r w:rsidR="00B70390" w:rsidRPr="000809B2">
        <w:rPr>
          <w:rFonts w:ascii="Times New Roman" w:eastAsia="Calibri" w:hAnsi="Times New Roman" w:cs="Times New Roman"/>
          <w:sz w:val="24"/>
          <w:szCs w:val="24"/>
        </w:rPr>
        <w:t>: John Wiley &amp; Sons</w:t>
      </w:r>
      <w:r w:rsidR="004224E3">
        <w:rPr>
          <w:rFonts w:ascii="Times New Roman" w:eastAsia="Calibri" w:hAnsi="Times New Roman" w:cs="Times New Roman"/>
          <w:sz w:val="24"/>
          <w:szCs w:val="24"/>
        </w:rPr>
        <w:t>.</w:t>
      </w:r>
    </w:p>
    <w:p w14:paraId="34CE05BC" w14:textId="3D7D63D6"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Stat</w:t>
      </w:r>
      <w:r w:rsidR="00A10123" w:rsidRPr="000809B2">
        <w:rPr>
          <w:rFonts w:ascii="Times New Roman" w:eastAsia="Calibri" w:hAnsi="Times New Roman" w:cs="Times New Roman"/>
          <w:sz w:val="24"/>
          <w:szCs w:val="24"/>
        </w:rPr>
        <w:t xml:space="preserve">e Services Commission. (2015). </w:t>
      </w:r>
      <w:r w:rsidRPr="008A3FCF">
        <w:rPr>
          <w:rFonts w:ascii="Times New Roman" w:eastAsia="Calibri" w:hAnsi="Times New Roman" w:cs="Times New Roman"/>
          <w:i/>
          <w:sz w:val="24"/>
          <w:szCs w:val="24"/>
        </w:rPr>
        <w:t>A guide to New Zealan</w:t>
      </w:r>
      <w:r w:rsidR="00A10123" w:rsidRPr="008A3FCF">
        <w:rPr>
          <w:rFonts w:ascii="Times New Roman" w:eastAsia="Calibri" w:hAnsi="Times New Roman" w:cs="Times New Roman"/>
          <w:i/>
          <w:sz w:val="24"/>
          <w:szCs w:val="24"/>
        </w:rPr>
        <w:t xml:space="preserve">d’s </w:t>
      </w:r>
      <w:r w:rsidR="00497D08" w:rsidRPr="008A3FCF">
        <w:rPr>
          <w:rFonts w:ascii="Times New Roman" w:eastAsia="Calibri" w:hAnsi="Times New Roman" w:cs="Times New Roman"/>
          <w:i/>
          <w:sz w:val="24"/>
          <w:szCs w:val="24"/>
        </w:rPr>
        <w:t>c</w:t>
      </w:r>
      <w:r w:rsidR="00A10123" w:rsidRPr="008A3FCF">
        <w:rPr>
          <w:rFonts w:ascii="Times New Roman" w:eastAsia="Calibri" w:hAnsi="Times New Roman" w:cs="Times New Roman"/>
          <w:i/>
          <w:sz w:val="24"/>
          <w:szCs w:val="24"/>
        </w:rPr>
        <w:t xml:space="preserve">entral </w:t>
      </w:r>
      <w:r w:rsidR="00497D08" w:rsidRPr="008A3FCF">
        <w:rPr>
          <w:rFonts w:ascii="Times New Roman" w:eastAsia="Calibri" w:hAnsi="Times New Roman" w:cs="Times New Roman"/>
          <w:i/>
          <w:sz w:val="24"/>
          <w:szCs w:val="24"/>
        </w:rPr>
        <w:t>g</w:t>
      </w:r>
      <w:r w:rsidR="00A10123" w:rsidRPr="008A3FCF">
        <w:rPr>
          <w:rFonts w:ascii="Times New Roman" w:eastAsia="Calibri" w:hAnsi="Times New Roman" w:cs="Times New Roman"/>
          <w:i/>
          <w:sz w:val="24"/>
          <w:szCs w:val="24"/>
        </w:rPr>
        <w:t xml:space="preserve">overnment </w:t>
      </w:r>
      <w:r w:rsidR="00497D08" w:rsidRPr="008A3FCF">
        <w:rPr>
          <w:rFonts w:ascii="Times New Roman" w:eastAsia="Calibri" w:hAnsi="Times New Roman" w:cs="Times New Roman"/>
          <w:i/>
          <w:sz w:val="24"/>
          <w:szCs w:val="24"/>
        </w:rPr>
        <w:t>a</w:t>
      </w:r>
      <w:r w:rsidR="00A10123" w:rsidRPr="008A3FCF">
        <w:rPr>
          <w:rFonts w:ascii="Times New Roman" w:eastAsia="Calibri" w:hAnsi="Times New Roman" w:cs="Times New Roman"/>
          <w:i/>
          <w:sz w:val="24"/>
          <w:szCs w:val="24"/>
        </w:rPr>
        <w:t>gencies</w:t>
      </w:r>
      <w:r w:rsidR="00497D08" w:rsidRPr="000809B2">
        <w:rPr>
          <w:rFonts w:ascii="Times New Roman" w:eastAsia="Calibri" w:hAnsi="Times New Roman" w:cs="Times New Roman"/>
          <w:sz w:val="24"/>
          <w:szCs w:val="24"/>
        </w:rPr>
        <w:t xml:space="preserve">. Retrieved from </w:t>
      </w:r>
      <w:hyperlink r:id="rId8">
        <w:r w:rsidRPr="00787E3B">
          <w:rPr>
            <w:rFonts w:ascii="Times New Roman" w:eastAsia="Calibri" w:hAnsi="Times New Roman" w:cs="Times New Roman"/>
            <w:sz w:val="24"/>
            <w:szCs w:val="24"/>
          </w:rPr>
          <w:t>http://www.ssc.govt.nz/sites/all/files/guide-to-central-govt-agencies-1feb15.pdf</w:t>
        </w:r>
      </w:hyperlink>
      <w:r w:rsidRPr="00787E3B">
        <w:rPr>
          <w:rFonts w:ascii="Times New Roman" w:eastAsia="Calibri" w:hAnsi="Times New Roman" w:cs="Times New Roman"/>
          <w:sz w:val="24"/>
          <w:szCs w:val="24"/>
        </w:rPr>
        <w:t>.</w:t>
      </w:r>
    </w:p>
    <w:p w14:paraId="58114540" w14:textId="62287527" w:rsidR="00BE1DDC"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lastRenderedPageBreak/>
        <w:t xml:space="preserve">Stead, G., Perry, J., Munka L., Bonnett, Shiban, A., </w:t>
      </w:r>
      <w:r w:rsidR="00A10123" w:rsidRPr="000809B2">
        <w:rPr>
          <w:rFonts w:ascii="Times New Roman" w:eastAsia="Calibri" w:hAnsi="Times New Roman" w:cs="Times New Roman"/>
          <w:sz w:val="24"/>
          <w:szCs w:val="24"/>
        </w:rPr>
        <w:t xml:space="preserve">&amp; Care, E. (2012). </w:t>
      </w:r>
      <w:r w:rsidRPr="000809B2">
        <w:rPr>
          <w:rFonts w:ascii="Times New Roman" w:eastAsia="Calibri" w:hAnsi="Times New Roman" w:cs="Times New Roman"/>
          <w:sz w:val="24"/>
          <w:szCs w:val="24"/>
        </w:rPr>
        <w:t>Qualitative research in career development: con</w:t>
      </w:r>
      <w:r w:rsidR="00A10123" w:rsidRPr="000809B2">
        <w:rPr>
          <w:rFonts w:ascii="Times New Roman" w:eastAsia="Calibri" w:hAnsi="Times New Roman" w:cs="Times New Roman"/>
          <w:sz w:val="24"/>
          <w:szCs w:val="24"/>
        </w:rPr>
        <w:t>tent analysis from 1990 to 2009</w:t>
      </w:r>
      <w:r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 xml:space="preserve">International Journal of Educational Vocation Guidance, </w:t>
      </w:r>
      <w:r w:rsidR="00A10123" w:rsidRPr="000809B2">
        <w:rPr>
          <w:rFonts w:ascii="Times New Roman" w:eastAsia="Calibri" w:hAnsi="Times New Roman" w:cs="Times New Roman"/>
          <w:i/>
          <w:sz w:val="24"/>
          <w:szCs w:val="24"/>
        </w:rPr>
        <w:t>12</w:t>
      </w:r>
      <w:r w:rsidR="00A10123"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sz w:val="24"/>
          <w:szCs w:val="24"/>
        </w:rPr>
        <w:t xml:space="preserve">105-122. </w:t>
      </w:r>
      <w:r w:rsidR="0032796E" w:rsidRPr="000809B2">
        <w:rPr>
          <w:rFonts w:ascii="Times New Roman" w:eastAsia="Calibri" w:hAnsi="Times New Roman" w:cs="Times New Roman"/>
          <w:sz w:val="24"/>
          <w:szCs w:val="24"/>
        </w:rPr>
        <w:t>doi:</w:t>
      </w:r>
      <w:r w:rsidR="0076048E" w:rsidRPr="000809B2">
        <w:rPr>
          <w:rFonts w:ascii="Times New Roman" w:hAnsi="Times New Roman" w:cs="Times New Roman"/>
          <w:color w:val="222222"/>
          <w:sz w:val="24"/>
          <w:szCs w:val="24"/>
        </w:rPr>
        <w:t>10.1007/s10775-011-9196-1.</w:t>
      </w:r>
    </w:p>
    <w:p w14:paraId="299A9439" w14:textId="7DA1E901" w:rsidR="00782D49" w:rsidRPr="000809B2" w:rsidRDefault="00F2246B"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Sturges, J., &amp; Guest, D. (2001). </w:t>
      </w:r>
      <w:r w:rsidR="005741E2" w:rsidRPr="000809B2">
        <w:rPr>
          <w:rFonts w:ascii="Times New Roman" w:eastAsia="Calibri" w:hAnsi="Times New Roman" w:cs="Times New Roman"/>
          <w:sz w:val="24"/>
          <w:szCs w:val="24"/>
        </w:rPr>
        <w:t xml:space="preserve">Don't leave me this way! A qualitative study of influences on the organisational commitment and turnover intentions of </w:t>
      </w:r>
      <w:r w:rsidRPr="000809B2">
        <w:rPr>
          <w:rFonts w:ascii="Times New Roman" w:eastAsia="Calibri" w:hAnsi="Times New Roman" w:cs="Times New Roman"/>
          <w:sz w:val="24"/>
          <w:szCs w:val="24"/>
        </w:rPr>
        <w:t>graduates early in their career</w:t>
      </w:r>
      <w:r w:rsidR="005741E2"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i/>
          <w:sz w:val="24"/>
          <w:szCs w:val="24"/>
        </w:rPr>
        <w:t>British Journal of Guidance and Counselling</w:t>
      </w:r>
      <w:r w:rsidR="0032796E" w:rsidRPr="000809B2">
        <w:rPr>
          <w:rFonts w:ascii="Times New Roman" w:eastAsia="Calibri" w:hAnsi="Times New Roman" w:cs="Times New Roman"/>
          <w:sz w:val="24"/>
          <w:szCs w:val="24"/>
        </w:rPr>
        <w:t xml:space="preserve">, </w:t>
      </w:r>
      <w:r w:rsidR="0032796E" w:rsidRPr="000809B2">
        <w:rPr>
          <w:rFonts w:ascii="Times New Roman" w:eastAsia="Calibri" w:hAnsi="Times New Roman" w:cs="Times New Roman"/>
          <w:i/>
          <w:sz w:val="24"/>
          <w:szCs w:val="24"/>
        </w:rPr>
        <w:t>29</w:t>
      </w:r>
      <w:r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sz w:val="24"/>
          <w:szCs w:val="24"/>
        </w:rPr>
        <w:t xml:space="preserve">447-462. </w:t>
      </w:r>
      <w:r w:rsidR="0032796E" w:rsidRPr="000809B2">
        <w:rPr>
          <w:rFonts w:ascii="Times New Roman" w:eastAsia="Calibri" w:hAnsi="Times New Roman" w:cs="Times New Roman"/>
          <w:sz w:val="24"/>
          <w:szCs w:val="24"/>
        </w:rPr>
        <w:t>doi:</w:t>
      </w:r>
      <w:r w:rsidR="00FA6063" w:rsidRPr="000809B2">
        <w:rPr>
          <w:rFonts w:ascii="Times New Roman" w:hAnsi="Times New Roman" w:cs="Times New Roman"/>
          <w:color w:val="222222"/>
          <w:sz w:val="24"/>
          <w:szCs w:val="24"/>
        </w:rPr>
        <w:t>10.1080/03069880120085992.</w:t>
      </w:r>
    </w:p>
    <w:p w14:paraId="2A351EBB" w14:textId="6D18980C"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Sturges, J., Guest, D., </w:t>
      </w:r>
      <w:r w:rsidR="00F2246B" w:rsidRPr="000809B2">
        <w:rPr>
          <w:rFonts w:ascii="Times New Roman" w:eastAsia="Calibri" w:hAnsi="Times New Roman" w:cs="Times New Roman"/>
          <w:sz w:val="24"/>
          <w:szCs w:val="24"/>
        </w:rPr>
        <w:t>&amp;</w:t>
      </w:r>
      <w:r w:rsidR="00B00F63" w:rsidRPr="000809B2">
        <w:rPr>
          <w:rFonts w:ascii="Times New Roman" w:eastAsia="Calibri" w:hAnsi="Times New Roman" w:cs="Times New Roman"/>
          <w:sz w:val="24"/>
          <w:szCs w:val="24"/>
        </w:rPr>
        <w:t xml:space="preserve"> Mackenzie Davey, K. (2000). </w:t>
      </w:r>
      <w:r w:rsidRPr="000809B2">
        <w:rPr>
          <w:rFonts w:ascii="Times New Roman" w:eastAsia="Calibri" w:hAnsi="Times New Roman" w:cs="Times New Roman"/>
          <w:sz w:val="24"/>
          <w:szCs w:val="24"/>
        </w:rPr>
        <w:t>Who’s in charge? Graduates’ attitudes to and experiences of career management and their relationship</w:t>
      </w:r>
      <w:r w:rsidR="00B00F63" w:rsidRPr="000809B2">
        <w:rPr>
          <w:rFonts w:ascii="Times New Roman" w:eastAsia="Calibri" w:hAnsi="Times New Roman" w:cs="Times New Roman"/>
          <w:sz w:val="24"/>
          <w:szCs w:val="24"/>
        </w:rPr>
        <w:t xml:space="preserve"> with organizational commitment</w:t>
      </w:r>
      <w:r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 xml:space="preserve">European Journal of Work and Organizational Psychology, </w:t>
      </w:r>
      <w:r w:rsidR="0032796E" w:rsidRPr="000809B2">
        <w:rPr>
          <w:rFonts w:ascii="Times New Roman" w:eastAsia="Calibri" w:hAnsi="Times New Roman" w:cs="Times New Roman"/>
          <w:i/>
          <w:sz w:val="24"/>
          <w:szCs w:val="24"/>
        </w:rPr>
        <w:t>9</w:t>
      </w:r>
      <w:r w:rsidR="00B00F63"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sz w:val="24"/>
          <w:szCs w:val="24"/>
        </w:rPr>
        <w:t xml:space="preserve">351-370. </w:t>
      </w:r>
      <w:r w:rsidR="0032796E" w:rsidRPr="000809B2">
        <w:rPr>
          <w:rFonts w:ascii="Times New Roman" w:eastAsia="Calibri" w:hAnsi="Times New Roman" w:cs="Times New Roman"/>
          <w:sz w:val="24"/>
          <w:szCs w:val="24"/>
        </w:rPr>
        <w:t>doi:</w:t>
      </w:r>
      <w:r w:rsidR="00FA6063" w:rsidRPr="000809B2">
        <w:rPr>
          <w:rFonts w:ascii="Times New Roman" w:hAnsi="Times New Roman" w:cs="Times New Roman"/>
          <w:color w:val="222222"/>
          <w:sz w:val="24"/>
          <w:szCs w:val="24"/>
        </w:rPr>
        <w:t>10.1080/135943200417966.</w:t>
      </w:r>
    </w:p>
    <w:p w14:paraId="52E8C579" w14:textId="70106D65" w:rsidR="00782D49" w:rsidRPr="000809B2" w:rsidRDefault="00B00F63"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Sullivan, S. (1999). </w:t>
      </w:r>
      <w:r w:rsidR="005741E2" w:rsidRPr="000809B2">
        <w:rPr>
          <w:rFonts w:ascii="Times New Roman" w:eastAsia="Calibri" w:hAnsi="Times New Roman" w:cs="Times New Roman"/>
          <w:sz w:val="24"/>
          <w:szCs w:val="24"/>
        </w:rPr>
        <w:t xml:space="preserve">The </w:t>
      </w:r>
      <w:r w:rsidR="00C1303F" w:rsidRPr="000809B2">
        <w:rPr>
          <w:rFonts w:ascii="Times New Roman" w:eastAsia="Calibri" w:hAnsi="Times New Roman" w:cs="Times New Roman"/>
          <w:sz w:val="24"/>
          <w:szCs w:val="24"/>
        </w:rPr>
        <w:t>c</w:t>
      </w:r>
      <w:r w:rsidR="005741E2" w:rsidRPr="000809B2">
        <w:rPr>
          <w:rFonts w:ascii="Times New Roman" w:eastAsia="Calibri" w:hAnsi="Times New Roman" w:cs="Times New Roman"/>
          <w:sz w:val="24"/>
          <w:szCs w:val="24"/>
        </w:rPr>
        <w:t xml:space="preserve">hanging </w:t>
      </w:r>
      <w:r w:rsidR="00C1303F" w:rsidRPr="000809B2">
        <w:rPr>
          <w:rFonts w:ascii="Times New Roman" w:eastAsia="Calibri" w:hAnsi="Times New Roman" w:cs="Times New Roman"/>
          <w:sz w:val="24"/>
          <w:szCs w:val="24"/>
        </w:rPr>
        <w:t>n</w:t>
      </w:r>
      <w:r w:rsidR="005741E2" w:rsidRPr="000809B2">
        <w:rPr>
          <w:rFonts w:ascii="Times New Roman" w:eastAsia="Calibri" w:hAnsi="Times New Roman" w:cs="Times New Roman"/>
          <w:sz w:val="24"/>
          <w:szCs w:val="24"/>
        </w:rPr>
        <w:t xml:space="preserve">ature of </w:t>
      </w:r>
      <w:r w:rsidR="00C1303F" w:rsidRPr="000809B2">
        <w:rPr>
          <w:rFonts w:ascii="Times New Roman" w:eastAsia="Calibri" w:hAnsi="Times New Roman" w:cs="Times New Roman"/>
          <w:sz w:val="24"/>
          <w:szCs w:val="24"/>
        </w:rPr>
        <w:t>c</w:t>
      </w:r>
      <w:r w:rsidR="005741E2" w:rsidRPr="000809B2">
        <w:rPr>
          <w:rFonts w:ascii="Times New Roman" w:eastAsia="Calibri" w:hAnsi="Times New Roman" w:cs="Times New Roman"/>
          <w:sz w:val="24"/>
          <w:szCs w:val="24"/>
        </w:rPr>
        <w:t xml:space="preserve">areers: A </w:t>
      </w:r>
      <w:r w:rsidR="00C1303F" w:rsidRPr="000809B2">
        <w:rPr>
          <w:rFonts w:ascii="Times New Roman" w:eastAsia="Calibri" w:hAnsi="Times New Roman" w:cs="Times New Roman"/>
          <w:sz w:val="24"/>
          <w:szCs w:val="24"/>
        </w:rPr>
        <w:t>r</w:t>
      </w:r>
      <w:r w:rsidR="005741E2" w:rsidRPr="000809B2">
        <w:rPr>
          <w:rFonts w:ascii="Times New Roman" w:eastAsia="Calibri" w:hAnsi="Times New Roman" w:cs="Times New Roman"/>
          <w:sz w:val="24"/>
          <w:szCs w:val="24"/>
        </w:rPr>
        <w:t xml:space="preserve">eview and </w:t>
      </w:r>
      <w:r w:rsidR="00C1303F" w:rsidRPr="000809B2">
        <w:rPr>
          <w:rFonts w:ascii="Times New Roman" w:eastAsia="Calibri" w:hAnsi="Times New Roman" w:cs="Times New Roman"/>
          <w:sz w:val="24"/>
          <w:szCs w:val="24"/>
        </w:rPr>
        <w:t>r</w:t>
      </w:r>
      <w:r w:rsidR="005741E2" w:rsidRPr="000809B2">
        <w:rPr>
          <w:rFonts w:ascii="Times New Roman" w:eastAsia="Calibri" w:hAnsi="Times New Roman" w:cs="Times New Roman"/>
          <w:sz w:val="24"/>
          <w:szCs w:val="24"/>
        </w:rPr>
        <w:t xml:space="preserve">esearch </w:t>
      </w:r>
      <w:r w:rsidR="00C1303F" w:rsidRPr="000809B2">
        <w:rPr>
          <w:rFonts w:ascii="Times New Roman" w:eastAsia="Calibri" w:hAnsi="Times New Roman" w:cs="Times New Roman"/>
          <w:sz w:val="24"/>
          <w:szCs w:val="24"/>
        </w:rPr>
        <w:t>a</w:t>
      </w:r>
      <w:r w:rsidRPr="000809B2">
        <w:rPr>
          <w:rFonts w:ascii="Times New Roman" w:eastAsia="Calibri" w:hAnsi="Times New Roman" w:cs="Times New Roman"/>
          <w:sz w:val="24"/>
          <w:szCs w:val="24"/>
        </w:rPr>
        <w:t>genda</w:t>
      </w:r>
      <w:r w:rsidR="005741E2"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i/>
          <w:sz w:val="24"/>
          <w:szCs w:val="24"/>
        </w:rPr>
        <w:t xml:space="preserve">Journal of Management, </w:t>
      </w:r>
      <w:r w:rsidR="0032796E" w:rsidRPr="000809B2">
        <w:rPr>
          <w:rFonts w:ascii="Times New Roman" w:eastAsia="Calibri" w:hAnsi="Times New Roman" w:cs="Times New Roman"/>
          <w:i/>
          <w:sz w:val="24"/>
          <w:szCs w:val="24"/>
        </w:rPr>
        <w:t>25</w:t>
      </w:r>
      <w:r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sz w:val="24"/>
          <w:szCs w:val="24"/>
        </w:rPr>
        <w:t xml:space="preserve">457-484. </w:t>
      </w:r>
      <w:r w:rsidR="0032796E" w:rsidRPr="000809B2">
        <w:rPr>
          <w:rFonts w:ascii="Times New Roman" w:eastAsia="Calibri" w:hAnsi="Times New Roman" w:cs="Times New Roman"/>
          <w:sz w:val="24"/>
          <w:szCs w:val="24"/>
        </w:rPr>
        <w:t>doi:</w:t>
      </w:r>
      <w:r w:rsidR="00FA6063" w:rsidRPr="000809B2">
        <w:rPr>
          <w:rFonts w:ascii="Times New Roman" w:hAnsi="Times New Roman" w:cs="Times New Roman"/>
          <w:color w:val="222222"/>
          <w:sz w:val="24"/>
          <w:szCs w:val="24"/>
        </w:rPr>
        <w:t>10.1177/014920639902500308.</w:t>
      </w:r>
    </w:p>
    <w:p w14:paraId="46EC8F1E" w14:textId="07F73636"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Sulliv</w:t>
      </w:r>
      <w:r w:rsidR="00F455B4" w:rsidRPr="000809B2">
        <w:rPr>
          <w:rFonts w:ascii="Times New Roman" w:eastAsia="Calibri" w:hAnsi="Times New Roman" w:cs="Times New Roman"/>
          <w:sz w:val="24"/>
          <w:szCs w:val="24"/>
        </w:rPr>
        <w:t xml:space="preserve">an, S., &amp; Arthur, M. (2006). </w:t>
      </w:r>
      <w:r w:rsidRPr="000809B2">
        <w:rPr>
          <w:rFonts w:ascii="Times New Roman" w:eastAsia="Calibri" w:hAnsi="Times New Roman" w:cs="Times New Roman"/>
          <w:sz w:val="24"/>
          <w:szCs w:val="24"/>
        </w:rPr>
        <w:t>The Evolution of the boundaryless career concept: examining phys</w:t>
      </w:r>
      <w:r w:rsidR="00F455B4" w:rsidRPr="000809B2">
        <w:rPr>
          <w:rFonts w:ascii="Times New Roman" w:eastAsia="Calibri" w:hAnsi="Times New Roman" w:cs="Times New Roman"/>
          <w:sz w:val="24"/>
          <w:szCs w:val="24"/>
        </w:rPr>
        <w:t>ical and psychological mobility</w:t>
      </w:r>
      <w:r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 xml:space="preserve">Journal of Vocational Behaviour, </w:t>
      </w:r>
      <w:r w:rsidR="00F455B4" w:rsidRPr="000809B2">
        <w:rPr>
          <w:rFonts w:ascii="Times New Roman" w:eastAsia="Calibri" w:hAnsi="Times New Roman" w:cs="Times New Roman"/>
          <w:i/>
          <w:sz w:val="24"/>
          <w:szCs w:val="24"/>
        </w:rPr>
        <w:t>69</w:t>
      </w:r>
      <w:r w:rsidR="00F455B4"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sz w:val="24"/>
          <w:szCs w:val="24"/>
        </w:rPr>
        <w:t>19-29</w:t>
      </w:r>
      <w:r w:rsidR="0032796E" w:rsidRPr="000809B2">
        <w:rPr>
          <w:rFonts w:ascii="Times New Roman" w:eastAsia="Calibri" w:hAnsi="Times New Roman" w:cs="Times New Roman"/>
          <w:sz w:val="24"/>
          <w:szCs w:val="24"/>
        </w:rPr>
        <w:t>. doi:</w:t>
      </w:r>
      <w:r w:rsidR="00FA6063" w:rsidRPr="000809B2">
        <w:rPr>
          <w:rFonts w:ascii="Times New Roman" w:hAnsi="Times New Roman" w:cs="Times New Roman"/>
          <w:color w:val="222222"/>
          <w:sz w:val="24"/>
          <w:szCs w:val="24"/>
        </w:rPr>
        <w:t>10.1016/j.jvb.2005.09.001.</w:t>
      </w:r>
    </w:p>
    <w:p w14:paraId="7C3B5BC5" w14:textId="57D45926" w:rsidR="006F630F" w:rsidRPr="000809B2" w:rsidRDefault="006F630F"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Sullivan, S.E. &amp; Baruch, Y. (2009). Advances in career theory and research: A critical review and agenda for future exploration. </w:t>
      </w:r>
      <w:r w:rsidRPr="000809B2">
        <w:rPr>
          <w:rFonts w:ascii="Times New Roman" w:eastAsia="Calibri" w:hAnsi="Times New Roman" w:cs="Times New Roman"/>
          <w:i/>
          <w:sz w:val="24"/>
          <w:szCs w:val="24"/>
        </w:rPr>
        <w:t>Journal of Management</w:t>
      </w:r>
      <w:r w:rsidR="0032796E" w:rsidRPr="000809B2">
        <w:rPr>
          <w:rFonts w:ascii="Times New Roman" w:eastAsia="Calibri" w:hAnsi="Times New Roman" w:cs="Times New Roman"/>
          <w:sz w:val="24"/>
          <w:szCs w:val="24"/>
        </w:rPr>
        <w:t xml:space="preserve">, </w:t>
      </w:r>
      <w:r w:rsidR="0032796E" w:rsidRPr="000809B2">
        <w:rPr>
          <w:rFonts w:ascii="Times New Roman" w:eastAsia="Calibri" w:hAnsi="Times New Roman" w:cs="Times New Roman"/>
          <w:i/>
          <w:sz w:val="24"/>
          <w:szCs w:val="24"/>
        </w:rPr>
        <w:t>35</w:t>
      </w:r>
      <w:r w:rsidRPr="000809B2">
        <w:rPr>
          <w:rFonts w:ascii="Times New Roman" w:eastAsia="Calibri" w:hAnsi="Times New Roman" w:cs="Times New Roman"/>
          <w:sz w:val="24"/>
          <w:szCs w:val="24"/>
        </w:rPr>
        <w:t>, 1542-1571.</w:t>
      </w:r>
      <w:r w:rsidR="0032796E" w:rsidRPr="000809B2">
        <w:rPr>
          <w:rFonts w:ascii="Times New Roman" w:eastAsia="Calibri" w:hAnsi="Times New Roman" w:cs="Times New Roman"/>
          <w:sz w:val="24"/>
          <w:szCs w:val="24"/>
        </w:rPr>
        <w:t xml:space="preserve"> doi:</w:t>
      </w:r>
      <w:r w:rsidR="00FA6063" w:rsidRPr="000809B2">
        <w:rPr>
          <w:rFonts w:ascii="Times New Roman" w:hAnsi="Times New Roman" w:cs="Times New Roman"/>
          <w:color w:val="222222"/>
          <w:sz w:val="24"/>
          <w:szCs w:val="24"/>
        </w:rPr>
        <w:t>10.1177/0149206309350082.</w:t>
      </w:r>
    </w:p>
    <w:p w14:paraId="0C3C87A9" w14:textId="4DEA1F2F" w:rsidR="00782D49"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Tams, S., </w:t>
      </w:r>
      <w:r w:rsidR="00F455B4" w:rsidRPr="000809B2">
        <w:rPr>
          <w:rFonts w:ascii="Times New Roman" w:eastAsia="Calibri" w:hAnsi="Times New Roman" w:cs="Times New Roman"/>
          <w:sz w:val="24"/>
          <w:szCs w:val="24"/>
        </w:rPr>
        <w:t xml:space="preserve">&amp; Arthur, M. (2007). </w:t>
      </w:r>
      <w:r w:rsidRPr="000809B2">
        <w:rPr>
          <w:rFonts w:ascii="Times New Roman" w:eastAsia="Calibri" w:hAnsi="Times New Roman" w:cs="Times New Roman"/>
          <w:sz w:val="24"/>
          <w:szCs w:val="24"/>
        </w:rPr>
        <w:t>S</w:t>
      </w:r>
      <w:r w:rsidR="00F455B4" w:rsidRPr="000809B2">
        <w:rPr>
          <w:rFonts w:ascii="Times New Roman" w:eastAsia="Calibri" w:hAnsi="Times New Roman" w:cs="Times New Roman"/>
          <w:sz w:val="24"/>
          <w:szCs w:val="24"/>
        </w:rPr>
        <w:t>tudying careers across cultures</w:t>
      </w:r>
      <w:r w:rsidRPr="000809B2">
        <w:rPr>
          <w:rFonts w:ascii="Times New Roman" w:eastAsia="Calibri" w:hAnsi="Times New Roman" w:cs="Times New Roman"/>
          <w:sz w:val="24"/>
          <w:szCs w:val="24"/>
        </w:rPr>
        <w:t>, </w:t>
      </w:r>
      <w:r w:rsidRPr="000809B2">
        <w:rPr>
          <w:rFonts w:ascii="Times New Roman" w:eastAsia="Calibri" w:hAnsi="Times New Roman" w:cs="Times New Roman"/>
          <w:i/>
          <w:sz w:val="24"/>
          <w:szCs w:val="24"/>
        </w:rPr>
        <w:t>Career Development International, </w:t>
      </w:r>
      <w:r w:rsidR="0032796E" w:rsidRPr="008A3FCF">
        <w:rPr>
          <w:rFonts w:ascii="Times New Roman" w:eastAsia="Calibri" w:hAnsi="Times New Roman" w:cs="Times New Roman"/>
          <w:i/>
          <w:sz w:val="24"/>
          <w:szCs w:val="24"/>
        </w:rPr>
        <w:t>12</w:t>
      </w:r>
      <w:r w:rsidR="00F455B4"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sz w:val="24"/>
          <w:szCs w:val="24"/>
        </w:rPr>
        <w:t xml:space="preserve">86-98. </w:t>
      </w:r>
      <w:r w:rsidR="0032796E" w:rsidRPr="000809B2">
        <w:rPr>
          <w:rFonts w:ascii="Times New Roman" w:eastAsia="Calibri" w:hAnsi="Times New Roman" w:cs="Times New Roman"/>
          <w:sz w:val="24"/>
          <w:szCs w:val="24"/>
        </w:rPr>
        <w:t>doi:</w:t>
      </w:r>
      <w:r w:rsidR="00FA6063" w:rsidRPr="000809B2">
        <w:rPr>
          <w:rFonts w:ascii="Times New Roman" w:hAnsi="Times New Roman" w:cs="Times New Roman"/>
          <w:color w:val="222222"/>
          <w:sz w:val="24"/>
          <w:szCs w:val="24"/>
        </w:rPr>
        <w:t>10.1108/13620430710724848.</w:t>
      </w:r>
    </w:p>
    <w:p w14:paraId="092D11E0" w14:textId="0F3B1404" w:rsidR="00782D49" w:rsidRPr="000809B2" w:rsidRDefault="00F30B7F"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Tams, S., &amp;</w:t>
      </w:r>
      <w:r w:rsidR="005741E2"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sz w:val="24"/>
          <w:szCs w:val="24"/>
        </w:rPr>
        <w:t xml:space="preserve">Arthur, M. (2010). </w:t>
      </w:r>
      <w:r w:rsidR="005741E2" w:rsidRPr="000809B2">
        <w:rPr>
          <w:rFonts w:ascii="Times New Roman" w:eastAsia="Calibri" w:hAnsi="Times New Roman" w:cs="Times New Roman"/>
          <w:sz w:val="24"/>
          <w:szCs w:val="24"/>
        </w:rPr>
        <w:t>New directions for boundaryless careers: Agency and inte</w:t>
      </w:r>
      <w:r w:rsidRPr="000809B2">
        <w:rPr>
          <w:rFonts w:ascii="Times New Roman" w:eastAsia="Calibri" w:hAnsi="Times New Roman" w:cs="Times New Roman"/>
          <w:sz w:val="24"/>
          <w:szCs w:val="24"/>
        </w:rPr>
        <w:t>rdependence in a changing world,</w:t>
      </w:r>
      <w:r w:rsidR="005741E2"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i/>
          <w:sz w:val="24"/>
          <w:szCs w:val="24"/>
        </w:rPr>
        <w:t xml:space="preserve">Journal of Organizational Behaviour, </w:t>
      </w:r>
      <w:r w:rsidRPr="000809B2">
        <w:rPr>
          <w:rFonts w:ascii="Times New Roman" w:eastAsia="Calibri" w:hAnsi="Times New Roman" w:cs="Times New Roman"/>
          <w:i/>
          <w:sz w:val="24"/>
          <w:szCs w:val="24"/>
        </w:rPr>
        <w:t>13</w:t>
      </w:r>
      <w:r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sz w:val="24"/>
          <w:szCs w:val="24"/>
        </w:rPr>
        <w:t xml:space="preserve">629-646. </w:t>
      </w:r>
      <w:r w:rsidR="0032796E" w:rsidRPr="000809B2">
        <w:rPr>
          <w:rFonts w:ascii="Times New Roman" w:eastAsia="Calibri" w:hAnsi="Times New Roman" w:cs="Times New Roman"/>
          <w:sz w:val="24"/>
          <w:szCs w:val="24"/>
        </w:rPr>
        <w:t>doi:</w:t>
      </w:r>
      <w:r w:rsidR="00FA6063" w:rsidRPr="000809B2">
        <w:rPr>
          <w:rFonts w:ascii="Times New Roman" w:hAnsi="Times New Roman" w:cs="Times New Roman"/>
          <w:color w:val="222222"/>
          <w:sz w:val="24"/>
          <w:szCs w:val="24"/>
        </w:rPr>
        <w:t>10.1002/job.712.</w:t>
      </w:r>
    </w:p>
    <w:p w14:paraId="211369B0" w14:textId="35BCBCAC" w:rsidR="00AE48BA" w:rsidRPr="000809B2" w:rsidRDefault="0048734E" w:rsidP="0032796E">
      <w:pPr>
        <w:spacing w:after="0" w:line="360" w:lineRule="auto"/>
        <w:ind w:left="720" w:hanging="720"/>
        <w:rPr>
          <w:rFonts w:ascii="Times New Roman" w:eastAsia="Calibri" w:hAnsi="Times New Roman" w:cs="Times New Roman"/>
          <w:sz w:val="24"/>
          <w:szCs w:val="24"/>
        </w:rPr>
      </w:pPr>
      <w:r w:rsidRPr="00742EC7">
        <w:rPr>
          <w:rFonts w:ascii="Times New Roman" w:eastAsia="Calibri" w:hAnsi="Times New Roman" w:cs="Times New Roman"/>
          <w:sz w:val="24"/>
          <w:szCs w:val="24"/>
        </w:rPr>
        <w:t xml:space="preserve">Thomas, D.C. </w:t>
      </w:r>
      <w:r w:rsidR="009D4F42" w:rsidRPr="00742EC7">
        <w:rPr>
          <w:rFonts w:ascii="Times New Roman" w:eastAsia="Calibri" w:hAnsi="Times New Roman" w:cs="Times New Roman"/>
          <w:sz w:val="24"/>
          <w:szCs w:val="24"/>
        </w:rPr>
        <w:t xml:space="preserve">&amp; Inkson, K. </w:t>
      </w:r>
      <w:r w:rsidRPr="00742EC7">
        <w:rPr>
          <w:rFonts w:ascii="Times New Roman" w:eastAsia="Calibri" w:hAnsi="Times New Roman" w:cs="Times New Roman"/>
          <w:sz w:val="24"/>
          <w:szCs w:val="24"/>
        </w:rPr>
        <w:t>(2007). Careers across cult</w:t>
      </w:r>
      <w:r w:rsidR="00FD1DB8" w:rsidRPr="00742EC7">
        <w:rPr>
          <w:rFonts w:ascii="Times New Roman" w:eastAsia="Calibri" w:hAnsi="Times New Roman" w:cs="Times New Roman"/>
          <w:sz w:val="24"/>
          <w:szCs w:val="24"/>
        </w:rPr>
        <w:t>ures. In H. Gunz &amp; M. Peiperl (E</w:t>
      </w:r>
      <w:r w:rsidRPr="00742EC7">
        <w:rPr>
          <w:rFonts w:ascii="Times New Roman" w:eastAsia="Calibri" w:hAnsi="Times New Roman" w:cs="Times New Roman"/>
          <w:sz w:val="24"/>
          <w:szCs w:val="24"/>
        </w:rPr>
        <w:t xml:space="preserve">ds.) </w:t>
      </w:r>
      <w:r w:rsidR="00742EC7" w:rsidRPr="00742EC7">
        <w:rPr>
          <w:rFonts w:ascii="Times New Roman" w:eastAsia="Calibri" w:hAnsi="Times New Roman" w:cs="Times New Roman"/>
          <w:i/>
          <w:sz w:val="24"/>
          <w:szCs w:val="24"/>
        </w:rPr>
        <w:t>Handbook of career s</w:t>
      </w:r>
      <w:r w:rsidRPr="00742EC7">
        <w:rPr>
          <w:rFonts w:ascii="Times New Roman" w:eastAsia="Calibri" w:hAnsi="Times New Roman" w:cs="Times New Roman"/>
          <w:i/>
          <w:sz w:val="24"/>
          <w:szCs w:val="24"/>
        </w:rPr>
        <w:t>tudies</w:t>
      </w:r>
      <w:r w:rsidR="00742EC7" w:rsidRPr="00742EC7">
        <w:rPr>
          <w:rFonts w:ascii="Times New Roman" w:eastAsia="Calibri" w:hAnsi="Times New Roman" w:cs="Times New Roman"/>
          <w:sz w:val="24"/>
          <w:szCs w:val="24"/>
        </w:rPr>
        <w:t xml:space="preserve"> (pp. 451-470).</w:t>
      </w:r>
      <w:r w:rsidRPr="00742EC7">
        <w:rPr>
          <w:rFonts w:ascii="Times New Roman" w:eastAsia="Calibri" w:hAnsi="Times New Roman" w:cs="Times New Roman"/>
          <w:sz w:val="24"/>
          <w:szCs w:val="24"/>
        </w:rPr>
        <w:t xml:space="preserve"> Thousand Oaks, CA: </w:t>
      </w:r>
      <w:r w:rsidR="00AE48BA" w:rsidRPr="00742EC7">
        <w:rPr>
          <w:rFonts w:ascii="Times New Roman" w:eastAsia="Calibri" w:hAnsi="Times New Roman" w:cs="Times New Roman"/>
          <w:sz w:val="24"/>
          <w:szCs w:val="24"/>
        </w:rPr>
        <w:t>Sage.</w:t>
      </w:r>
    </w:p>
    <w:p w14:paraId="00CA37F8" w14:textId="0C3E05A2" w:rsidR="00BE1DDC" w:rsidRPr="000809B2" w:rsidRDefault="005741E2"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Twenge, J.</w:t>
      </w:r>
      <w:r w:rsidR="007E435A" w:rsidRPr="000809B2">
        <w:rPr>
          <w:rFonts w:ascii="Times New Roman" w:eastAsia="Calibri" w:hAnsi="Times New Roman" w:cs="Times New Roman"/>
          <w:sz w:val="24"/>
          <w:szCs w:val="24"/>
        </w:rPr>
        <w:t xml:space="preserve">, Campbell, S., Hoffman, B., &amp; Lance, C. (2010). </w:t>
      </w:r>
      <w:r w:rsidRPr="000809B2">
        <w:rPr>
          <w:rFonts w:ascii="Times New Roman" w:eastAsia="Calibri" w:hAnsi="Times New Roman" w:cs="Times New Roman"/>
          <w:sz w:val="24"/>
          <w:szCs w:val="24"/>
        </w:rPr>
        <w:t xml:space="preserve">Generational </w:t>
      </w:r>
      <w:r w:rsidR="003B088E" w:rsidRPr="000809B2">
        <w:rPr>
          <w:rFonts w:ascii="Times New Roman" w:eastAsia="Calibri" w:hAnsi="Times New Roman" w:cs="Times New Roman"/>
          <w:sz w:val="24"/>
          <w:szCs w:val="24"/>
        </w:rPr>
        <w:t>d</w:t>
      </w:r>
      <w:r w:rsidRPr="000809B2">
        <w:rPr>
          <w:rFonts w:ascii="Times New Roman" w:eastAsia="Calibri" w:hAnsi="Times New Roman" w:cs="Times New Roman"/>
          <w:sz w:val="24"/>
          <w:szCs w:val="24"/>
        </w:rPr>
        <w:t xml:space="preserve">ifference in </w:t>
      </w:r>
      <w:r w:rsidR="003B088E" w:rsidRPr="000809B2">
        <w:rPr>
          <w:rFonts w:ascii="Times New Roman" w:eastAsia="Calibri" w:hAnsi="Times New Roman" w:cs="Times New Roman"/>
          <w:sz w:val="24"/>
          <w:szCs w:val="24"/>
        </w:rPr>
        <w:t>w</w:t>
      </w:r>
      <w:r w:rsidRPr="000809B2">
        <w:rPr>
          <w:rFonts w:ascii="Times New Roman" w:eastAsia="Calibri" w:hAnsi="Times New Roman" w:cs="Times New Roman"/>
          <w:sz w:val="24"/>
          <w:szCs w:val="24"/>
        </w:rPr>
        <w:t xml:space="preserve">ork </w:t>
      </w:r>
      <w:r w:rsidR="003B088E" w:rsidRPr="000809B2">
        <w:rPr>
          <w:rFonts w:ascii="Times New Roman" w:eastAsia="Calibri" w:hAnsi="Times New Roman" w:cs="Times New Roman"/>
          <w:sz w:val="24"/>
          <w:szCs w:val="24"/>
        </w:rPr>
        <w:t>v</w:t>
      </w:r>
      <w:r w:rsidRPr="000809B2">
        <w:rPr>
          <w:rFonts w:ascii="Times New Roman" w:eastAsia="Calibri" w:hAnsi="Times New Roman" w:cs="Times New Roman"/>
          <w:sz w:val="24"/>
          <w:szCs w:val="24"/>
        </w:rPr>
        <w:t>alues: Leisure an</w:t>
      </w:r>
      <w:r w:rsidR="003B088E" w:rsidRPr="000809B2">
        <w:rPr>
          <w:rFonts w:ascii="Times New Roman" w:eastAsia="Calibri" w:hAnsi="Times New Roman" w:cs="Times New Roman"/>
          <w:sz w:val="24"/>
          <w:szCs w:val="24"/>
        </w:rPr>
        <w:t>d</w:t>
      </w:r>
      <w:r w:rsidRPr="000809B2">
        <w:rPr>
          <w:rFonts w:ascii="Times New Roman" w:eastAsia="Calibri" w:hAnsi="Times New Roman" w:cs="Times New Roman"/>
          <w:sz w:val="24"/>
          <w:szCs w:val="24"/>
        </w:rPr>
        <w:t xml:space="preserve"> </w:t>
      </w:r>
      <w:r w:rsidR="003B088E" w:rsidRPr="000809B2">
        <w:rPr>
          <w:rFonts w:ascii="Times New Roman" w:eastAsia="Calibri" w:hAnsi="Times New Roman" w:cs="Times New Roman"/>
          <w:sz w:val="24"/>
          <w:szCs w:val="24"/>
        </w:rPr>
        <w:t>e</w:t>
      </w:r>
      <w:r w:rsidRPr="000809B2">
        <w:rPr>
          <w:rFonts w:ascii="Times New Roman" w:eastAsia="Calibri" w:hAnsi="Times New Roman" w:cs="Times New Roman"/>
          <w:sz w:val="24"/>
          <w:szCs w:val="24"/>
        </w:rPr>
        <w:t xml:space="preserve">xtrinsic </w:t>
      </w:r>
      <w:r w:rsidR="006A50AC" w:rsidRPr="000809B2">
        <w:rPr>
          <w:rFonts w:ascii="Times New Roman" w:eastAsia="Calibri" w:hAnsi="Times New Roman" w:cs="Times New Roman"/>
          <w:sz w:val="24"/>
          <w:szCs w:val="24"/>
        </w:rPr>
        <w:t>v</w:t>
      </w:r>
      <w:r w:rsidRPr="000809B2">
        <w:rPr>
          <w:rFonts w:ascii="Times New Roman" w:eastAsia="Calibri" w:hAnsi="Times New Roman" w:cs="Times New Roman"/>
          <w:sz w:val="24"/>
          <w:szCs w:val="24"/>
        </w:rPr>
        <w:t xml:space="preserve">alues </w:t>
      </w:r>
      <w:r w:rsidR="006A50AC" w:rsidRPr="000809B2">
        <w:rPr>
          <w:rFonts w:ascii="Times New Roman" w:eastAsia="Calibri" w:hAnsi="Times New Roman" w:cs="Times New Roman"/>
          <w:sz w:val="24"/>
          <w:szCs w:val="24"/>
        </w:rPr>
        <w:t>i</w:t>
      </w:r>
      <w:r w:rsidRPr="000809B2">
        <w:rPr>
          <w:rFonts w:ascii="Times New Roman" w:eastAsia="Calibri" w:hAnsi="Times New Roman" w:cs="Times New Roman"/>
          <w:sz w:val="24"/>
          <w:szCs w:val="24"/>
        </w:rPr>
        <w:t xml:space="preserve">ncreasing, </w:t>
      </w:r>
      <w:r w:rsidR="006A50AC" w:rsidRPr="000809B2">
        <w:rPr>
          <w:rFonts w:ascii="Times New Roman" w:eastAsia="Calibri" w:hAnsi="Times New Roman" w:cs="Times New Roman"/>
          <w:sz w:val="24"/>
          <w:szCs w:val="24"/>
        </w:rPr>
        <w:t>s</w:t>
      </w:r>
      <w:r w:rsidRPr="000809B2">
        <w:rPr>
          <w:rFonts w:ascii="Times New Roman" w:eastAsia="Calibri" w:hAnsi="Times New Roman" w:cs="Times New Roman"/>
          <w:sz w:val="24"/>
          <w:szCs w:val="24"/>
        </w:rPr>
        <w:t xml:space="preserve">ocial and </w:t>
      </w:r>
      <w:r w:rsidR="006A50AC" w:rsidRPr="000809B2">
        <w:rPr>
          <w:rFonts w:ascii="Times New Roman" w:eastAsia="Calibri" w:hAnsi="Times New Roman" w:cs="Times New Roman"/>
          <w:sz w:val="24"/>
          <w:szCs w:val="24"/>
        </w:rPr>
        <w:t>i</w:t>
      </w:r>
      <w:r w:rsidRPr="000809B2">
        <w:rPr>
          <w:rFonts w:ascii="Times New Roman" w:eastAsia="Calibri" w:hAnsi="Times New Roman" w:cs="Times New Roman"/>
          <w:sz w:val="24"/>
          <w:szCs w:val="24"/>
        </w:rPr>
        <w:t xml:space="preserve">ntrinsic </w:t>
      </w:r>
      <w:r w:rsidR="006A50AC" w:rsidRPr="000809B2">
        <w:rPr>
          <w:rFonts w:ascii="Times New Roman" w:eastAsia="Calibri" w:hAnsi="Times New Roman" w:cs="Times New Roman"/>
          <w:sz w:val="24"/>
          <w:szCs w:val="24"/>
        </w:rPr>
        <w:t>v</w:t>
      </w:r>
      <w:r w:rsidRPr="000809B2">
        <w:rPr>
          <w:rFonts w:ascii="Times New Roman" w:eastAsia="Calibri" w:hAnsi="Times New Roman" w:cs="Times New Roman"/>
          <w:sz w:val="24"/>
          <w:szCs w:val="24"/>
        </w:rPr>
        <w:t xml:space="preserve">alues </w:t>
      </w:r>
      <w:r w:rsidR="006A50AC" w:rsidRPr="000809B2">
        <w:rPr>
          <w:rFonts w:ascii="Times New Roman" w:eastAsia="Calibri" w:hAnsi="Times New Roman" w:cs="Times New Roman"/>
          <w:sz w:val="24"/>
          <w:szCs w:val="24"/>
        </w:rPr>
        <w:t>d</w:t>
      </w:r>
      <w:r w:rsidR="007E435A" w:rsidRPr="000809B2">
        <w:rPr>
          <w:rFonts w:ascii="Times New Roman" w:eastAsia="Calibri" w:hAnsi="Times New Roman" w:cs="Times New Roman"/>
          <w:sz w:val="24"/>
          <w:szCs w:val="24"/>
        </w:rPr>
        <w:t>ecreasing</w:t>
      </w:r>
      <w:r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i/>
          <w:sz w:val="24"/>
          <w:szCs w:val="24"/>
        </w:rPr>
        <w:t xml:space="preserve">Journal of Management, </w:t>
      </w:r>
      <w:r w:rsidR="0032796E" w:rsidRPr="000809B2">
        <w:rPr>
          <w:rFonts w:ascii="Times New Roman" w:eastAsia="Calibri" w:hAnsi="Times New Roman" w:cs="Times New Roman"/>
          <w:i/>
          <w:sz w:val="24"/>
          <w:szCs w:val="24"/>
        </w:rPr>
        <w:t>36</w:t>
      </w:r>
      <w:r w:rsidR="007E435A" w:rsidRPr="000809B2">
        <w:rPr>
          <w:rFonts w:ascii="Times New Roman" w:eastAsia="Calibri" w:hAnsi="Times New Roman" w:cs="Times New Roman"/>
          <w:sz w:val="24"/>
          <w:szCs w:val="24"/>
        </w:rPr>
        <w:t xml:space="preserve">, </w:t>
      </w:r>
      <w:r w:rsidRPr="000809B2">
        <w:rPr>
          <w:rFonts w:ascii="Times New Roman" w:eastAsia="Calibri" w:hAnsi="Times New Roman" w:cs="Times New Roman"/>
          <w:sz w:val="24"/>
          <w:szCs w:val="24"/>
        </w:rPr>
        <w:t xml:space="preserve">1117-1142. </w:t>
      </w:r>
      <w:r w:rsidR="0032796E" w:rsidRPr="000809B2">
        <w:rPr>
          <w:rFonts w:ascii="Times New Roman" w:eastAsia="Calibri" w:hAnsi="Times New Roman" w:cs="Times New Roman"/>
          <w:sz w:val="24"/>
          <w:szCs w:val="24"/>
        </w:rPr>
        <w:t>doi:</w:t>
      </w:r>
      <w:r w:rsidR="00FA6063" w:rsidRPr="000809B2">
        <w:rPr>
          <w:rFonts w:ascii="Times New Roman" w:hAnsi="Times New Roman" w:cs="Times New Roman"/>
          <w:color w:val="222222"/>
          <w:sz w:val="24"/>
          <w:szCs w:val="24"/>
        </w:rPr>
        <w:t>10.1177/0149206309352246.</w:t>
      </w:r>
    </w:p>
    <w:p w14:paraId="68D1CCF4" w14:textId="7FC472E8" w:rsidR="00BE3CC6" w:rsidRPr="000809B2" w:rsidRDefault="00BE3CC6" w:rsidP="0032796E">
      <w:pPr>
        <w:spacing w:after="0" w:line="360" w:lineRule="auto"/>
        <w:ind w:left="720" w:hanging="720"/>
        <w:rPr>
          <w:rFonts w:ascii="Times New Roman" w:hAnsi="Times New Roman" w:cs="Times New Roman"/>
          <w:bCs/>
          <w:sz w:val="24"/>
          <w:szCs w:val="24"/>
        </w:rPr>
      </w:pPr>
      <w:r w:rsidRPr="000809B2">
        <w:rPr>
          <w:rFonts w:ascii="Times New Roman" w:hAnsi="Times New Roman" w:cs="Times New Roman"/>
          <w:bCs/>
          <w:sz w:val="24"/>
          <w:szCs w:val="24"/>
        </w:rPr>
        <w:t>Weenink, E., &amp; Bridgman, T. (2017). Taking subjectivity and reflexivity seriously: Implications of social constructionism for r</w:t>
      </w:r>
      <w:r w:rsidR="008A3FCF">
        <w:rPr>
          <w:rFonts w:ascii="Times New Roman" w:hAnsi="Times New Roman" w:cs="Times New Roman"/>
          <w:bCs/>
          <w:sz w:val="24"/>
          <w:szCs w:val="24"/>
        </w:rPr>
        <w:t>esearching volunteer motivation,</w:t>
      </w:r>
      <w:r w:rsidRPr="000809B2">
        <w:rPr>
          <w:rFonts w:ascii="Times New Roman" w:hAnsi="Times New Roman" w:cs="Times New Roman"/>
          <w:bCs/>
          <w:sz w:val="24"/>
          <w:szCs w:val="24"/>
        </w:rPr>
        <w:t xml:space="preserve"> </w:t>
      </w:r>
      <w:r w:rsidRPr="000809B2">
        <w:rPr>
          <w:rFonts w:ascii="Times New Roman" w:hAnsi="Times New Roman" w:cs="Times New Roman"/>
          <w:bCs/>
          <w:i/>
          <w:sz w:val="24"/>
          <w:szCs w:val="24"/>
        </w:rPr>
        <w:t>Voluntas: International Journal of Voluntary and Nonprofit Organizations</w:t>
      </w:r>
      <w:r w:rsidR="0032796E" w:rsidRPr="000809B2">
        <w:rPr>
          <w:rFonts w:ascii="Times New Roman" w:hAnsi="Times New Roman" w:cs="Times New Roman"/>
          <w:bCs/>
          <w:sz w:val="24"/>
          <w:szCs w:val="24"/>
        </w:rPr>
        <w:t xml:space="preserve">, </w:t>
      </w:r>
      <w:r w:rsidR="0032796E" w:rsidRPr="000809B2">
        <w:rPr>
          <w:rFonts w:ascii="Times New Roman" w:hAnsi="Times New Roman" w:cs="Times New Roman"/>
          <w:bCs/>
          <w:i/>
          <w:sz w:val="24"/>
          <w:szCs w:val="24"/>
        </w:rPr>
        <w:t>28</w:t>
      </w:r>
      <w:r w:rsidR="008A3FCF">
        <w:rPr>
          <w:rFonts w:ascii="Times New Roman" w:hAnsi="Times New Roman" w:cs="Times New Roman"/>
          <w:bCs/>
          <w:sz w:val="24"/>
          <w:szCs w:val="24"/>
        </w:rPr>
        <w:t>,</w:t>
      </w:r>
      <w:r w:rsidRPr="000809B2">
        <w:rPr>
          <w:rFonts w:ascii="Times New Roman" w:hAnsi="Times New Roman" w:cs="Times New Roman"/>
          <w:bCs/>
          <w:sz w:val="24"/>
          <w:szCs w:val="24"/>
        </w:rPr>
        <w:t xml:space="preserve"> 90-109.</w:t>
      </w:r>
      <w:r w:rsidR="0032796E" w:rsidRPr="000809B2">
        <w:rPr>
          <w:rFonts w:ascii="Times New Roman" w:eastAsia="Calibri" w:hAnsi="Times New Roman" w:cs="Times New Roman"/>
          <w:sz w:val="24"/>
          <w:szCs w:val="24"/>
        </w:rPr>
        <w:t xml:space="preserve"> doi:</w:t>
      </w:r>
      <w:r w:rsidR="00FA6063" w:rsidRPr="000809B2">
        <w:rPr>
          <w:rFonts w:ascii="Times New Roman" w:hAnsi="Times New Roman" w:cs="Times New Roman"/>
          <w:color w:val="222222"/>
          <w:sz w:val="24"/>
          <w:szCs w:val="24"/>
        </w:rPr>
        <w:t>10.1007/s11266-016-9824-y.</w:t>
      </w:r>
    </w:p>
    <w:p w14:paraId="53B09EC2" w14:textId="03FE522F" w:rsidR="00782D49" w:rsidRPr="000809B2" w:rsidRDefault="00787E3B" w:rsidP="00C5200A">
      <w:pPr>
        <w:spacing w:after="0" w:line="360" w:lineRule="auto"/>
        <w:ind w:left="720" w:hanging="720"/>
        <w:rPr>
          <w:rFonts w:ascii="Times New Roman" w:eastAsia="Calibri" w:hAnsi="Times New Roman" w:cs="Times New Roman"/>
          <w:sz w:val="24"/>
          <w:szCs w:val="24"/>
        </w:rPr>
      </w:pPr>
      <w:r w:rsidRPr="00787E3B">
        <w:rPr>
          <w:rFonts w:ascii="Times New Roman" w:eastAsia="Calibri" w:hAnsi="Times New Roman" w:cs="Times New Roman"/>
          <w:sz w:val="24"/>
          <w:szCs w:val="24"/>
        </w:rPr>
        <w:lastRenderedPageBreak/>
        <w:t>Wilensky, H. (1960</w:t>
      </w:r>
      <w:r w:rsidR="00971935" w:rsidRPr="00787E3B">
        <w:rPr>
          <w:rFonts w:ascii="Times New Roman" w:eastAsia="Calibri" w:hAnsi="Times New Roman" w:cs="Times New Roman"/>
          <w:sz w:val="24"/>
          <w:szCs w:val="24"/>
        </w:rPr>
        <w:t xml:space="preserve">). </w:t>
      </w:r>
      <w:r w:rsidR="005741E2" w:rsidRPr="00787E3B">
        <w:rPr>
          <w:rFonts w:ascii="Times New Roman" w:eastAsia="Calibri" w:hAnsi="Times New Roman" w:cs="Times New Roman"/>
          <w:sz w:val="24"/>
          <w:szCs w:val="24"/>
        </w:rPr>
        <w:t>Work,</w:t>
      </w:r>
      <w:r w:rsidR="00971935" w:rsidRPr="00787E3B">
        <w:rPr>
          <w:rFonts w:ascii="Times New Roman" w:eastAsia="Calibri" w:hAnsi="Times New Roman" w:cs="Times New Roman"/>
          <w:sz w:val="24"/>
          <w:szCs w:val="24"/>
        </w:rPr>
        <w:t xml:space="preserve"> careers and social integration</w:t>
      </w:r>
      <w:r w:rsidR="005741E2" w:rsidRPr="00787E3B">
        <w:rPr>
          <w:rFonts w:ascii="Times New Roman" w:eastAsia="Calibri" w:hAnsi="Times New Roman" w:cs="Times New Roman"/>
          <w:sz w:val="24"/>
          <w:szCs w:val="24"/>
        </w:rPr>
        <w:t xml:space="preserve">, </w:t>
      </w:r>
      <w:r w:rsidR="005741E2" w:rsidRPr="00787E3B">
        <w:rPr>
          <w:rFonts w:ascii="Times New Roman" w:eastAsia="Calibri" w:hAnsi="Times New Roman" w:cs="Times New Roman"/>
          <w:i/>
          <w:sz w:val="24"/>
          <w:szCs w:val="24"/>
        </w:rPr>
        <w:t>International Social Science Journal,</w:t>
      </w:r>
      <w:bookmarkStart w:id="0" w:name="_GoBack"/>
      <w:bookmarkEnd w:id="0"/>
      <w:r w:rsidR="005741E2" w:rsidRPr="00787E3B">
        <w:rPr>
          <w:rFonts w:ascii="Times New Roman" w:eastAsia="Calibri" w:hAnsi="Times New Roman" w:cs="Times New Roman"/>
          <w:i/>
          <w:sz w:val="24"/>
          <w:szCs w:val="24"/>
        </w:rPr>
        <w:t xml:space="preserve"> </w:t>
      </w:r>
      <w:r w:rsidR="0032796E" w:rsidRPr="00787E3B">
        <w:rPr>
          <w:rFonts w:ascii="Times New Roman" w:eastAsia="Calibri" w:hAnsi="Times New Roman" w:cs="Times New Roman"/>
          <w:i/>
          <w:sz w:val="24"/>
          <w:szCs w:val="24"/>
        </w:rPr>
        <w:t>12</w:t>
      </w:r>
      <w:r w:rsidR="00971935" w:rsidRPr="00787E3B">
        <w:rPr>
          <w:rFonts w:ascii="Times New Roman" w:eastAsia="Calibri" w:hAnsi="Times New Roman" w:cs="Times New Roman"/>
          <w:sz w:val="24"/>
          <w:szCs w:val="24"/>
        </w:rPr>
        <w:t xml:space="preserve">, </w:t>
      </w:r>
      <w:r w:rsidR="005741E2" w:rsidRPr="00787E3B">
        <w:rPr>
          <w:rFonts w:ascii="Times New Roman" w:eastAsia="Calibri" w:hAnsi="Times New Roman" w:cs="Times New Roman"/>
          <w:sz w:val="24"/>
          <w:szCs w:val="24"/>
        </w:rPr>
        <w:t>543-574.</w:t>
      </w:r>
      <w:r w:rsidR="00C5200A">
        <w:rPr>
          <w:rFonts w:ascii="Times New Roman" w:eastAsia="Calibri" w:hAnsi="Times New Roman" w:cs="Times New Roman"/>
          <w:sz w:val="24"/>
          <w:szCs w:val="24"/>
        </w:rPr>
        <w:t xml:space="preserve"> </w:t>
      </w:r>
      <w:r w:rsidR="00C5200A" w:rsidRPr="00C5200A">
        <w:rPr>
          <w:rFonts w:ascii="Times New Roman" w:eastAsia="Calibri" w:hAnsi="Times New Roman" w:cs="Times New Roman"/>
          <w:sz w:val="24"/>
          <w:szCs w:val="24"/>
        </w:rPr>
        <w:t xml:space="preserve">ISSN: </w:t>
      </w:r>
      <w:r w:rsidR="00C5200A" w:rsidRPr="00C5200A">
        <w:rPr>
          <w:rFonts w:ascii="Times New Roman" w:hAnsi="Times New Roman" w:cs="Times New Roman"/>
          <w:sz w:val="24"/>
          <w:szCs w:val="24"/>
        </w:rPr>
        <w:t>0020-8701</w:t>
      </w:r>
    </w:p>
    <w:p w14:paraId="39C74FEB" w14:textId="1C6AA268" w:rsidR="00BE1DDC" w:rsidRPr="000809B2" w:rsidRDefault="0046224C"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Young, R., &amp; Collin, A. (2004). </w:t>
      </w:r>
      <w:r w:rsidR="005741E2" w:rsidRPr="000809B2">
        <w:rPr>
          <w:rFonts w:ascii="Times New Roman" w:eastAsia="Calibri" w:hAnsi="Times New Roman" w:cs="Times New Roman"/>
          <w:sz w:val="24"/>
          <w:szCs w:val="24"/>
        </w:rPr>
        <w:t>Introduction: Constructivism and social cons</w:t>
      </w:r>
      <w:r w:rsidRPr="000809B2">
        <w:rPr>
          <w:rFonts w:ascii="Times New Roman" w:eastAsia="Calibri" w:hAnsi="Times New Roman" w:cs="Times New Roman"/>
          <w:sz w:val="24"/>
          <w:szCs w:val="24"/>
        </w:rPr>
        <w:t>tructionism in the career field</w:t>
      </w:r>
      <w:r w:rsidR="005741E2"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i/>
          <w:sz w:val="24"/>
          <w:szCs w:val="24"/>
        </w:rPr>
        <w:t xml:space="preserve">Journal of Vocational Behaviour, </w:t>
      </w:r>
      <w:r w:rsidRPr="000809B2">
        <w:rPr>
          <w:rFonts w:ascii="Times New Roman" w:eastAsia="Calibri" w:hAnsi="Times New Roman" w:cs="Times New Roman"/>
          <w:i/>
          <w:sz w:val="24"/>
          <w:szCs w:val="24"/>
        </w:rPr>
        <w:t>64</w:t>
      </w:r>
      <w:r w:rsidR="008A3FCF">
        <w:rPr>
          <w:rFonts w:ascii="Times New Roman" w:eastAsia="Calibri" w:hAnsi="Times New Roman" w:cs="Times New Roman"/>
          <w:sz w:val="24"/>
          <w:szCs w:val="24"/>
        </w:rPr>
        <w:t>,</w:t>
      </w:r>
      <w:r w:rsidRPr="000809B2">
        <w:rPr>
          <w:rFonts w:ascii="Times New Roman" w:eastAsia="Calibri" w:hAnsi="Times New Roman" w:cs="Times New Roman"/>
          <w:sz w:val="24"/>
          <w:szCs w:val="24"/>
        </w:rPr>
        <w:t xml:space="preserve"> 3</w:t>
      </w:r>
      <w:r w:rsidR="005741E2" w:rsidRPr="000809B2">
        <w:rPr>
          <w:rFonts w:ascii="Times New Roman" w:eastAsia="Calibri" w:hAnsi="Times New Roman" w:cs="Times New Roman"/>
          <w:sz w:val="24"/>
          <w:szCs w:val="24"/>
        </w:rPr>
        <w:t xml:space="preserve">73-388. </w:t>
      </w:r>
      <w:r w:rsidR="0032796E" w:rsidRPr="000809B2">
        <w:rPr>
          <w:rFonts w:ascii="Times New Roman" w:eastAsia="Calibri" w:hAnsi="Times New Roman" w:cs="Times New Roman"/>
          <w:sz w:val="24"/>
          <w:szCs w:val="24"/>
        </w:rPr>
        <w:t>doi:</w:t>
      </w:r>
      <w:r w:rsidR="000809B2" w:rsidRPr="000809B2">
        <w:rPr>
          <w:rFonts w:ascii="Times New Roman" w:hAnsi="Times New Roman" w:cs="Times New Roman"/>
          <w:color w:val="222222"/>
          <w:sz w:val="24"/>
          <w:szCs w:val="24"/>
        </w:rPr>
        <w:t>10.1016/j.jvb.2003.12.005.</w:t>
      </w:r>
    </w:p>
    <w:p w14:paraId="2E51C33D" w14:textId="5E00173B" w:rsidR="00782D49" w:rsidRPr="000809B2" w:rsidRDefault="0046224C" w:rsidP="0032796E">
      <w:pPr>
        <w:spacing w:after="0" w:line="360" w:lineRule="auto"/>
        <w:ind w:left="720" w:hanging="720"/>
        <w:rPr>
          <w:rFonts w:ascii="Times New Roman" w:eastAsia="Calibri" w:hAnsi="Times New Roman" w:cs="Times New Roman"/>
          <w:sz w:val="24"/>
          <w:szCs w:val="24"/>
        </w:rPr>
      </w:pPr>
      <w:r w:rsidRPr="000809B2">
        <w:rPr>
          <w:rFonts w:ascii="Times New Roman" w:eastAsia="Calibri" w:hAnsi="Times New Roman" w:cs="Times New Roman"/>
          <w:sz w:val="24"/>
          <w:szCs w:val="24"/>
        </w:rPr>
        <w:t xml:space="preserve">Zhang, Y. (2010). </w:t>
      </w:r>
      <w:r w:rsidR="005741E2" w:rsidRPr="00742EC7">
        <w:rPr>
          <w:rFonts w:ascii="Times New Roman" w:eastAsia="Calibri" w:hAnsi="Times New Roman" w:cs="Times New Roman"/>
          <w:i/>
          <w:sz w:val="24"/>
          <w:szCs w:val="24"/>
        </w:rPr>
        <w:t xml:space="preserve">Recent tertiary graduates' career attitudes, career adaptability and career self-management behaviours: </w:t>
      </w:r>
      <w:r w:rsidR="00703FD1" w:rsidRPr="000809B2">
        <w:rPr>
          <w:rFonts w:ascii="Times New Roman" w:eastAsia="Calibri" w:hAnsi="Times New Roman" w:cs="Times New Roman"/>
          <w:i/>
          <w:sz w:val="24"/>
          <w:szCs w:val="24"/>
        </w:rPr>
        <w:t>F</w:t>
      </w:r>
      <w:r w:rsidR="005741E2" w:rsidRPr="00742EC7">
        <w:rPr>
          <w:rFonts w:ascii="Times New Roman" w:eastAsia="Calibri" w:hAnsi="Times New Roman" w:cs="Times New Roman"/>
          <w:i/>
          <w:sz w:val="24"/>
          <w:szCs w:val="24"/>
        </w:rPr>
        <w:t xml:space="preserve">ocus on continuity in </w:t>
      </w:r>
      <w:r w:rsidRPr="00742EC7">
        <w:rPr>
          <w:rFonts w:ascii="Times New Roman" w:eastAsia="Calibri" w:hAnsi="Times New Roman" w:cs="Times New Roman"/>
          <w:i/>
          <w:sz w:val="24"/>
          <w:szCs w:val="24"/>
        </w:rPr>
        <w:t>a fragmented employment context</w:t>
      </w:r>
      <w:r w:rsidR="00703FD1" w:rsidRPr="000809B2">
        <w:rPr>
          <w:rFonts w:ascii="Times New Roman" w:eastAsia="Calibri" w:hAnsi="Times New Roman" w:cs="Times New Roman"/>
          <w:i/>
          <w:sz w:val="24"/>
          <w:szCs w:val="24"/>
        </w:rPr>
        <w:t>.</w:t>
      </w:r>
      <w:r w:rsidR="005741E2" w:rsidRPr="000809B2">
        <w:rPr>
          <w:rFonts w:ascii="Times New Roman" w:eastAsia="Calibri" w:hAnsi="Times New Roman" w:cs="Times New Roman"/>
          <w:sz w:val="24"/>
          <w:szCs w:val="24"/>
        </w:rPr>
        <w:t xml:space="preserve"> </w:t>
      </w:r>
      <w:r w:rsidR="00703FD1" w:rsidRPr="000809B2">
        <w:rPr>
          <w:rFonts w:ascii="Times New Roman" w:eastAsia="Calibri" w:hAnsi="Times New Roman" w:cs="Times New Roman"/>
          <w:sz w:val="24"/>
          <w:szCs w:val="24"/>
        </w:rPr>
        <w:t>Unpublished m</w:t>
      </w:r>
      <w:r w:rsidR="005741E2" w:rsidRPr="000809B2">
        <w:rPr>
          <w:rFonts w:ascii="Times New Roman" w:eastAsia="Calibri" w:hAnsi="Times New Roman" w:cs="Times New Roman"/>
          <w:sz w:val="24"/>
          <w:szCs w:val="24"/>
        </w:rPr>
        <w:t xml:space="preserve">asters </w:t>
      </w:r>
      <w:r w:rsidR="00703FD1" w:rsidRPr="000809B2">
        <w:rPr>
          <w:rFonts w:ascii="Times New Roman" w:eastAsia="Calibri" w:hAnsi="Times New Roman" w:cs="Times New Roman"/>
          <w:sz w:val="24"/>
          <w:szCs w:val="24"/>
        </w:rPr>
        <w:t>t</w:t>
      </w:r>
      <w:r w:rsidR="005741E2" w:rsidRPr="000809B2">
        <w:rPr>
          <w:rFonts w:ascii="Times New Roman" w:eastAsia="Calibri" w:hAnsi="Times New Roman" w:cs="Times New Roman"/>
          <w:sz w:val="24"/>
          <w:szCs w:val="24"/>
        </w:rPr>
        <w:t>hesis</w:t>
      </w:r>
      <w:r w:rsidR="00703FD1" w:rsidRPr="000809B2">
        <w:rPr>
          <w:rFonts w:ascii="Times New Roman" w:eastAsia="Calibri" w:hAnsi="Times New Roman" w:cs="Times New Roman"/>
          <w:sz w:val="24"/>
          <w:szCs w:val="24"/>
        </w:rPr>
        <w:t>.</w:t>
      </w:r>
      <w:r w:rsidR="005741E2" w:rsidRPr="000809B2">
        <w:rPr>
          <w:rFonts w:ascii="Times New Roman" w:eastAsia="Calibri" w:hAnsi="Times New Roman" w:cs="Times New Roman"/>
          <w:sz w:val="24"/>
          <w:szCs w:val="24"/>
        </w:rPr>
        <w:t xml:space="preserve"> Massey University,</w:t>
      </w:r>
      <w:r w:rsidR="0096087A" w:rsidRPr="000809B2">
        <w:rPr>
          <w:rFonts w:ascii="Times New Roman" w:eastAsia="Calibri" w:hAnsi="Times New Roman" w:cs="Times New Roman"/>
          <w:sz w:val="24"/>
          <w:szCs w:val="24"/>
        </w:rPr>
        <w:t xml:space="preserve"> </w:t>
      </w:r>
      <w:r w:rsidR="005741E2" w:rsidRPr="000809B2">
        <w:rPr>
          <w:rFonts w:ascii="Times New Roman" w:eastAsia="Calibri" w:hAnsi="Times New Roman" w:cs="Times New Roman"/>
          <w:sz w:val="24"/>
          <w:szCs w:val="24"/>
        </w:rPr>
        <w:t xml:space="preserve">New Zealand. </w:t>
      </w:r>
    </w:p>
    <w:sectPr w:rsidR="00782D49" w:rsidRPr="000809B2" w:rsidSect="00E6682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DD208" w14:textId="77777777" w:rsidR="000549A3" w:rsidRDefault="000549A3" w:rsidP="004F2D32">
      <w:pPr>
        <w:spacing w:after="0" w:line="240" w:lineRule="auto"/>
      </w:pPr>
      <w:r>
        <w:separator/>
      </w:r>
    </w:p>
  </w:endnote>
  <w:endnote w:type="continuationSeparator" w:id="0">
    <w:p w14:paraId="5CE8C6CC" w14:textId="77777777" w:rsidR="000549A3" w:rsidRDefault="000549A3" w:rsidP="004F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87151"/>
      <w:docPartObj>
        <w:docPartGallery w:val="Page Numbers (Bottom of Page)"/>
        <w:docPartUnique/>
      </w:docPartObj>
    </w:sdtPr>
    <w:sdtEndPr>
      <w:rPr>
        <w:noProof/>
      </w:rPr>
    </w:sdtEndPr>
    <w:sdtContent>
      <w:p w14:paraId="36AAB913" w14:textId="249AD754" w:rsidR="00EC6DA9" w:rsidRDefault="00EC6DA9">
        <w:pPr>
          <w:pStyle w:val="Footer"/>
          <w:jc w:val="center"/>
        </w:pPr>
        <w:r>
          <w:fldChar w:fldCharType="begin"/>
        </w:r>
        <w:r>
          <w:instrText xml:space="preserve"> PAGE   \* MERGEFORMAT </w:instrText>
        </w:r>
        <w:r>
          <w:fldChar w:fldCharType="separate"/>
        </w:r>
        <w:r w:rsidR="00C5200A">
          <w:rPr>
            <w:noProof/>
          </w:rPr>
          <w:t>19</w:t>
        </w:r>
        <w:r>
          <w:rPr>
            <w:noProof/>
          </w:rPr>
          <w:fldChar w:fldCharType="end"/>
        </w:r>
      </w:p>
    </w:sdtContent>
  </w:sdt>
  <w:p w14:paraId="4E8AE365" w14:textId="77777777" w:rsidR="004F2D32" w:rsidRDefault="004F2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7042" w14:textId="77777777" w:rsidR="000549A3" w:rsidRDefault="000549A3" w:rsidP="004F2D32">
      <w:pPr>
        <w:spacing w:after="0" w:line="240" w:lineRule="auto"/>
      </w:pPr>
      <w:r>
        <w:separator/>
      </w:r>
    </w:p>
  </w:footnote>
  <w:footnote w:type="continuationSeparator" w:id="0">
    <w:p w14:paraId="4A5E0C6E" w14:textId="77777777" w:rsidR="000549A3" w:rsidRDefault="000549A3" w:rsidP="004F2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49"/>
    <w:rsid w:val="00000BF4"/>
    <w:rsid w:val="00006265"/>
    <w:rsid w:val="0000715E"/>
    <w:rsid w:val="00011D01"/>
    <w:rsid w:val="0001223E"/>
    <w:rsid w:val="00013C61"/>
    <w:rsid w:val="00026B06"/>
    <w:rsid w:val="00027D0D"/>
    <w:rsid w:val="000334A3"/>
    <w:rsid w:val="00045B30"/>
    <w:rsid w:val="00046E90"/>
    <w:rsid w:val="00046F11"/>
    <w:rsid w:val="00047288"/>
    <w:rsid w:val="00047C06"/>
    <w:rsid w:val="0005006C"/>
    <w:rsid w:val="00051566"/>
    <w:rsid w:val="00051D03"/>
    <w:rsid w:val="000531C6"/>
    <w:rsid w:val="000549A3"/>
    <w:rsid w:val="00054FE9"/>
    <w:rsid w:val="0005743F"/>
    <w:rsid w:val="000600AA"/>
    <w:rsid w:val="00060318"/>
    <w:rsid w:val="00061E9E"/>
    <w:rsid w:val="000620A1"/>
    <w:rsid w:val="0006504E"/>
    <w:rsid w:val="000671B7"/>
    <w:rsid w:val="000700BA"/>
    <w:rsid w:val="0007121E"/>
    <w:rsid w:val="00073B0B"/>
    <w:rsid w:val="00074AEF"/>
    <w:rsid w:val="00075FD8"/>
    <w:rsid w:val="00077291"/>
    <w:rsid w:val="000809B2"/>
    <w:rsid w:val="000817F4"/>
    <w:rsid w:val="00085AC6"/>
    <w:rsid w:val="00096C1C"/>
    <w:rsid w:val="000A1CD9"/>
    <w:rsid w:val="000A39BB"/>
    <w:rsid w:val="000B2FAA"/>
    <w:rsid w:val="000B5728"/>
    <w:rsid w:val="000B6ED8"/>
    <w:rsid w:val="000C0951"/>
    <w:rsid w:val="000C6508"/>
    <w:rsid w:val="000C77CC"/>
    <w:rsid w:val="000D0C3A"/>
    <w:rsid w:val="000D2049"/>
    <w:rsid w:val="000D51FB"/>
    <w:rsid w:val="000D5304"/>
    <w:rsid w:val="000E40E5"/>
    <w:rsid w:val="000E6ADE"/>
    <w:rsid w:val="000F05E9"/>
    <w:rsid w:val="000F14B7"/>
    <w:rsid w:val="000F1B0F"/>
    <w:rsid w:val="000F37D4"/>
    <w:rsid w:val="000F5C2D"/>
    <w:rsid w:val="00101161"/>
    <w:rsid w:val="00105DDE"/>
    <w:rsid w:val="0011269D"/>
    <w:rsid w:val="00117F23"/>
    <w:rsid w:val="001208A0"/>
    <w:rsid w:val="00120C39"/>
    <w:rsid w:val="00122880"/>
    <w:rsid w:val="00122F6B"/>
    <w:rsid w:val="00131624"/>
    <w:rsid w:val="00133198"/>
    <w:rsid w:val="0013339B"/>
    <w:rsid w:val="0013547F"/>
    <w:rsid w:val="00140BB5"/>
    <w:rsid w:val="00142CA4"/>
    <w:rsid w:val="00145A36"/>
    <w:rsid w:val="00150BE4"/>
    <w:rsid w:val="00150FEC"/>
    <w:rsid w:val="001538C8"/>
    <w:rsid w:val="00155C9F"/>
    <w:rsid w:val="00156866"/>
    <w:rsid w:val="00156EEE"/>
    <w:rsid w:val="0016087D"/>
    <w:rsid w:val="00164E0B"/>
    <w:rsid w:val="00165149"/>
    <w:rsid w:val="0017483F"/>
    <w:rsid w:val="00174C02"/>
    <w:rsid w:val="001758CD"/>
    <w:rsid w:val="00175BBC"/>
    <w:rsid w:val="00182B86"/>
    <w:rsid w:val="001870C9"/>
    <w:rsid w:val="001909E9"/>
    <w:rsid w:val="001A1C5C"/>
    <w:rsid w:val="001A1F26"/>
    <w:rsid w:val="001A544B"/>
    <w:rsid w:val="001B561E"/>
    <w:rsid w:val="001C105D"/>
    <w:rsid w:val="001C2F4E"/>
    <w:rsid w:val="001C38A5"/>
    <w:rsid w:val="001D3DA7"/>
    <w:rsid w:val="001D3EA7"/>
    <w:rsid w:val="001F57F9"/>
    <w:rsid w:val="002005E4"/>
    <w:rsid w:val="002045D9"/>
    <w:rsid w:val="0021625C"/>
    <w:rsid w:val="00220CEA"/>
    <w:rsid w:val="00223980"/>
    <w:rsid w:val="00226CE2"/>
    <w:rsid w:val="0023182F"/>
    <w:rsid w:val="00246E95"/>
    <w:rsid w:val="002513FF"/>
    <w:rsid w:val="00251E91"/>
    <w:rsid w:val="00252BFD"/>
    <w:rsid w:val="00254C4E"/>
    <w:rsid w:val="00257274"/>
    <w:rsid w:val="002576FB"/>
    <w:rsid w:val="0026010B"/>
    <w:rsid w:val="00264C14"/>
    <w:rsid w:val="002678DF"/>
    <w:rsid w:val="00270D14"/>
    <w:rsid w:val="0027596E"/>
    <w:rsid w:val="002766D9"/>
    <w:rsid w:val="002774E5"/>
    <w:rsid w:val="00280736"/>
    <w:rsid w:val="002815FA"/>
    <w:rsid w:val="00285C4A"/>
    <w:rsid w:val="002863C4"/>
    <w:rsid w:val="0029228E"/>
    <w:rsid w:val="002923DC"/>
    <w:rsid w:val="002931CB"/>
    <w:rsid w:val="002A17A5"/>
    <w:rsid w:val="002A3403"/>
    <w:rsid w:val="002B1452"/>
    <w:rsid w:val="002B3C9F"/>
    <w:rsid w:val="002B634F"/>
    <w:rsid w:val="002C5369"/>
    <w:rsid w:val="002D50EB"/>
    <w:rsid w:val="002D7ADC"/>
    <w:rsid w:val="002E15BC"/>
    <w:rsid w:val="002E6BE5"/>
    <w:rsid w:val="002F005B"/>
    <w:rsid w:val="003024C6"/>
    <w:rsid w:val="00303C97"/>
    <w:rsid w:val="003114C9"/>
    <w:rsid w:val="00314FBF"/>
    <w:rsid w:val="00317B61"/>
    <w:rsid w:val="00322641"/>
    <w:rsid w:val="00327762"/>
    <w:rsid w:val="0032796E"/>
    <w:rsid w:val="00330742"/>
    <w:rsid w:val="0033096B"/>
    <w:rsid w:val="00337D7A"/>
    <w:rsid w:val="00337FCB"/>
    <w:rsid w:val="003408A8"/>
    <w:rsid w:val="00340ACD"/>
    <w:rsid w:val="00345BE2"/>
    <w:rsid w:val="00346C9B"/>
    <w:rsid w:val="0035097C"/>
    <w:rsid w:val="003602BC"/>
    <w:rsid w:val="00367253"/>
    <w:rsid w:val="00372EE8"/>
    <w:rsid w:val="003741DF"/>
    <w:rsid w:val="003817F6"/>
    <w:rsid w:val="00384506"/>
    <w:rsid w:val="00390B24"/>
    <w:rsid w:val="00397CE1"/>
    <w:rsid w:val="003A3EF2"/>
    <w:rsid w:val="003A6689"/>
    <w:rsid w:val="003B0175"/>
    <w:rsid w:val="003B088E"/>
    <w:rsid w:val="003C5818"/>
    <w:rsid w:val="003E013F"/>
    <w:rsid w:val="003E2D23"/>
    <w:rsid w:val="003E575F"/>
    <w:rsid w:val="003E7EA1"/>
    <w:rsid w:val="003F2AC8"/>
    <w:rsid w:val="003F6D74"/>
    <w:rsid w:val="00412245"/>
    <w:rsid w:val="00415983"/>
    <w:rsid w:val="00416B67"/>
    <w:rsid w:val="00416D73"/>
    <w:rsid w:val="004224E3"/>
    <w:rsid w:val="0043636D"/>
    <w:rsid w:val="00444F18"/>
    <w:rsid w:val="00445E44"/>
    <w:rsid w:val="0045139E"/>
    <w:rsid w:val="00453C66"/>
    <w:rsid w:val="00456C01"/>
    <w:rsid w:val="00460E63"/>
    <w:rsid w:val="00462180"/>
    <w:rsid w:val="0046224C"/>
    <w:rsid w:val="004622E8"/>
    <w:rsid w:val="004624A9"/>
    <w:rsid w:val="004656DE"/>
    <w:rsid w:val="00467F93"/>
    <w:rsid w:val="0047074B"/>
    <w:rsid w:val="0048734E"/>
    <w:rsid w:val="00487DD6"/>
    <w:rsid w:val="00491AC4"/>
    <w:rsid w:val="004930DB"/>
    <w:rsid w:val="00494897"/>
    <w:rsid w:val="0049547A"/>
    <w:rsid w:val="00497875"/>
    <w:rsid w:val="00497D08"/>
    <w:rsid w:val="004A14F3"/>
    <w:rsid w:val="004A3FB4"/>
    <w:rsid w:val="004B0498"/>
    <w:rsid w:val="004B6D80"/>
    <w:rsid w:val="004C186F"/>
    <w:rsid w:val="004C1F9A"/>
    <w:rsid w:val="004C2D71"/>
    <w:rsid w:val="004C4EB2"/>
    <w:rsid w:val="004C5A42"/>
    <w:rsid w:val="004C6AF9"/>
    <w:rsid w:val="004C6DBD"/>
    <w:rsid w:val="004D37BA"/>
    <w:rsid w:val="004D532E"/>
    <w:rsid w:val="004E0FCE"/>
    <w:rsid w:val="004E4281"/>
    <w:rsid w:val="004F0E2B"/>
    <w:rsid w:val="004F27CC"/>
    <w:rsid w:val="004F2D32"/>
    <w:rsid w:val="00500218"/>
    <w:rsid w:val="005006CC"/>
    <w:rsid w:val="005011DF"/>
    <w:rsid w:val="00503C29"/>
    <w:rsid w:val="00503D6D"/>
    <w:rsid w:val="005049F4"/>
    <w:rsid w:val="00515E97"/>
    <w:rsid w:val="00516826"/>
    <w:rsid w:val="005207CA"/>
    <w:rsid w:val="00530EC4"/>
    <w:rsid w:val="00534D34"/>
    <w:rsid w:val="00536E17"/>
    <w:rsid w:val="00536E90"/>
    <w:rsid w:val="005400DF"/>
    <w:rsid w:val="00543AD0"/>
    <w:rsid w:val="00544132"/>
    <w:rsid w:val="0055005D"/>
    <w:rsid w:val="005501A6"/>
    <w:rsid w:val="00552B69"/>
    <w:rsid w:val="00553759"/>
    <w:rsid w:val="00553BFD"/>
    <w:rsid w:val="00556B0D"/>
    <w:rsid w:val="00561049"/>
    <w:rsid w:val="00570AB1"/>
    <w:rsid w:val="00571E95"/>
    <w:rsid w:val="005741E2"/>
    <w:rsid w:val="005766A8"/>
    <w:rsid w:val="00593756"/>
    <w:rsid w:val="0059454D"/>
    <w:rsid w:val="005948EC"/>
    <w:rsid w:val="00594AA0"/>
    <w:rsid w:val="005955EC"/>
    <w:rsid w:val="00596202"/>
    <w:rsid w:val="005A26EE"/>
    <w:rsid w:val="005A4B93"/>
    <w:rsid w:val="005A5E42"/>
    <w:rsid w:val="005B2325"/>
    <w:rsid w:val="005B2611"/>
    <w:rsid w:val="005C1009"/>
    <w:rsid w:val="005C49DC"/>
    <w:rsid w:val="005C4B30"/>
    <w:rsid w:val="005C5CD9"/>
    <w:rsid w:val="005D2238"/>
    <w:rsid w:val="005D745B"/>
    <w:rsid w:val="005E3EB2"/>
    <w:rsid w:val="005E5D13"/>
    <w:rsid w:val="005F0ABA"/>
    <w:rsid w:val="005F7776"/>
    <w:rsid w:val="0060066E"/>
    <w:rsid w:val="00602C13"/>
    <w:rsid w:val="00603D8B"/>
    <w:rsid w:val="00612856"/>
    <w:rsid w:val="006143EC"/>
    <w:rsid w:val="00614DE1"/>
    <w:rsid w:val="0062053C"/>
    <w:rsid w:val="006214E5"/>
    <w:rsid w:val="00621538"/>
    <w:rsid w:val="00630777"/>
    <w:rsid w:val="006347D0"/>
    <w:rsid w:val="00637649"/>
    <w:rsid w:val="006416FB"/>
    <w:rsid w:val="00646C45"/>
    <w:rsid w:val="00650FF5"/>
    <w:rsid w:val="00654B89"/>
    <w:rsid w:val="006574D3"/>
    <w:rsid w:val="006605EF"/>
    <w:rsid w:val="00664CBC"/>
    <w:rsid w:val="006716CA"/>
    <w:rsid w:val="00672C61"/>
    <w:rsid w:val="00674CD2"/>
    <w:rsid w:val="006850C0"/>
    <w:rsid w:val="006902E2"/>
    <w:rsid w:val="006913D7"/>
    <w:rsid w:val="00691DCA"/>
    <w:rsid w:val="00694AD1"/>
    <w:rsid w:val="006A39A4"/>
    <w:rsid w:val="006A50AC"/>
    <w:rsid w:val="006B01F3"/>
    <w:rsid w:val="006B0330"/>
    <w:rsid w:val="006B07C0"/>
    <w:rsid w:val="006B39C5"/>
    <w:rsid w:val="006B5ACC"/>
    <w:rsid w:val="006B6F65"/>
    <w:rsid w:val="006C5E01"/>
    <w:rsid w:val="006D40E5"/>
    <w:rsid w:val="006E0BF0"/>
    <w:rsid w:val="006E16DC"/>
    <w:rsid w:val="006E5B3F"/>
    <w:rsid w:val="006F1E0E"/>
    <w:rsid w:val="006F3DCD"/>
    <w:rsid w:val="006F630F"/>
    <w:rsid w:val="00700EF9"/>
    <w:rsid w:val="00702355"/>
    <w:rsid w:val="00703FD1"/>
    <w:rsid w:val="007053A6"/>
    <w:rsid w:val="00707441"/>
    <w:rsid w:val="00720203"/>
    <w:rsid w:val="00722FEA"/>
    <w:rsid w:val="007230DF"/>
    <w:rsid w:val="00727208"/>
    <w:rsid w:val="00727D48"/>
    <w:rsid w:val="007333CD"/>
    <w:rsid w:val="00734086"/>
    <w:rsid w:val="00736323"/>
    <w:rsid w:val="007367F0"/>
    <w:rsid w:val="00740705"/>
    <w:rsid w:val="00742EC7"/>
    <w:rsid w:val="00743753"/>
    <w:rsid w:val="0076048E"/>
    <w:rsid w:val="00766547"/>
    <w:rsid w:val="00766966"/>
    <w:rsid w:val="007708C9"/>
    <w:rsid w:val="00770978"/>
    <w:rsid w:val="00774CF6"/>
    <w:rsid w:val="00782D49"/>
    <w:rsid w:val="0078710C"/>
    <w:rsid w:val="00787E3B"/>
    <w:rsid w:val="00790641"/>
    <w:rsid w:val="007A0622"/>
    <w:rsid w:val="007A6D47"/>
    <w:rsid w:val="007C7736"/>
    <w:rsid w:val="007D1E85"/>
    <w:rsid w:val="007D471E"/>
    <w:rsid w:val="007E067E"/>
    <w:rsid w:val="007E435A"/>
    <w:rsid w:val="007F2829"/>
    <w:rsid w:val="0080119F"/>
    <w:rsid w:val="00802304"/>
    <w:rsid w:val="0080353F"/>
    <w:rsid w:val="00810CAC"/>
    <w:rsid w:val="00811A2D"/>
    <w:rsid w:val="008155C3"/>
    <w:rsid w:val="0082247B"/>
    <w:rsid w:val="00826342"/>
    <w:rsid w:val="00834787"/>
    <w:rsid w:val="008351C8"/>
    <w:rsid w:val="008502E3"/>
    <w:rsid w:val="00851A77"/>
    <w:rsid w:val="008558B2"/>
    <w:rsid w:val="00856873"/>
    <w:rsid w:val="00860A3F"/>
    <w:rsid w:val="00865CBC"/>
    <w:rsid w:val="008660CE"/>
    <w:rsid w:val="008746B6"/>
    <w:rsid w:val="00875409"/>
    <w:rsid w:val="00882262"/>
    <w:rsid w:val="00892819"/>
    <w:rsid w:val="0089662E"/>
    <w:rsid w:val="008A3FCF"/>
    <w:rsid w:val="008B4556"/>
    <w:rsid w:val="008B4D53"/>
    <w:rsid w:val="008B5D8D"/>
    <w:rsid w:val="008C3617"/>
    <w:rsid w:val="008C3779"/>
    <w:rsid w:val="008C4BBE"/>
    <w:rsid w:val="008D1147"/>
    <w:rsid w:val="008D4375"/>
    <w:rsid w:val="008D4FBA"/>
    <w:rsid w:val="008E0913"/>
    <w:rsid w:val="008E29DF"/>
    <w:rsid w:val="008E3EDD"/>
    <w:rsid w:val="008E451B"/>
    <w:rsid w:val="008F2D2E"/>
    <w:rsid w:val="008F2DEA"/>
    <w:rsid w:val="008F4DF8"/>
    <w:rsid w:val="009010B5"/>
    <w:rsid w:val="0090277A"/>
    <w:rsid w:val="00913803"/>
    <w:rsid w:val="00916018"/>
    <w:rsid w:val="00920F0A"/>
    <w:rsid w:val="00927BD0"/>
    <w:rsid w:val="00931E9B"/>
    <w:rsid w:val="00931F17"/>
    <w:rsid w:val="00932F80"/>
    <w:rsid w:val="00935255"/>
    <w:rsid w:val="00936556"/>
    <w:rsid w:val="009442D2"/>
    <w:rsid w:val="00946A48"/>
    <w:rsid w:val="0094752A"/>
    <w:rsid w:val="00951BE2"/>
    <w:rsid w:val="00951F0E"/>
    <w:rsid w:val="00954543"/>
    <w:rsid w:val="0096087A"/>
    <w:rsid w:val="0096131D"/>
    <w:rsid w:val="00966333"/>
    <w:rsid w:val="009666D8"/>
    <w:rsid w:val="00971935"/>
    <w:rsid w:val="00972578"/>
    <w:rsid w:val="00975D12"/>
    <w:rsid w:val="00984123"/>
    <w:rsid w:val="00987686"/>
    <w:rsid w:val="009A3062"/>
    <w:rsid w:val="009A5699"/>
    <w:rsid w:val="009A627A"/>
    <w:rsid w:val="009D4F42"/>
    <w:rsid w:val="009D508A"/>
    <w:rsid w:val="009E00A4"/>
    <w:rsid w:val="009E2CBF"/>
    <w:rsid w:val="009E499D"/>
    <w:rsid w:val="009E5759"/>
    <w:rsid w:val="009F66A5"/>
    <w:rsid w:val="009F6CA3"/>
    <w:rsid w:val="00A02188"/>
    <w:rsid w:val="00A03158"/>
    <w:rsid w:val="00A07987"/>
    <w:rsid w:val="00A07A22"/>
    <w:rsid w:val="00A10123"/>
    <w:rsid w:val="00A14FD2"/>
    <w:rsid w:val="00A17AF5"/>
    <w:rsid w:val="00A20A67"/>
    <w:rsid w:val="00A220F8"/>
    <w:rsid w:val="00A22AB2"/>
    <w:rsid w:val="00A301B9"/>
    <w:rsid w:val="00A31C93"/>
    <w:rsid w:val="00A31CC3"/>
    <w:rsid w:val="00A3488D"/>
    <w:rsid w:val="00A37C04"/>
    <w:rsid w:val="00A37F10"/>
    <w:rsid w:val="00A45E3A"/>
    <w:rsid w:val="00A478D0"/>
    <w:rsid w:val="00A50A3B"/>
    <w:rsid w:val="00A53701"/>
    <w:rsid w:val="00A53BCB"/>
    <w:rsid w:val="00A541C6"/>
    <w:rsid w:val="00A61233"/>
    <w:rsid w:val="00A636A2"/>
    <w:rsid w:val="00A63831"/>
    <w:rsid w:val="00A65F69"/>
    <w:rsid w:val="00A6642F"/>
    <w:rsid w:val="00A70C9C"/>
    <w:rsid w:val="00A71708"/>
    <w:rsid w:val="00A754EE"/>
    <w:rsid w:val="00A75D66"/>
    <w:rsid w:val="00A76282"/>
    <w:rsid w:val="00A81259"/>
    <w:rsid w:val="00A82738"/>
    <w:rsid w:val="00A84E16"/>
    <w:rsid w:val="00A86F50"/>
    <w:rsid w:val="00A9118F"/>
    <w:rsid w:val="00A9253D"/>
    <w:rsid w:val="00A9291E"/>
    <w:rsid w:val="00A94C03"/>
    <w:rsid w:val="00AA01E7"/>
    <w:rsid w:val="00AA1868"/>
    <w:rsid w:val="00AA628C"/>
    <w:rsid w:val="00AA70ED"/>
    <w:rsid w:val="00AB366C"/>
    <w:rsid w:val="00AB73CD"/>
    <w:rsid w:val="00AC4299"/>
    <w:rsid w:val="00AC6BD1"/>
    <w:rsid w:val="00AD0FED"/>
    <w:rsid w:val="00AD1B32"/>
    <w:rsid w:val="00AD50E9"/>
    <w:rsid w:val="00AD7EDC"/>
    <w:rsid w:val="00AE05A0"/>
    <w:rsid w:val="00AE48BA"/>
    <w:rsid w:val="00AE77D5"/>
    <w:rsid w:val="00AF488D"/>
    <w:rsid w:val="00B00F63"/>
    <w:rsid w:val="00B02EBC"/>
    <w:rsid w:val="00B1325E"/>
    <w:rsid w:val="00B13F18"/>
    <w:rsid w:val="00B15BFC"/>
    <w:rsid w:val="00B163F7"/>
    <w:rsid w:val="00B1687F"/>
    <w:rsid w:val="00B24FB6"/>
    <w:rsid w:val="00B24FD2"/>
    <w:rsid w:val="00B2547E"/>
    <w:rsid w:val="00B3441A"/>
    <w:rsid w:val="00B347D6"/>
    <w:rsid w:val="00B34CF9"/>
    <w:rsid w:val="00B3526C"/>
    <w:rsid w:val="00B63679"/>
    <w:rsid w:val="00B64280"/>
    <w:rsid w:val="00B70390"/>
    <w:rsid w:val="00B7056A"/>
    <w:rsid w:val="00B71A18"/>
    <w:rsid w:val="00B72DD8"/>
    <w:rsid w:val="00B7434C"/>
    <w:rsid w:val="00B75196"/>
    <w:rsid w:val="00B77DEB"/>
    <w:rsid w:val="00B81522"/>
    <w:rsid w:val="00B817A8"/>
    <w:rsid w:val="00B84711"/>
    <w:rsid w:val="00B94E42"/>
    <w:rsid w:val="00B968A0"/>
    <w:rsid w:val="00B97E46"/>
    <w:rsid w:val="00BA750F"/>
    <w:rsid w:val="00BA7E71"/>
    <w:rsid w:val="00BC11FD"/>
    <w:rsid w:val="00BC1E41"/>
    <w:rsid w:val="00BC3550"/>
    <w:rsid w:val="00BD1A25"/>
    <w:rsid w:val="00BD1BC4"/>
    <w:rsid w:val="00BE179F"/>
    <w:rsid w:val="00BE1DDC"/>
    <w:rsid w:val="00BE3CC6"/>
    <w:rsid w:val="00C01A58"/>
    <w:rsid w:val="00C03073"/>
    <w:rsid w:val="00C065A3"/>
    <w:rsid w:val="00C107CB"/>
    <w:rsid w:val="00C1303F"/>
    <w:rsid w:val="00C13F16"/>
    <w:rsid w:val="00C16096"/>
    <w:rsid w:val="00C16B15"/>
    <w:rsid w:val="00C233CB"/>
    <w:rsid w:val="00C316F0"/>
    <w:rsid w:val="00C344BB"/>
    <w:rsid w:val="00C36AEF"/>
    <w:rsid w:val="00C36FBF"/>
    <w:rsid w:val="00C404EA"/>
    <w:rsid w:val="00C44298"/>
    <w:rsid w:val="00C45A81"/>
    <w:rsid w:val="00C5200A"/>
    <w:rsid w:val="00C5528B"/>
    <w:rsid w:val="00C5529A"/>
    <w:rsid w:val="00C6102E"/>
    <w:rsid w:val="00C61D01"/>
    <w:rsid w:val="00C65884"/>
    <w:rsid w:val="00C66E85"/>
    <w:rsid w:val="00C676C9"/>
    <w:rsid w:val="00C70678"/>
    <w:rsid w:val="00C75790"/>
    <w:rsid w:val="00C77676"/>
    <w:rsid w:val="00C77CC2"/>
    <w:rsid w:val="00C84229"/>
    <w:rsid w:val="00C86E3C"/>
    <w:rsid w:val="00C914B1"/>
    <w:rsid w:val="00C932A2"/>
    <w:rsid w:val="00CB3003"/>
    <w:rsid w:val="00CB30A2"/>
    <w:rsid w:val="00CB3328"/>
    <w:rsid w:val="00CB421F"/>
    <w:rsid w:val="00CB659B"/>
    <w:rsid w:val="00CB68BB"/>
    <w:rsid w:val="00CC02DE"/>
    <w:rsid w:val="00CC1739"/>
    <w:rsid w:val="00CC5021"/>
    <w:rsid w:val="00CC60DC"/>
    <w:rsid w:val="00CC6484"/>
    <w:rsid w:val="00CC6578"/>
    <w:rsid w:val="00CC6C7D"/>
    <w:rsid w:val="00CD3672"/>
    <w:rsid w:val="00CD52AC"/>
    <w:rsid w:val="00CD5B86"/>
    <w:rsid w:val="00CD61FB"/>
    <w:rsid w:val="00CE0C09"/>
    <w:rsid w:val="00CE5F82"/>
    <w:rsid w:val="00CE68A8"/>
    <w:rsid w:val="00CF5A92"/>
    <w:rsid w:val="00CF76C6"/>
    <w:rsid w:val="00D06923"/>
    <w:rsid w:val="00D16F71"/>
    <w:rsid w:val="00D23399"/>
    <w:rsid w:val="00D32131"/>
    <w:rsid w:val="00D338B5"/>
    <w:rsid w:val="00D3497D"/>
    <w:rsid w:val="00D37B8F"/>
    <w:rsid w:val="00D46437"/>
    <w:rsid w:val="00D46B06"/>
    <w:rsid w:val="00D529EE"/>
    <w:rsid w:val="00D55DFE"/>
    <w:rsid w:val="00D61FE9"/>
    <w:rsid w:val="00D64527"/>
    <w:rsid w:val="00D67464"/>
    <w:rsid w:val="00D67939"/>
    <w:rsid w:val="00D70F4A"/>
    <w:rsid w:val="00D714BB"/>
    <w:rsid w:val="00D73D13"/>
    <w:rsid w:val="00D76128"/>
    <w:rsid w:val="00D82D39"/>
    <w:rsid w:val="00D82F16"/>
    <w:rsid w:val="00D87231"/>
    <w:rsid w:val="00D87DF8"/>
    <w:rsid w:val="00D93CDF"/>
    <w:rsid w:val="00DA0EE0"/>
    <w:rsid w:val="00DA61FB"/>
    <w:rsid w:val="00DB21BB"/>
    <w:rsid w:val="00DB3482"/>
    <w:rsid w:val="00DB4165"/>
    <w:rsid w:val="00DB5214"/>
    <w:rsid w:val="00DB5D4B"/>
    <w:rsid w:val="00DB6F79"/>
    <w:rsid w:val="00DB70E3"/>
    <w:rsid w:val="00DC246E"/>
    <w:rsid w:val="00DC4EEE"/>
    <w:rsid w:val="00DC67E4"/>
    <w:rsid w:val="00DD4022"/>
    <w:rsid w:val="00DD7A4F"/>
    <w:rsid w:val="00DE7581"/>
    <w:rsid w:val="00DF1C49"/>
    <w:rsid w:val="00E02E7C"/>
    <w:rsid w:val="00E06ADF"/>
    <w:rsid w:val="00E06D1D"/>
    <w:rsid w:val="00E07147"/>
    <w:rsid w:val="00E0756F"/>
    <w:rsid w:val="00E124DB"/>
    <w:rsid w:val="00E17964"/>
    <w:rsid w:val="00E27339"/>
    <w:rsid w:val="00E274F1"/>
    <w:rsid w:val="00E310AF"/>
    <w:rsid w:val="00E3262E"/>
    <w:rsid w:val="00E332E1"/>
    <w:rsid w:val="00E34287"/>
    <w:rsid w:val="00E34345"/>
    <w:rsid w:val="00E3508C"/>
    <w:rsid w:val="00E36B4A"/>
    <w:rsid w:val="00E378E5"/>
    <w:rsid w:val="00E43920"/>
    <w:rsid w:val="00E47665"/>
    <w:rsid w:val="00E5193E"/>
    <w:rsid w:val="00E53449"/>
    <w:rsid w:val="00E542F1"/>
    <w:rsid w:val="00E54A9C"/>
    <w:rsid w:val="00E55281"/>
    <w:rsid w:val="00E66827"/>
    <w:rsid w:val="00E705E5"/>
    <w:rsid w:val="00E70D7B"/>
    <w:rsid w:val="00E71873"/>
    <w:rsid w:val="00E7211B"/>
    <w:rsid w:val="00E804BD"/>
    <w:rsid w:val="00E905C5"/>
    <w:rsid w:val="00E9176E"/>
    <w:rsid w:val="00EA4335"/>
    <w:rsid w:val="00EB1FE7"/>
    <w:rsid w:val="00EB4018"/>
    <w:rsid w:val="00EB4BE3"/>
    <w:rsid w:val="00EC1C12"/>
    <w:rsid w:val="00EC3115"/>
    <w:rsid w:val="00EC6DA9"/>
    <w:rsid w:val="00ED1D04"/>
    <w:rsid w:val="00EE3807"/>
    <w:rsid w:val="00EE4AA7"/>
    <w:rsid w:val="00EE6BDA"/>
    <w:rsid w:val="00EF2064"/>
    <w:rsid w:val="00F00484"/>
    <w:rsid w:val="00F026B7"/>
    <w:rsid w:val="00F03287"/>
    <w:rsid w:val="00F0771E"/>
    <w:rsid w:val="00F115EA"/>
    <w:rsid w:val="00F134DB"/>
    <w:rsid w:val="00F14550"/>
    <w:rsid w:val="00F2246B"/>
    <w:rsid w:val="00F23EF2"/>
    <w:rsid w:val="00F268D6"/>
    <w:rsid w:val="00F308B2"/>
    <w:rsid w:val="00F30A3A"/>
    <w:rsid w:val="00F30B7F"/>
    <w:rsid w:val="00F313CB"/>
    <w:rsid w:val="00F319DC"/>
    <w:rsid w:val="00F35AF2"/>
    <w:rsid w:val="00F3742F"/>
    <w:rsid w:val="00F40439"/>
    <w:rsid w:val="00F455B4"/>
    <w:rsid w:val="00F47D76"/>
    <w:rsid w:val="00F5373A"/>
    <w:rsid w:val="00F706CC"/>
    <w:rsid w:val="00F71944"/>
    <w:rsid w:val="00F755CE"/>
    <w:rsid w:val="00F902FB"/>
    <w:rsid w:val="00F93265"/>
    <w:rsid w:val="00F95402"/>
    <w:rsid w:val="00F95CE0"/>
    <w:rsid w:val="00FA2C05"/>
    <w:rsid w:val="00FA6063"/>
    <w:rsid w:val="00FB2CE9"/>
    <w:rsid w:val="00FD1DB8"/>
    <w:rsid w:val="00FE290D"/>
    <w:rsid w:val="00FF003C"/>
    <w:rsid w:val="00FF27FB"/>
    <w:rsid w:val="00FF33E1"/>
    <w:rsid w:val="00FF3405"/>
    <w:rsid w:val="00FF4E40"/>
    <w:rsid w:val="00FF50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276A"/>
  <w15:docId w15:val="{D328EEDC-5475-4494-BD32-09940D79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4C9"/>
    <w:pPr>
      <w:spacing w:after="0" w:line="240" w:lineRule="auto"/>
    </w:pPr>
    <w:rPr>
      <w:lang w:val="en-US" w:eastAsia="en-US"/>
    </w:rPr>
  </w:style>
  <w:style w:type="character" w:customStyle="1" w:styleId="NoSpacingChar">
    <w:name w:val="No Spacing Char"/>
    <w:basedOn w:val="DefaultParagraphFont"/>
    <w:link w:val="NoSpacing"/>
    <w:uiPriority w:val="1"/>
    <w:rsid w:val="003114C9"/>
    <w:rPr>
      <w:lang w:val="en-US" w:eastAsia="en-US"/>
    </w:rPr>
  </w:style>
  <w:style w:type="paragraph" w:styleId="Header">
    <w:name w:val="header"/>
    <w:basedOn w:val="Normal"/>
    <w:link w:val="HeaderChar"/>
    <w:uiPriority w:val="99"/>
    <w:unhideWhenUsed/>
    <w:rsid w:val="004F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D32"/>
  </w:style>
  <w:style w:type="paragraph" w:styleId="Footer">
    <w:name w:val="footer"/>
    <w:basedOn w:val="Normal"/>
    <w:link w:val="FooterChar"/>
    <w:uiPriority w:val="99"/>
    <w:unhideWhenUsed/>
    <w:rsid w:val="004F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D32"/>
  </w:style>
  <w:style w:type="paragraph" w:styleId="BalloonText">
    <w:name w:val="Balloon Text"/>
    <w:basedOn w:val="Normal"/>
    <w:link w:val="BalloonTextChar"/>
    <w:uiPriority w:val="99"/>
    <w:semiHidden/>
    <w:unhideWhenUsed/>
    <w:rsid w:val="00CE5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F82"/>
    <w:rPr>
      <w:rFonts w:ascii="Tahoma" w:hAnsi="Tahoma" w:cs="Tahoma"/>
      <w:sz w:val="16"/>
      <w:szCs w:val="16"/>
    </w:rPr>
  </w:style>
  <w:style w:type="paragraph" w:styleId="Bibliography">
    <w:name w:val="Bibliography"/>
    <w:basedOn w:val="Normal"/>
    <w:next w:val="Normal"/>
    <w:uiPriority w:val="37"/>
    <w:unhideWhenUsed/>
    <w:rsid w:val="00834787"/>
    <w:pPr>
      <w:spacing w:after="0" w:line="240" w:lineRule="auto"/>
    </w:pPr>
    <w:rPr>
      <w:sz w:val="24"/>
      <w:szCs w:val="24"/>
      <w:lang w:val="en-CA" w:eastAsia="en-US"/>
    </w:rPr>
  </w:style>
  <w:style w:type="character" w:styleId="CommentReference">
    <w:name w:val="annotation reference"/>
    <w:basedOn w:val="DefaultParagraphFont"/>
    <w:uiPriority w:val="99"/>
    <w:semiHidden/>
    <w:unhideWhenUsed/>
    <w:rsid w:val="000C6508"/>
    <w:rPr>
      <w:sz w:val="16"/>
      <w:szCs w:val="16"/>
    </w:rPr>
  </w:style>
  <w:style w:type="paragraph" w:styleId="CommentText">
    <w:name w:val="annotation text"/>
    <w:basedOn w:val="Normal"/>
    <w:link w:val="CommentTextChar"/>
    <w:uiPriority w:val="99"/>
    <w:semiHidden/>
    <w:unhideWhenUsed/>
    <w:rsid w:val="000C6508"/>
    <w:pPr>
      <w:spacing w:line="240" w:lineRule="auto"/>
    </w:pPr>
    <w:rPr>
      <w:sz w:val="20"/>
      <w:szCs w:val="20"/>
    </w:rPr>
  </w:style>
  <w:style w:type="character" w:customStyle="1" w:styleId="CommentTextChar">
    <w:name w:val="Comment Text Char"/>
    <w:basedOn w:val="DefaultParagraphFont"/>
    <w:link w:val="CommentText"/>
    <w:uiPriority w:val="99"/>
    <w:semiHidden/>
    <w:rsid w:val="000C6508"/>
    <w:rPr>
      <w:sz w:val="20"/>
      <w:szCs w:val="20"/>
    </w:rPr>
  </w:style>
  <w:style w:type="paragraph" w:styleId="CommentSubject">
    <w:name w:val="annotation subject"/>
    <w:basedOn w:val="CommentText"/>
    <w:next w:val="CommentText"/>
    <w:link w:val="CommentSubjectChar"/>
    <w:uiPriority w:val="99"/>
    <w:semiHidden/>
    <w:unhideWhenUsed/>
    <w:rsid w:val="000C6508"/>
    <w:rPr>
      <w:b/>
      <w:bCs/>
    </w:rPr>
  </w:style>
  <w:style w:type="character" w:customStyle="1" w:styleId="CommentSubjectChar">
    <w:name w:val="Comment Subject Char"/>
    <w:basedOn w:val="CommentTextChar"/>
    <w:link w:val="CommentSubject"/>
    <w:uiPriority w:val="99"/>
    <w:semiHidden/>
    <w:rsid w:val="000C6508"/>
    <w:rPr>
      <w:b/>
      <w:bCs/>
      <w:sz w:val="20"/>
      <w:szCs w:val="20"/>
    </w:rPr>
  </w:style>
  <w:style w:type="character" w:styleId="Hyperlink">
    <w:name w:val="Hyperlink"/>
    <w:basedOn w:val="DefaultParagraphFont"/>
    <w:uiPriority w:val="99"/>
    <w:semiHidden/>
    <w:unhideWhenUsed/>
    <w:rsid w:val="00A9253D"/>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2816">
      <w:bodyDiv w:val="1"/>
      <w:marLeft w:val="0"/>
      <w:marRight w:val="0"/>
      <w:marTop w:val="0"/>
      <w:marBottom w:val="0"/>
      <w:divBdr>
        <w:top w:val="none" w:sz="0" w:space="0" w:color="auto"/>
        <w:left w:val="none" w:sz="0" w:space="0" w:color="auto"/>
        <w:bottom w:val="none" w:sz="0" w:space="0" w:color="auto"/>
        <w:right w:val="none" w:sz="0" w:space="0" w:color="auto"/>
      </w:divBdr>
      <w:divsChild>
        <w:div w:id="173344802">
          <w:marLeft w:val="0"/>
          <w:marRight w:val="0"/>
          <w:marTop w:val="0"/>
          <w:marBottom w:val="0"/>
          <w:divBdr>
            <w:top w:val="none" w:sz="0" w:space="0" w:color="auto"/>
            <w:left w:val="single" w:sz="6" w:space="0" w:color="999999"/>
            <w:bottom w:val="none" w:sz="0" w:space="0" w:color="auto"/>
            <w:right w:val="none" w:sz="0" w:space="0" w:color="auto"/>
          </w:divBdr>
          <w:divsChild>
            <w:div w:id="1251356659">
              <w:marLeft w:val="0"/>
              <w:marRight w:val="240"/>
              <w:marTop w:val="0"/>
              <w:marBottom w:val="0"/>
              <w:divBdr>
                <w:top w:val="none" w:sz="0" w:space="0" w:color="auto"/>
                <w:left w:val="none" w:sz="0" w:space="0" w:color="auto"/>
                <w:bottom w:val="none" w:sz="0" w:space="0" w:color="auto"/>
                <w:right w:val="none" w:sz="0" w:space="0" w:color="auto"/>
              </w:divBdr>
              <w:divsChild>
                <w:div w:id="1562598145">
                  <w:marLeft w:val="0"/>
                  <w:marRight w:val="0"/>
                  <w:marTop w:val="0"/>
                  <w:marBottom w:val="0"/>
                  <w:divBdr>
                    <w:top w:val="none" w:sz="0" w:space="0" w:color="auto"/>
                    <w:left w:val="none" w:sz="0" w:space="0" w:color="auto"/>
                    <w:bottom w:val="none" w:sz="0" w:space="0" w:color="auto"/>
                    <w:right w:val="none" w:sz="0" w:space="0" w:color="auto"/>
                  </w:divBdr>
                  <w:divsChild>
                    <w:div w:id="492726505">
                      <w:marLeft w:val="0"/>
                      <w:marRight w:val="0"/>
                      <w:marTop w:val="0"/>
                      <w:marBottom w:val="0"/>
                      <w:divBdr>
                        <w:top w:val="none" w:sz="0" w:space="0" w:color="auto"/>
                        <w:left w:val="none" w:sz="0" w:space="0" w:color="auto"/>
                        <w:bottom w:val="none" w:sz="0" w:space="0" w:color="auto"/>
                        <w:right w:val="none" w:sz="0" w:space="0" w:color="auto"/>
                      </w:divBdr>
                      <w:divsChild>
                        <w:div w:id="17639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597630">
      <w:bodyDiv w:val="1"/>
      <w:marLeft w:val="0"/>
      <w:marRight w:val="0"/>
      <w:marTop w:val="0"/>
      <w:marBottom w:val="0"/>
      <w:divBdr>
        <w:top w:val="none" w:sz="0" w:space="0" w:color="auto"/>
        <w:left w:val="none" w:sz="0" w:space="0" w:color="auto"/>
        <w:bottom w:val="none" w:sz="0" w:space="0" w:color="auto"/>
        <w:right w:val="none" w:sz="0" w:space="0" w:color="auto"/>
      </w:divBdr>
      <w:divsChild>
        <w:div w:id="930898127">
          <w:marLeft w:val="0"/>
          <w:marRight w:val="0"/>
          <w:marTop w:val="0"/>
          <w:marBottom w:val="0"/>
          <w:divBdr>
            <w:top w:val="none" w:sz="0" w:space="0" w:color="auto"/>
            <w:left w:val="single" w:sz="6" w:space="0" w:color="999999"/>
            <w:bottom w:val="none" w:sz="0" w:space="0" w:color="auto"/>
            <w:right w:val="none" w:sz="0" w:space="0" w:color="auto"/>
          </w:divBdr>
          <w:divsChild>
            <w:div w:id="1395423479">
              <w:marLeft w:val="0"/>
              <w:marRight w:val="240"/>
              <w:marTop w:val="0"/>
              <w:marBottom w:val="0"/>
              <w:divBdr>
                <w:top w:val="none" w:sz="0" w:space="0" w:color="auto"/>
                <w:left w:val="none" w:sz="0" w:space="0" w:color="auto"/>
                <w:bottom w:val="none" w:sz="0" w:space="0" w:color="auto"/>
                <w:right w:val="none" w:sz="0" w:space="0" w:color="auto"/>
              </w:divBdr>
              <w:divsChild>
                <w:div w:id="1047611426">
                  <w:marLeft w:val="0"/>
                  <w:marRight w:val="0"/>
                  <w:marTop w:val="0"/>
                  <w:marBottom w:val="0"/>
                  <w:divBdr>
                    <w:top w:val="none" w:sz="0" w:space="0" w:color="auto"/>
                    <w:left w:val="none" w:sz="0" w:space="0" w:color="auto"/>
                    <w:bottom w:val="none" w:sz="0" w:space="0" w:color="auto"/>
                    <w:right w:val="none" w:sz="0" w:space="0" w:color="auto"/>
                  </w:divBdr>
                  <w:divsChild>
                    <w:div w:id="901409671">
                      <w:marLeft w:val="0"/>
                      <w:marRight w:val="0"/>
                      <w:marTop w:val="0"/>
                      <w:marBottom w:val="0"/>
                      <w:divBdr>
                        <w:top w:val="none" w:sz="0" w:space="0" w:color="auto"/>
                        <w:left w:val="none" w:sz="0" w:space="0" w:color="auto"/>
                        <w:bottom w:val="none" w:sz="0" w:space="0" w:color="auto"/>
                        <w:right w:val="none" w:sz="0" w:space="0" w:color="auto"/>
                      </w:divBdr>
                      <w:divsChild>
                        <w:div w:id="16926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692517">
      <w:bodyDiv w:val="1"/>
      <w:marLeft w:val="0"/>
      <w:marRight w:val="0"/>
      <w:marTop w:val="0"/>
      <w:marBottom w:val="0"/>
      <w:divBdr>
        <w:top w:val="none" w:sz="0" w:space="0" w:color="auto"/>
        <w:left w:val="none" w:sz="0" w:space="0" w:color="auto"/>
        <w:bottom w:val="none" w:sz="0" w:space="0" w:color="auto"/>
        <w:right w:val="none" w:sz="0" w:space="0" w:color="auto"/>
      </w:divBdr>
      <w:divsChild>
        <w:div w:id="472409600">
          <w:marLeft w:val="0"/>
          <w:marRight w:val="0"/>
          <w:marTop w:val="0"/>
          <w:marBottom w:val="0"/>
          <w:divBdr>
            <w:top w:val="none" w:sz="0" w:space="0" w:color="auto"/>
            <w:left w:val="single" w:sz="6" w:space="0" w:color="999999"/>
            <w:bottom w:val="none" w:sz="0" w:space="0" w:color="auto"/>
            <w:right w:val="none" w:sz="0" w:space="0" w:color="auto"/>
          </w:divBdr>
          <w:divsChild>
            <w:div w:id="1166940139">
              <w:marLeft w:val="0"/>
              <w:marRight w:val="240"/>
              <w:marTop w:val="0"/>
              <w:marBottom w:val="0"/>
              <w:divBdr>
                <w:top w:val="none" w:sz="0" w:space="0" w:color="auto"/>
                <w:left w:val="none" w:sz="0" w:space="0" w:color="auto"/>
                <w:bottom w:val="none" w:sz="0" w:space="0" w:color="auto"/>
                <w:right w:val="none" w:sz="0" w:space="0" w:color="auto"/>
              </w:divBdr>
              <w:divsChild>
                <w:div w:id="315576304">
                  <w:marLeft w:val="0"/>
                  <w:marRight w:val="0"/>
                  <w:marTop w:val="0"/>
                  <w:marBottom w:val="0"/>
                  <w:divBdr>
                    <w:top w:val="none" w:sz="0" w:space="0" w:color="auto"/>
                    <w:left w:val="none" w:sz="0" w:space="0" w:color="auto"/>
                    <w:bottom w:val="none" w:sz="0" w:space="0" w:color="auto"/>
                    <w:right w:val="none" w:sz="0" w:space="0" w:color="auto"/>
                  </w:divBdr>
                  <w:divsChild>
                    <w:div w:id="1497261280">
                      <w:marLeft w:val="0"/>
                      <w:marRight w:val="0"/>
                      <w:marTop w:val="0"/>
                      <w:marBottom w:val="0"/>
                      <w:divBdr>
                        <w:top w:val="none" w:sz="0" w:space="0" w:color="auto"/>
                        <w:left w:val="none" w:sz="0" w:space="0" w:color="auto"/>
                        <w:bottom w:val="none" w:sz="0" w:space="0" w:color="auto"/>
                        <w:right w:val="none" w:sz="0" w:space="0" w:color="auto"/>
                      </w:divBdr>
                      <w:divsChild>
                        <w:div w:id="7118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63403">
      <w:bodyDiv w:val="1"/>
      <w:marLeft w:val="0"/>
      <w:marRight w:val="0"/>
      <w:marTop w:val="0"/>
      <w:marBottom w:val="0"/>
      <w:divBdr>
        <w:top w:val="none" w:sz="0" w:space="0" w:color="auto"/>
        <w:left w:val="none" w:sz="0" w:space="0" w:color="auto"/>
        <w:bottom w:val="none" w:sz="0" w:space="0" w:color="auto"/>
        <w:right w:val="none" w:sz="0" w:space="0" w:color="auto"/>
      </w:divBdr>
      <w:divsChild>
        <w:div w:id="514736952">
          <w:marLeft w:val="0"/>
          <w:marRight w:val="0"/>
          <w:marTop w:val="0"/>
          <w:marBottom w:val="0"/>
          <w:divBdr>
            <w:top w:val="none" w:sz="0" w:space="0" w:color="auto"/>
            <w:left w:val="single" w:sz="6" w:space="0" w:color="999999"/>
            <w:bottom w:val="none" w:sz="0" w:space="0" w:color="auto"/>
            <w:right w:val="none" w:sz="0" w:space="0" w:color="auto"/>
          </w:divBdr>
          <w:divsChild>
            <w:div w:id="1565138687">
              <w:marLeft w:val="0"/>
              <w:marRight w:val="240"/>
              <w:marTop w:val="0"/>
              <w:marBottom w:val="0"/>
              <w:divBdr>
                <w:top w:val="none" w:sz="0" w:space="0" w:color="auto"/>
                <w:left w:val="none" w:sz="0" w:space="0" w:color="auto"/>
                <w:bottom w:val="none" w:sz="0" w:space="0" w:color="auto"/>
                <w:right w:val="none" w:sz="0" w:space="0" w:color="auto"/>
              </w:divBdr>
              <w:divsChild>
                <w:div w:id="584537827">
                  <w:marLeft w:val="0"/>
                  <w:marRight w:val="0"/>
                  <w:marTop w:val="0"/>
                  <w:marBottom w:val="0"/>
                  <w:divBdr>
                    <w:top w:val="none" w:sz="0" w:space="0" w:color="auto"/>
                    <w:left w:val="none" w:sz="0" w:space="0" w:color="auto"/>
                    <w:bottom w:val="none" w:sz="0" w:space="0" w:color="auto"/>
                    <w:right w:val="none" w:sz="0" w:space="0" w:color="auto"/>
                  </w:divBdr>
                  <w:divsChild>
                    <w:div w:id="1456757097">
                      <w:marLeft w:val="0"/>
                      <w:marRight w:val="0"/>
                      <w:marTop w:val="0"/>
                      <w:marBottom w:val="0"/>
                      <w:divBdr>
                        <w:top w:val="none" w:sz="0" w:space="0" w:color="auto"/>
                        <w:left w:val="none" w:sz="0" w:space="0" w:color="auto"/>
                        <w:bottom w:val="none" w:sz="0" w:space="0" w:color="auto"/>
                        <w:right w:val="none" w:sz="0" w:space="0" w:color="auto"/>
                      </w:divBdr>
                      <w:divsChild>
                        <w:div w:id="17320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73479">
      <w:bodyDiv w:val="1"/>
      <w:marLeft w:val="0"/>
      <w:marRight w:val="0"/>
      <w:marTop w:val="0"/>
      <w:marBottom w:val="0"/>
      <w:divBdr>
        <w:top w:val="none" w:sz="0" w:space="0" w:color="auto"/>
        <w:left w:val="none" w:sz="0" w:space="0" w:color="auto"/>
        <w:bottom w:val="none" w:sz="0" w:space="0" w:color="auto"/>
        <w:right w:val="none" w:sz="0" w:space="0" w:color="auto"/>
      </w:divBdr>
      <w:divsChild>
        <w:div w:id="61565912">
          <w:marLeft w:val="0"/>
          <w:marRight w:val="0"/>
          <w:marTop w:val="0"/>
          <w:marBottom w:val="0"/>
          <w:divBdr>
            <w:top w:val="none" w:sz="0" w:space="0" w:color="auto"/>
            <w:left w:val="single" w:sz="6" w:space="0" w:color="999999"/>
            <w:bottom w:val="none" w:sz="0" w:space="0" w:color="auto"/>
            <w:right w:val="none" w:sz="0" w:space="0" w:color="auto"/>
          </w:divBdr>
          <w:divsChild>
            <w:div w:id="1470510187">
              <w:marLeft w:val="0"/>
              <w:marRight w:val="240"/>
              <w:marTop w:val="0"/>
              <w:marBottom w:val="0"/>
              <w:divBdr>
                <w:top w:val="none" w:sz="0" w:space="0" w:color="auto"/>
                <w:left w:val="none" w:sz="0" w:space="0" w:color="auto"/>
                <w:bottom w:val="none" w:sz="0" w:space="0" w:color="auto"/>
                <w:right w:val="none" w:sz="0" w:space="0" w:color="auto"/>
              </w:divBdr>
              <w:divsChild>
                <w:div w:id="312681703">
                  <w:marLeft w:val="0"/>
                  <w:marRight w:val="0"/>
                  <w:marTop w:val="0"/>
                  <w:marBottom w:val="0"/>
                  <w:divBdr>
                    <w:top w:val="none" w:sz="0" w:space="0" w:color="auto"/>
                    <w:left w:val="none" w:sz="0" w:space="0" w:color="auto"/>
                    <w:bottom w:val="none" w:sz="0" w:space="0" w:color="auto"/>
                    <w:right w:val="none" w:sz="0" w:space="0" w:color="auto"/>
                  </w:divBdr>
                  <w:divsChild>
                    <w:div w:id="1249583010">
                      <w:marLeft w:val="0"/>
                      <w:marRight w:val="0"/>
                      <w:marTop w:val="0"/>
                      <w:marBottom w:val="0"/>
                      <w:divBdr>
                        <w:top w:val="none" w:sz="0" w:space="0" w:color="auto"/>
                        <w:left w:val="none" w:sz="0" w:space="0" w:color="auto"/>
                        <w:bottom w:val="none" w:sz="0" w:space="0" w:color="auto"/>
                        <w:right w:val="none" w:sz="0" w:space="0" w:color="auto"/>
                      </w:divBdr>
                      <w:divsChild>
                        <w:div w:id="21467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c.govt.nz/sites/all/files/guide-to-central-govt-agencies-1feb15.pdf" TargetMode="External"/><Relationship Id="rId3" Type="http://schemas.openxmlformats.org/officeDocument/2006/relationships/webSettings" Target="webSettings.xml"/><Relationship Id="rId7" Type="http://schemas.openxmlformats.org/officeDocument/2006/relationships/hyperlink" Target="http://dx.doi.org/10.1177%2F00910260134957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93/oxfordjournals.jpart.a02428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F230F70C</Template>
  <TotalTime>140</TotalTime>
  <Pages>21</Pages>
  <Words>7364</Words>
  <Characters>41978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Constructing our understanding of career: A case exploring what work means to a group of recent graduates in the New Zealand State Services</vt:lpstr>
    </vt:vector>
  </TitlesOfParts>
  <Company>MGMT530 Assignment Two</Company>
  <LinksUpToDate>false</LinksUpToDate>
  <CharactersWithSpaces>49244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our understanding of career: A case exploring what work means to a group of recent graduates in the New Zealand State Services</dc:title>
  <dc:subject>Annie De’Ath 300191702</dc:subject>
  <dc:creator>Annie De'Ath</dc:creator>
  <cp:lastModifiedBy>T.N. Bridgman</cp:lastModifiedBy>
  <cp:revision>37</cp:revision>
  <dcterms:created xsi:type="dcterms:W3CDTF">2017-03-23T06:13:00Z</dcterms:created>
  <dcterms:modified xsi:type="dcterms:W3CDTF">2017-03-25T07:04:00Z</dcterms:modified>
</cp:coreProperties>
</file>